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F5437" w14:textId="67D90B3E" w:rsidR="00506D11" w:rsidRDefault="00CE4AA9" w:rsidP="00CE4AA9">
      <w:pPr>
        <w:pStyle w:val="Heading1"/>
      </w:pPr>
      <w:bookmarkStart w:id="0" w:name="_GoBack"/>
      <w:bookmarkEnd w:id="0"/>
      <w:r>
        <w:t xml:space="preserve">SDWG Call </w:t>
      </w:r>
      <w:r w:rsidR="00D44D0A">
        <w:t>9</w:t>
      </w:r>
      <w:r>
        <w:t>/</w:t>
      </w:r>
      <w:r w:rsidR="00D44D0A">
        <w:t>24</w:t>
      </w:r>
      <w:r>
        <w:t>/2015</w:t>
      </w:r>
    </w:p>
    <w:p w14:paraId="197F5438" w14:textId="77777777" w:rsidR="00EC5604" w:rsidRDefault="00EC5604" w:rsidP="00EC5604">
      <w:pPr>
        <w:pStyle w:val="Heading2"/>
      </w:pPr>
      <w:r>
        <w:t>Attendees</w:t>
      </w:r>
    </w:p>
    <w:p w14:paraId="197F5439" w14:textId="77777777" w:rsidR="00EC5604" w:rsidRDefault="00EC5604" w:rsidP="00EC5604">
      <w:pPr>
        <w:pStyle w:val="ListParagraph"/>
        <w:numPr>
          <w:ilvl w:val="0"/>
          <w:numId w:val="5"/>
        </w:numPr>
      </w:pPr>
      <w:r>
        <w:t>Rick Geimer</w:t>
      </w:r>
    </w:p>
    <w:p w14:paraId="197F543A" w14:textId="77777777" w:rsidR="00EC5604" w:rsidRDefault="00EC5604" w:rsidP="00EC5604">
      <w:pPr>
        <w:pStyle w:val="ListParagraph"/>
        <w:numPr>
          <w:ilvl w:val="0"/>
          <w:numId w:val="5"/>
        </w:numPr>
      </w:pPr>
      <w:r>
        <w:t>Austin Kreisler</w:t>
      </w:r>
    </w:p>
    <w:p w14:paraId="197F543B" w14:textId="77777777" w:rsidR="00EC5604" w:rsidRDefault="00EC5604" w:rsidP="00EC5604">
      <w:pPr>
        <w:pStyle w:val="ListParagraph"/>
        <w:numPr>
          <w:ilvl w:val="0"/>
          <w:numId w:val="5"/>
        </w:numPr>
      </w:pPr>
      <w:r>
        <w:t>Gay Dolin</w:t>
      </w:r>
    </w:p>
    <w:p w14:paraId="197F543C" w14:textId="77777777" w:rsidR="00EC5604" w:rsidRDefault="00EC5604" w:rsidP="00EC5604">
      <w:pPr>
        <w:pStyle w:val="ListParagraph"/>
        <w:numPr>
          <w:ilvl w:val="0"/>
          <w:numId w:val="5"/>
        </w:numPr>
      </w:pPr>
      <w:r>
        <w:t>Diana Behling</w:t>
      </w:r>
    </w:p>
    <w:p w14:paraId="6BE1434A" w14:textId="2FE3FE88" w:rsidR="007863C9" w:rsidRDefault="00F85BA2" w:rsidP="007863C9">
      <w:pPr>
        <w:pStyle w:val="ListParagraph"/>
        <w:numPr>
          <w:ilvl w:val="0"/>
          <w:numId w:val="5"/>
        </w:numPr>
      </w:pPr>
      <w:r>
        <w:t>Bry</w:t>
      </w:r>
      <w:r w:rsidR="007863C9">
        <w:t>n</w:t>
      </w:r>
      <w:r>
        <w:t xml:space="preserve"> Rhodes</w:t>
      </w:r>
    </w:p>
    <w:p w14:paraId="4B638815" w14:textId="77777777" w:rsidR="00C8301C" w:rsidRDefault="00C8301C" w:rsidP="00C8301C">
      <w:pPr>
        <w:pStyle w:val="ListParagraph"/>
        <w:numPr>
          <w:ilvl w:val="0"/>
          <w:numId w:val="5"/>
        </w:numPr>
      </w:pPr>
      <w:r>
        <w:t>Becky Angeles</w:t>
      </w:r>
    </w:p>
    <w:p w14:paraId="3D789103" w14:textId="77777777" w:rsidR="00C8301C" w:rsidRDefault="00C8301C" w:rsidP="00C8301C">
      <w:pPr>
        <w:pStyle w:val="ListParagraph"/>
        <w:numPr>
          <w:ilvl w:val="0"/>
          <w:numId w:val="5"/>
        </w:numPr>
      </w:pPr>
      <w:r>
        <w:t>Rob Hausam</w:t>
      </w:r>
    </w:p>
    <w:p w14:paraId="520D1967" w14:textId="77777777" w:rsidR="00C8301C" w:rsidRDefault="00C8301C" w:rsidP="00C8301C">
      <w:pPr>
        <w:pStyle w:val="ListParagraph"/>
        <w:numPr>
          <w:ilvl w:val="0"/>
          <w:numId w:val="5"/>
        </w:numPr>
      </w:pPr>
      <w:r>
        <w:t>Robert Dieterle</w:t>
      </w:r>
    </w:p>
    <w:p w14:paraId="6A1B2E26" w14:textId="77777777" w:rsidR="00C8301C" w:rsidRDefault="00C8301C" w:rsidP="00C8301C">
      <w:pPr>
        <w:pStyle w:val="ListParagraph"/>
        <w:numPr>
          <w:ilvl w:val="0"/>
          <w:numId w:val="5"/>
        </w:numPr>
      </w:pPr>
      <w:r>
        <w:t>Mark Roche</w:t>
      </w:r>
    </w:p>
    <w:p w14:paraId="2A0945CC" w14:textId="77777777" w:rsidR="00C8301C" w:rsidRDefault="00C8301C" w:rsidP="00C8301C">
      <w:pPr>
        <w:pStyle w:val="ListParagraph"/>
        <w:numPr>
          <w:ilvl w:val="0"/>
          <w:numId w:val="5"/>
        </w:numPr>
      </w:pPr>
      <w:r>
        <w:t>Benjamin Flessner</w:t>
      </w:r>
    </w:p>
    <w:p w14:paraId="19B29701" w14:textId="72DC1D37" w:rsidR="00F85BA2" w:rsidRDefault="00F85BA2" w:rsidP="00C8301C">
      <w:pPr>
        <w:pStyle w:val="ListParagraph"/>
        <w:numPr>
          <w:ilvl w:val="0"/>
          <w:numId w:val="5"/>
        </w:numPr>
      </w:pPr>
      <w:r>
        <w:t>Brian Scheller</w:t>
      </w:r>
    </w:p>
    <w:p w14:paraId="19768514" w14:textId="3F103CB6" w:rsidR="00F85BA2" w:rsidRDefault="00F85BA2" w:rsidP="00C8301C">
      <w:pPr>
        <w:pStyle w:val="ListParagraph"/>
        <w:numPr>
          <w:ilvl w:val="0"/>
          <w:numId w:val="5"/>
        </w:numPr>
      </w:pPr>
      <w:r>
        <w:t>Brian Wells</w:t>
      </w:r>
    </w:p>
    <w:p w14:paraId="3C5FB785" w14:textId="4F31B093" w:rsidR="00F85BA2" w:rsidRDefault="00F85BA2" w:rsidP="00C8301C">
      <w:pPr>
        <w:pStyle w:val="ListParagraph"/>
        <w:numPr>
          <w:ilvl w:val="0"/>
          <w:numId w:val="5"/>
        </w:numPr>
      </w:pPr>
      <w:r>
        <w:t>Corey Spears</w:t>
      </w:r>
    </w:p>
    <w:p w14:paraId="58A864D9" w14:textId="22238512" w:rsidR="00F85BA2" w:rsidRDefault="00F85BA2" w:rsidP="00C8301C">
      <w:pPr>
        <w:pStyle w:val="ListParagraph"/>
        <w:numPr>
          <w:ilvl w:val="0"/>
          <w:numId w:val="5"/>
        </w:numPr>
      </w:pPr>
      <w:r>
        <w:t>David Sundaram-Stukel</w:t>
      </w:r>
    </w:p>
    <w:p w14:paraId="45211B5C" w14:textId="0F4BD58C" w:rsidR="00F85BA2" w:rsidRDefault="00F85BA2" w:rsidP="00C8301C">
      <w:pPr>
        <w:pStyle w:val="ListParagraph"/>
        <w:numPr>
          <w:ilvl w:val="0"/>
          <w:numId w:val="5"/>
        </w:numPr>
      </w:pPr>
      <w:r>
        <w:t>David Tao</w:t>
      </w:r>
    </w:p>
    <w:p w14:paraId="2A8D7199" w14:textId="6925C91B" w:rsidR="00F85BA2" w:rsidRDefault="00F85BA2" w:rsidP="00C8301C">
      <w:pPr>
        <w:pStyle w:val="ListParagraph"/>
        <w:numPr>
          <w:ilvl w:val="0"/>
          <w:numId w:val="5"/>
        </w:numPr>
      </w:pPr>
      <w:r>
        <w:t>Donna Quirk</w:t>
      </w:r>
    </w:p>
    <w:p w14:paraId="41F4D896" w14:textId="5E35C5E7" w:rsidR="00F85BA2" w:rsidRDefault="00F85BA2" w:rsidP="00C8301C">
      <w:pPr>
        <w:pStyle w:val="ListParagraph"/>
        <w:numPr>
          <w:ilvl w:val="0"/>
          <w:numId w:val="5"/>
        </w:numPr>
      </w:pPr>
      <w:r>
        <w:t>Jeff Brown</w:t>
      </w:r>
    </w:p>
    <w:p w14:paraId="45014EB8" w14:textId="018F75CB" w:rsidR="00F85BA2" w:rsidRDefault="00F85BA2" w:rsidP="00C8301C">
      <w:pPr>
        <w:pStyle w:val="ListParagraph"/>
        <w:numPr>
          <w:ilvl w:val="0"/>
          <w:numId w:val="5"/>
        </w:numPr>
      </w:pPr>
      <w:r>
        <w:t>John D’Amore</w:t>
      </w:r>
    </w:p>
    <w:p w14:paraId="40EE83FE" w14:textId="4F0DD3CB" w:rsidR="008E54BC" w:rsidRDefault="008E54BC" w:rsidP="00C8301C">
      <w:pPr>
        <w:pStyle w:val="ListParagraph"/>
        <w:numPr>
          <w:ilvl w:val="0"/>
          <w:numId w:val="5"/>
        </w:numPr>
      </w:pPr>
      <w:r>
        <w:t>Keith Boone</w:t>
      </w:r>
    </w:p>
    <w:p w14:paraId="2446E6B8" w14:textId="69B8233F" w:rsidR="008E54BC" w:rsidRDefault="008E54BC" w:rsidP="00C8301C">
      <w:pPr>
        <w:pStyle w:val="ListParagraph"/>
        <w:numPr>
          <w:ilvl w:val="0"/>
          <w:numId w:val="5"/>
        </w:numPr>
      </w:pPr>
      <w:r>
        <w:t>Lisa Nelson</w:t>
      </w:r>
    </w:p>
    <w:p w14:paraId="5C05E892" w14:textId="17191EA6" w:rsidR="008E54BC" w:rsidRDefault="008E54BC" w:rsidP="00C8301C">
      <w:pPr>
        <w:pStyle w:val="ListParagraph"/>
        <w:numPr>
          <w:ilvl w:val="0"/>
          <w:numId w:val="5"/>
        </w:numPr>
      </w:pPr>
      <w:r>
        <w:t>M’Lynda Owens</w:t>
      </w:r>
    </w:p>
    <w:p w14:paraId="730161FD" w14:textId="1F0FC05B" w:rsidR="008E54BC" w:rsidRDefault="008E54BC" w:rsidP="00C8301C">
      <w:pPr>
        <w:pStyle w:val="ListParagraph"/>
        <w:numPr>
          <w:ilvl w:val="0"/>
          <w:numId w:val="5"/>
        </w:numPr>
      </w:pPr>
      <w:r>
        <w:t>Matthew Green</w:t>
      </w:r>
    </w:p>
    <w:p w14:paraId="09D081C9" w14:textId="4CA8BF86" w:rsidR="008E54BC" w:rsidRDefault="008E54BC" w:rsidP="00C8301C">
      <w:pPr>
        <w:pStyle w:val="ListParagraph"/>
        <w:numPr>
          <w:ilvl w:val="0"/>
          <w:numId w:val="5"/>
        </w:numPr>
      </w:pPr>
      <w:r>
        <w:t>Rita Altamore</w:t>
      </w:r>
    </w:p>
    <w:p w14:paraId="012A3E68" w14:textId="47BF9A42" w:rsidR="008E54BC" w:rsidRDefault="00563641" w:rsidP="00C8301C">
      <w:pPr>
        <w:pStyle w:val="ListParagraph"/>
        <w:numPr>
          <w:ilvl w:val="0"/>
          <w:numId w:val="5"/>
        </w:numPr>
      </w:pPr>
      <w:r>
        <w:t>Swapna Bhatia</w:t>
      </w:r>
    </w:p>
    <w:p w14:paraId="6BA583D6" w14:textId="68AEB2C0" w:rsidR="00563641" w:rsidRDefault="00563641" w:rsidP="00C8301C">
      <w:pPr>
        <w:pStyle w:val="ListParagraph"/>
        <w:numPr>
          <w:ilvl w:val="0"/>
          <w:numId w:val="5"/>
        </w:numPr>
      </w:pPr>
      <w:r>
        <w:t>Thomson Kuhn</w:t>
      </w:r>
    </w:p>
    <w:p w14:paraId="082E0627" w14:textId="0FB3A369" w:rsidR="00563641" w:rsidRDefault="00563641" w:rsidP="00C8301C">
      <w:pPr>
        <w:pStyle w:val="ListParagraph"/>
        <w:numPr>
          <w:ilvl w:val="0"/>
          <w:numId w:val="5"/>
        </w:numPr>
      </w:pPr>
      <w:r>
        <w:t>Vinayak Kulkarni</w:t>
      </w:r>
    </w:p>
    <w:p w14:paraId="0F000B06" w14:textId="12C19F20" w:rsidR="00563641" w:rsidRDefault="00563641" w:rsidP="00C8301C">
      <w:pPr>
        <w:pStyle w:val="ListParagraph"/>
        <w:numPr>
          <w:ilvl w:val="0"/>
          <w:numId w:val="5"/>
        </w:numPr>
      </w:pPr>
      <w:r>
        <w:t>Zack May</w:t>
      </w:r>
    </w:p>
    <w:p w14:paraId="197F545C" w14:textId="77777777" w:rsidR="00CE4AA9" w:rsidRPr="00CE4AA9" w:rsidRDefault="00CE4AA9" w:rsidP="00CE4AA9"/>
    <w:p w14:paraId="1BF6F343" w14:textId="28969F9F" w:rsidR="00D44D0A" w:rsidRDefault="00D44D0A" w:rsidP="00D44D0A">
      <w:pPr>
        <w:pStyle w:val="Heading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Agenda</w:t>
      </w:r>
    </w:p>
    <w:p w14:paraId="6BDF251B" w14:textId="77777777" w:rsidR="00D44D0A" w:rsidRDefault="00D44D0A" w:rsidP="00D44D0A">
      <w:pPr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76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Call to order</w:t>
      </w:r>
    </w:p>
    <w:p w14:paraId="6A9F7FDB" w14:textId="3ACEA6BA" w:rsidR="00D44D0A" w:rsidRDefault="00D44D0A" w:rsidP="00D44D0A">
      <w:pPr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76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Business Updates (10 min)</w:t>
      </w:r>
    </w:p>
    <w:p w14:paraId="03F8E8ED" w14:textId="77777777" w:rsidR="00D44D0A" w:rsidRDefault="00D44D0A" w:rsidP="00D44D0A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Additions/modifications to the agenda</w:t>
      </w:r>
    </w:p>
    <w:p w14:paraId="7F0C82F1" w14:textId="77777777" w:rsidR="00D44D0A" w:rsidRDefault="00D44D0A" w:rsidP="00D44D0A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HL7</w:t>
      </w:r>
    </w:p>
    <w:p w14:paraId="1E085642" w14:textId="77777777" w:rsidR="00D44D0A" w:rsidRDefault="00D44D0A" w:rsidP="00D44D0A">
      <w:pPr>
        <w:numPr>
          <w:ilvl w:val="2"/>
          <w:numId w:val="6"/>
        </w:numPr>
        <w:shd w:val="clear" w:color="auto" w:fill="FFFFFF"/>
        <w:spacing w:before="100" w:beforeAutospacing="1" w:after="24" w:line="360" w:lineRule="atLeast"/>
        <w:ind w:left="153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RIM (AKreisler)</w:t>
      </w:r>
    </w:p>
    <w:p w14:paraId="40E1DB72" w14:textId="77777777" w:rsidR="00D44D0A" w:rsidRDefault="00D44D0A" w:rsidP="00D44D0A">
      <w:pPr>
        <w:numPr>
          <w:ilvl w:val="2"/>
          <w:numId w:val="6"/>
        </w:numPr>
        <w:shd w:val="clear" w:color="auto" w:fill="FFFFFF"/>
        <w:spacing w:before="100" w:beforeAutospacing="1" w:after="24" w:line="360" w:lineRule="atLeast"/>
        <w:ind w:left="153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Steering Division / TSC (CBeebe)</w:t>
      </w:r>
    </w:p>
    <w:p w14:paraId="33AC8A78" w14:textId="77777777" w:rsidR="00D44D0A" w:rsidRDefault="00D44D0A" w:rsidP="00D44D0A">
      <w:pPr>
        <w:numPr>
          <w:ilvl w:val="2"/>
          <w:numId w:val="6"/>
        </w:numPr>
        <w:shd w:val="clear" w:color="auto" w:fill="FFFFFF"/>
        <w:spacing w:before="100" w:beforeAutospacing="1" w:after="24" w:line="360" w:lineRule="atLeast"/>
        <w:ind w:left="153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Vocab (RHausam)</w:t>
      </w:r>
    </w:p>
    <w:p w14:paraId="7D48E034" w14:textId="77777777" w:rsidR="00D44D0A" w:rsidRDefault="00D44D0A" w:rsidP="00D44D0A">
      <w:pPr>
        <w:numPr>
          <w:ilvl w:val="2"/>
          <w:numId w:val="6"/>
        </w:numPr>
        <w:shd w:val="clear" w:color="auto" w:fill="FFFFFF"/>
        <w:spacing w:before="100" w:beforeAutospacing="1" w:after="24" w:line="360" w:lineRule="atLeast"/>
        <w:ind w:left="153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Pub facilitator (AHenket)</w:t>
      </w:r>
    </w:p>
    <w:p w14:paraId="6FCE1716" w14:textId="77777777" w:rsidR="00D44D0A" w:rsidRDefault="00D44D0A" w:rsidP="00D44D0A">
      <w:pPr>
        <w:numPr>
          <w:ilvl w:val="2"/>
          <w:numId w:val="6"/>
        </w:numPr>
        <w:shd w:val="clear" w:color="auto" w:fill="FFFFFF"/>
        <w:spacing w:before="100" w:beforeAutospacing="1" w:after="24" w:line="360" w:lineRule="atLeast"/>
        <w:ind w:left="153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Electronic Services and Tools (JBrown)</w:t>
      </w:r>
    </w:p>
    <w:p w14:paraId="50588BEC" w14:textId="77777777" w:rsidR="00D44D0A" w:rsidRDefault="00D44D0A" w:rsidP="00D44D0A">
      <w:pPr>
        <w:numPr>
          <w:ilvl w:val="2"/>
          <w:numId w:val="6"/>
        </w:numPr>
        <w:shd w:val="clear" w:color="auto" w:fill="FFFFFF"/>
        <w:spacing w:before="100" w:beforeAutospacing="1" w:after="24" w:line="360" w:lineRule="atLeast"/>
        <w:ind w:left="153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Patient Care (LNelson)</w:t>
      </w:r>
    </w:p>
    <w:p w14:paraId="6FFCA9FC" w14:textId="77777777" w:rsidR="00D44D0A" w:rsidRDefault="00D44D0A" w:rsidP="00D44D0A">
      <w:pPr>
        <w:numPr>
          <w:ilvl w:val="2"/>
          <w:numId w:val="6"/>
        </w:numPr>
        <w:shd w:val="clear" w:color="auto" w:fill="FFFFFF"/>
        <w:spacing w:before="100" w:beforeAutospacing="1" w:after="24" w:line="360" w:lineRule="atLeast"/>
        <w:ind w:left="153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Example Task Force (Brett)</w:t>
      </w:r>
    </w:p>
    <w:p w14:paraId="4B120CCD" w14:textId="77777777" w:rsidR="00D44D0A" w:rsidRDefault="00D44D0A" w:rsidP="00D44D0A">
      <w:pPr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76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S&amp;I Framework Initiative Updates</w:t>
      </w:r>
    </w:p>
    <w:p w14:paraId="0E81EFD0" w14:textId="77777777" w:rsidR="00D44D0A" w:rsidRDefault="00D44D0A" w:rsidP="00D44D0A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Electronic Submission of Medical Documentation (eSMD)</w:t>
      </w:r>
    </w:p>
    <w:p w14:paraId="29D9C226" w14:textId="77777777" w:rsidR="00D44D0A" w:rsidRDefault="00D44D0A" w:rsidP="00D44D0A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Clinical Quality Framework (CQF)</w:t>
      </w:r>
    </w:p>
    <w:p w14:paraId="21F9FF80" w14:textId="77777777" w:rsidR="00D44D0A" w:rsidRDefault="00D44D0A" w:rsidP="00D44D0A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Data Provenance</w:t>
      </w:r>
    </w:p>
    <w:p w14:paraId="0ECBA739" w14:textId="77777777" w:rsidR="00D44D0A" w:rsidRDefault="00D44D0A" w:rsidP="00D44D0A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Data Access Framework (DAF)</w:t>
      </w:r>
    </w:p>
    <w:p w14:paraId="35DAE164" w14:textId="77777777" w:rsidR="00D44D0A" w:rsidRDefault="00D44D0A" w:rsidP="00D44D0A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Other S&amp;I initiative updates</w:t>
      </w:r>
    </w:p>
    <w:p w14:paraId="29058F33" w14:textId="77777777" w:rsidR="00D44D0A" w:rsidRDefault="00D44D0A" w:rsidP="00D44D0A">
      <w:pPr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76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Project Updates</w:t>
      </w:r>
    </w:p>
    <w:p w14:paraId="55535125" w14:textId="77777777" w:rsidR="00D44D0A" w:rsidRDefault="00D44D0A" w:rsidP="00D44D0A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CDA R2.1</w:t>
      </w:r>
    </w:p>
    <w:p w14:paraId="785CEC6D" w14:textId="77777777" w:rsidR="00D44D0A" w:rsidRDefault="00D44D0A" w:rsidP="00D44D0A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Clinical Guidance for Pertinent and Relevant for Generated Documents</w:t>
      </w:r>
    </w:p>
    <w:p w14:paraId="1FE718B2" w14:textId="77777777" w:rsidR="00D44D0A" w:rsidRDefault="00D44D0A" w:rsidP="00D44D0A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DSTU comments on C-CDA R1.1/R2.0</w:t>
      </w:r>
    </w:p>
    <w:p w14:paraId="7FAB2B51" w14:textId="77777777" w:rsidR="00D44D0A" w:rsidRDefault="00D44D0A" w:rsidP="00D44D0A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C-CDA value set review</w:t>
      </w:r>
    </w:p>
    <w:p w14:paraId="64A9CDA4" w14:textId="77777777" w:rsidR="00D44D0A" w:rsidRDefault="00D44D0A" w:rsidP="00D44D0A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CDA/C-CDA on FHIR</w:t>
      </w:r>
    </w:p>
    <w:p w14:paraId="6142F94C" w14:textId="77777777" w:rsidR="00D44D0A" w:rsidRDefault="00D44D0A" w:rsidP="00D44D0A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PHMR</w:t>
      </w:r>
    </w:p>
    <w:p w14:paraId="6162C7F3" w14:textId="77777777" w:rsidR="00D44D0A" w:rsidRDefault="00D44D0A" w:rsidP="00D44D0A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Personal Advance Care Plan Document (LNelson)</w:t>
      </w:r>
    </w:p>
    <w:p w14:paraId="259DB256" w14:textId="77777777" w:rsidR="00D44D0A" w:rsidRDefault="00D6670E" w:rsidP="00D44D0A">
      <w:pPr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768"/>
        <w:rPr>
          <w:rFonts w:ascii="Arial" w:hAnsi="Arial" w:cs="Arial"/>
          <w:color w:val="000000"/>
          <w:sz w:val="19"/>
          <w:szCs w:val="19"/>
        </w:rPr>
      </w:pPr>
      <w:hyperlink r:id="rId5" w:history="1">
        <w:r w:rsidR="00D44D0A">
          <w:rPr>
            <w:rStyle w:val="Hyperlink"/>
            <w:rFonts w:ascii="Arial" w:hAnsi="Arial" w:cs="Arial"/>
            <w:color w:val="663366"/>
            <w:sz w:val="19"/>
            <w:szCs w:val="19"/>
          </w:rPr>
          <w:t>Atlanta Agenda</w:t>
        </w:r>
      </w:hyperlink>
    </w:p>
    <w:p w14:paraId="2DCF46CA" w14:textId="77777777" w:rsidR="00D44D0A" w:rsidRDefault="00D44D0A" w:rsidP="00D44D0A">
      <w:pPr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76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Adjournment</w:t>
      </w:r>
    </w:p>
    <w:p w14:paraId="197F547C" w14:textId="77777777" w:rsidR="00CE4AA9" w:rsidRDefault="00CE4AA9"/>
    <w:p w14:paraId="6F35F191" w14:textId="163E1521" w:rsidR="00D44D0A" w:rsidRDefault="00D44D0A" w:rsidP="00D44D0A">
      <w:pPr>
        <w:pStyle w:val="Heading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Minutes</w:t>
      </w:r>
    </w:p>
    <w:p w14:paraId="03812A5C" w14:textId="77777777" w:rsidR="00D44D0A" w:rsidRDefault="00D44D0A" w:rsidP="00D44D0A">
      <w:pPr>
        <w:numPr>
          <w:ilvl w:val="0"/>
          <w:numId w:val="7"/>
        </w:numPr>
        <w:shd w:val="clear" w:color="auto" w:fill="FFFFFF"/>
        <w:spacing w:before="100" w:beforeAutospacing="1" w:after="24" w:line="288" w:lineRule="atLeast"/>
        <w:ind w:left="76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Call to order</w:t>
      </w:r>
    </w:p>
    <w:p w14:paraId="0D42C771" w14:textId="77777777" w:rsidR="00D44D0A" w:rsidRDefault="00D44D0A" w:rsidP="00D44D0A">
      <w:pPr>
        <w:numPr>
          <w:ilvl w:val="0"/>
          <w:numId w:val="7"/>
        </w:numPr>
        <w:shd w:val="clear" w:color="auto" w:fill="FFFFFF"/>
        <w:spacing w:before="100" w:beforeAutospacing="1" w:after="24" w:line="288" w:lineRule="atLeast"/>
        <w:ind w:left="76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Business Updates (10 min)</w:t>
      </w:r>
    </w:p>
    <w:p w14:paraId="55EA007B" w14:textId="77777777" w:rsidR="00D44D0A" w:rsidRDefault="00D44D0A" w:rsidP="00D44D0A">
      <w:pPr>
        <w:numPr>
          <w:ilvl w:val="1"/>
          <w:numId w:val="7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Additions/modifications to the agenda</w:t>
      </w:r>
    </w:p>
    <w:p w14:paraId="0D216500" w14:textId="77777777" w:rsidR="00D44D0A" w:rsidRDefault="00D44D0A" w:rsidP="00D44D0A">
      <w:pPr>
        <w:numPr>
          <w:ilvl w:val="1"/>
          <w:numId w:val="7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HL7</w:t>
      </w:r>
    </w:p>
    <w:p w14:paraId="552C5D35" w14:textId="77777777" w:rsidR="00D44D0A" w:rsidRDefault="00D44D0A" w:rsidP="00D44D0A">
      <w:pPr>
        <w:numPr>
          <w:ilvl w:val="2"/>
          <w:numId w:val="7"/>
        </w:numPr>
        <w:shd w:val="clear" w:color="auto" w:fill="FFFFFF"/>
        <w:spacing w:before="100" w:beforeAutospacing="1" w:after="24" w:line="360" w:lineRule="atLeast"/>
        <w:ind w:left="153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RIM (AKreisler)</w:t>
      </w:r>
    </w:p>
    <w:p w14:paraId="68775A05" w14:textId="45C55B17" w:rsidR="00D44D0A" w:rsidRDefault="00D44D0A" w:rsidP="00D44D0A">
      <w:pPr>
        <w:numPr>
          <w:ilvl w:val="3"/>
          <w:numId w:val="7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Next cycle is very short. </w:t>
      </w:r>
    </w:p>
    <w:p w14:paraId="22009A8A" w14:textId="77777777" w:rsidR="00D44D0A" w:rsidRDefault="00D44D0A" w:rsidP="00D44D0A">
      <w:pPr>
        <w:numPr>
          <w:ilvl w:val="2"/>
          <w:numId w:val="7"/>
        </w:numPr>
        <w:shd w:val="clear" w:color="auto" w:fill="FFFFFF"/>
        <w:spacing w:before="100" w:beforeAutospacing="1" w:after="24" w:line="360" w:lineRule="atLeast"/>
        <w:ind w:left="153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Steering Division / TSC (CBeebe)</w:t>
      </w:r>
    </w:p>
    <w:p w14:paraId="11862534" w14:textId="5E9DD814" w:rsidR="00D44D0A" w:rsidRDefault="00D44D0A" w:rsidP="00D44D0A">
      <w:pPr>
        <w:numPr>
          <w:ilvl w:val="3"/>
          <w:numId w:val="7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19"/>
          <w:szCs w:val="19"/>
        </w:rPr>
      </w:pPr>
      <w:r w:rsidRPr="00D44D0A">
        <w:rPr>
          <w:rFonts w:ascii="Arial" w:hAnsi="Arial" w:cs="Arial"/>
          <w:color w:val="000000"/>
          <w:sz w:val="19"/>
          <w:szCs w:val="19"/>
        </w:rPr>
        <w:t xml:space="preserve">Began discussions of DSTU extensions for standards cited in regulation. ONC exploring what it means to have an expired DSTU cited in regulation. </w:t>
      </w:r>
      <w:r w:rsidRPr="00D44D0A">
        <w:rPr>
          <w:rFonts w:ascii="Arial" w:hAnsi="Arial" w:cs="Arial"/>
          <w:color w:val="000000"/>
          <w:sz w:val="19"/>
          <w:szCs w:val="19"/>
        </w:rPr>
        <w:lastRenderedPageBreak/>
        <w:t>Will discuss in Atlanta. Very interested in the SDWG session, but can't attend Monday due to conflicting meeting.</w:t>
      </w:r>
    </w:p>
    <w:p w14:paraId="0C356346" w14:textId="77777777" w:rsidR="00D44D0A" w:rsidRDefault="00D44D0A" w:rsidP="00D44D0A">
      <w:pPr>
        <w:numPr>
          <w:ilvl w:val="2"/>
          <w:numId w:val="7"/>
        </w:numPr>
        <w:shd w:val="clear" w:color="auto" w:fill="FFFFFF"/>
        <w:spacing w:before="100" w:beforeAutospacing="1" w:after="24" w:line="360" w:lineRule="atLeast"/>
        <w:ind w:left="153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Vocab (RHausam)</w:t>
      </w:r>
    </w:p>
    <w:p w14:paraId="3F446310" w14:textId="3D993142" w:rsidR="00D44D0A" w:rsidRDefault="00D44D0A" w:rsidP="00D44D0A">
      <w:pPr>
        <w:numPr>
          <w:ilvl w:val="3"/>
          <w:numId w:val="7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Publication request for new term info DSTU voted on and approved. </w:t>
      </w:r>
    </w:p>
    <w:p w14:paraId="772E1E50" w14:textId="77777777" w:rsidR="00D44D0A" w:rsidRDefault="00D44D0A" w:rsidP="00D44D0A">
      <w:pPr>
        <w:numPr>
          <w:ilvl w:val="2"/>
          <w:numId w:val="7"/>
        </w:numPr>
        <w:shd w:val="clear" w:color="auto" w:fill="FFFFFF"/>
        <w:spacing w:before="100" w:beforeAutospacing="1" w:after="24" w:line="360" w:lineRule="atLeast"/>
        <w:ind w:left="153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Pub facilitator (AHenket)</w:t>
      </w:r>
    </w:p>
    <w:p w14:paraId="3F4DD182" w14:textId="77777777" w:rsidR="00D44D0A" w:rsidRDefault="00D44D0A" w:rsidP="00D44D0A">
      <w:pPr>
        <w:numPr>
          <w:ilvl w:val="2"/>
          <w:numId w:val="7"/>
        </w:numPr>
        <w:shd w:val="clear" w:color="auto" w:fill="FFFFFF"/>
        <w:spacing w:before="100" w:beforeAutospacing="1" w:after="24" w:line="360" w:lineRule="atLeast"/>
        <w:ind w:left="153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Electronic Services and Tools (JBrown)</w:t>
      </w:r>
    </w:p>
    <w:p w14:paraId="2576A6A6" w14:textId="589CFE90" w:rsidR="0015071D" w:rsidRDefault="0015071D" w:rsidP="0015071D">
      <w:pPr>
        <w:numPr>
          <w:ilvl w:val="3"/>
          <w:numId w:val="7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None</w:t>
      </w:r>
    </w:p>
    <w:p w14:paraId="276B382D" w14:textId="77777777" w:rsidR="00D44D0A" w:rsidRDefault="00D44D0A" w:rsidP="00D44D0A">
      <w:pPr>
        <w:numPr>
          <w:ilvl w:val="2"/>
          <w:numId w:val="7"/>
        </w:numPr>
        <w:shd w:val="clear" w:color="auto" w:fill="FFFFFF"/>
        <w:spacing w:before="100" w:beforeAutospacing="1" w:after="24" w:line="360" w:lineRule="atLeast"/>
        <w:ind w:left="153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Patient Care (LNelson)</w:t>
      </w:r>
    </w:p>
    <w:p w14:paraId="19DEAF82" w14:textId="76F48BB4" w:rsidR="0015071D" w:rsidRDefault="0015071D" w:rsidP="0015071D">
      <w:pPr>
        <w:numPr>
          <w:ilvl w:val="3"/>
          <w:numId w:val="7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Care plan DAM will be published soon. No updates on allergy/intollerance errata. </w:t>
      </w:r>
    </w:p>
    <w:p w14:paraId="5756E8EB" w14:textId="77777777" w:rsidR="00D44D0A" w:rsidRDefault="00D44D0A" w:rsidP="00D44D0A">
      <w:pPr>
        <w:numPr>
          <w:ilvl w:val="2"/>
          <w:numId w:val="7"/>
        </w:numPr>
        <w:shd w:val="clear" w:color="auto" w:fill="FFFFFF"/>
        <w:spacing w:before="100" w:beforeAutospacing="1" w:after="24" w:line="360" w:lineRule="atLeast"/>
        <w:ind w:left="153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Example Task Force (Brett)</w:t>
      </w:r>
    </w:p>
    <w:p w14:paraId="57811C5F" w14:textId="3B271DC0" w:rsidR="0015071D" w:rsidRDefault="0015071D" w:rsidP="0015071D">
      <w:pPr>
        <w:numPr>
          <w:ilvl w:val="3"/>
          <w:numId w:val="7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Will meet today and review new samples. </w:t>
      </w:r>
    </w:p>
    <w:p w14:paraId="3C325FA8" w14:textId="77777777" w:rsidR="00D44D0A" w:rsidRDefault="00D44D0A" w:rsidP="00D44D0A">
      <w:pPr>
        <w:numPr>
          <w:ilvl w:val="0"/>
          <w:numId w:val="7"/>
        </w:numPr>
        <w:shd w:val="clear" w:color="auto" w:fill="FFFFFF"/>
        <w:spacing w:before="100" w:beforeAutospacing="1" w:after="24" w:line="288" w:lineRule="atLeast"/>
        <w:ind w:left="76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S&amp;I Framework Initiative Updates</w:t>
      </w:r>
    </w:p>
    <w:p w14:paraId="738C732A" w14:textId="049B8E13" w:rsidR="00D44D0A" w:rsidRDefault="00D44D0A" w:rsidP="00D44D0A">
      <w:pPr>
        <w:numPr>
          <w:ilvl w:val="1"/>
          <w:numId w:val="7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Electronic Submission of Medical Documentation (eSMD)</w:t>
      </w:r>
    </w:p>
    <w:p w14:paraId="63170159" w14:textId="3615F8DE" w:rsidR="0015071D" w:rsidRDefault="0015071D" w:rsidP="0015071D">
      <w:pPr>
        <w:numPr>
          <w:ilvl w:val="2"/>
          <w:numId w:val="7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2.1 almost finished, but attachments won’t meet next week so will pick up again in Atlanta. </w:t>
      </w:r>
    </w:p>
    <w:p w14:paraId="6E2B08DE" w14:textId="77777777" w:rsidR="00D44D0A" w:rsidRDefault="00D44D0A" w:rsidP="00D44D0A">
      <w:pPr>
        <w:numPr>
          <w:ilvl w:val="1"/>
          <w:numId w:val="7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Clinical Quality Framework (CQF)</w:t>
      </w:r>
    </w:p>
    <w:p w14:paraId="59F756D1" w14:textId="055B23C6" w:rsidR="007863C9" w:rsidRDefault="007863C9" w:rsidP="007863C9">
      <w:pPr>
        <w:numPr>
          <w:ilvl w:val="2"/>
          <w:numId w:val="7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Reviewing ballot materials. </w:t>
      </w:r>
    </w:p>
    <w:p w14:paraId="04001B2C" w14:textId="77777777" w:rsidR="00D44D0A" w:rsidRDefault="00D44D0A" w:rsidP="00D44D0A">
      <w:pPr>
        <w:numPr>
          <w:ilvl w:val="1"/>
          <w:numId w:val="7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Data Provenance</w:t>
      </w:r>
    </w:p>
    <w:p w14:paraId="06986FED" w14:textId="5FF33BBA" w:rsidR="0047260D" w:rsidRDefault="0047260D" w:rsidP="0047260D">
      <w:pPr>
        <w:numPr>
          <w:ilvl w:val="2"/>
          <w:numId w:val="7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No update</w:t>
      </w:r>
    </w:p>
    <w:p w14:paraId="131F1777" w14:textId="77777777" w:rsidR="00D44D0A" w:rsidRDefault="00D44D0A" w:rsidP="00D44D0A">
      <w:pPr>
        <w:numPr>
          <w:ilvl w:val="1"/>
          <w:numId w:val="7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Data Access Framework (DAF)</w:t>
      </w:r>
    </w:p>
    <w:p w14:paraId="1147420A" w14:textId="109D104C" w:rsidR="0047260D" w:rsidRDefault="002D3673" w:rsidP="0047260D">
      <w:pPr>
        <w:numPr>
          <w:ilvl w:val="2"/>
          <w:numId w:val="7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FHIR DSTU 2 is published, DAF is included in it. </w:t>
      </w:r>
    </w:p>
    <w:p w14:paraId="2AD3F7B7" w14:textId="77777777" w:rsidR="00D44D0A" w:rsidRDefault="00D44D0A" w:rsidP="00D44D0A">
      <w:pPr>
        <w:numPr>
          <w:ilvl w:val="1"/>
          <w:numId w:val="7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Other S&amp;I initiative updates</w:t>
      </w:r>
    </w:p>
    <w:p w14:paraId="4CEC6469" w14:textId="139C62E1" w:rsidR="002D3673" w:rsidRDefault="002D3673" w:rsidP="002D3673">
      <w:pPr>
        <w:numPr>
          <w:ilvl w:val="2"/>
          <w:numId w:val="7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ELTSS call: vendors discussed standards and technologies used, almost all mentioned C-CDA, some even mentioned 2.1. Should be very relevant for this group. Becki A. says pilot will kick off Oct 1. </w:t>
      </w:r>
      <w:r w:rsidR="00970277">
        <w:rPr>
          <w:rFonts w:ascii="Arial" w:hAnsi="Arial" w:cs="Arial"/>
          <w:color w:val="000000"/>
          <w:sz w:val="19"/>
          <w:szCs w:val="19"/>
        </w:rPr>
        <w:t xml:space="preserve">Pilot participants are deciding the document types, exact LOINC cocdes, etc. ELTSS just defines the data sets needed. </w:t>
      </w:r>
    </w:p>
    <w:p w14:paraId="20D2E5E6" w14:textId="77777777" w:rsidR="00D44D0A" w:rsidRDefault="00D44D0A" w:rsidP="00D44D0A">
      <w:pPr>
        <w:numPr>
          <w:ilvl w:val="0"/>
          <w:numId w:val="7"/>
        </w:numPr>
        <w:shd w:val="clear" w:color="auto" w:fill="FFFFFF"/>
        <w:spacing w:before="100" w:beforeAutospacing="1" w:after="24" w:line="288" w:lineRule="atLeast"/>
        <w:ind w:left="76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Project Updates</w:t>
      </w:r>
    </w:p>
    <w:p w14:paraId="55CA67CB" w14:textId="77777777" w:rsidR="00D44D0A" w:rsidRDefault="00D44D0A" w:rsidP="00D44D0A">
      <w:pPr>
        <w:numPr>
          <w:ilvl w:val="1"/>
          <w:numId w:val="7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CDA R2.1</w:t>
      </w:r>
    </w:p>
    <w:p w14:paraId="35F036B8" w14:textId="69D25559" w:rsidR="00F85BA2" w:rsidRDefault="00F85BA2" w:rsidP="00F85BA2">
      <w:pPr>
        <w:numPr>
          <w:ilvl w:val="2"/>
          <w:numId w:val="7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No updates</w:t>
      </w:r>
    </w:p>
    <w:p w14:paraId="50FCBC46" w14:textId="6C7D2015" w:rsidR="00D44D0A" w:rsidRDefault="00D44D0A" w:rsidP="00D44D0A">
      <w:pPr>
        <w:numPr>
          <w:ilvl w:val="1"/>
          <w:numId w:val="7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Clinical Guidance for Relevant</w:t>
      </w:r>
      <w:r w:rsidR="00BF68D4">
        <w:rPr>
          <w:rFonts w:ascii="Arial" w:hAnsi="Arial" w:cs="Arial"/>
          <w:color w:val="000000"/>
          <w:sz w:val="19"/>
          <w:szCs w:val="19"/>
        </w:rPr>
        <w:t xml:space="preserve"> and Pertinent </w:t>
      </w:r>
      <w:r>
        <w:rPr>
          <w:rFonts w:ascii="Arial" w:hAnsi="Arial" w:cs="Arial"/>
          <w:color w:val="000000"/>
          <w:sz w:val="19"/>
          <w:szCs w:val="19"/>
        </w:rPr>
        <w:t>for Generated Documents</w:t>
      </w:r>
    </w:p>
    <w:p w14:paraId="77A6A491" w14:textId="052695F7" w:rsidR="00F85BA2" w:rsidRDefault="00F85BA2" w:rsidP="00F85BA2">
      <w:pPr>
        <w:numPr>
          <w:ilvl w:val="2"/>
          <w:numId w:val="7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Met yesterday to discuss outreach. Positive feedback from AAFP, will send survey out to approx. 10k members (maybe more). </w:t>
      </w:r>
      <w:r w:rsidR="00830795">
        <w:rPr>
          <w:rFonts w:ascii="Arial" w:hAnsi="Arial" w:cs="Arial"/>
          <w:color w:val="000000"/>
          <w:sz w:val="19"/>
          <w:szCs w:val="19"/>
        </w:rPr>
        <w:t xml:space="preserve">Positive feedback from AMA as well. </w:t>
      </w:r>
      <w:r w:rsidR="008E54BC">
        <w:rPr>
          <w:rFonts w:ascii="Arial" w:hAnsi="Arial" w:cs="Arial"/>
          <w:color w:val="000000"/>
          <w:sz w:val="19"/>
          <w:szCs w:val="19"/>
        </w:rPr>
        <w:t xml:space="preserve">HIMSS S&amp;I and HealthStory workgroups also interested. Short survey finalized by </w:t>
      </w:r>
      <w:r w:rsidR="008E54BC">
        <w:rPr>
          <w:rFonts w:ascii="Arial" w:hAnsi="Arial" w:cs="Arial"/>
          <w:color w:val="000000"/>
          <w:sz w:val="19"/>
          <w:szCs w:val="19"/>
        </w:rPr>
        <w:lastRenderedPageBreak/>
        <w:t xml:space="preserve">next Wednesday. Will not be ready for December ballot. Will consider out of cycle or May ballot. </w:t>
      </w:r>
    </w:p>
    <w:p w14:paraId="0ACFA7FE" w14:textId="5D656947" w:rsidR="00D44D0A" w:rsidRDefault="00D44D0A" w:rsidP="00D44D0A">
      <w:pPr>
        <w:numPr>
          <w:ilvl w:val="1"/>
          <w:numId w:val="7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DSTU comments on C-CDA R1.1/R2.0</w:t>
      </w:r>
      <w:r w:rsidR="005C182F">
        <w:rPr>
          <w:rFonts w:ascii="Arial" w:hAnsi="Arial" w:cs="Arial"/>
          <w:color w:val="000000"/>
          <w:sz w:val="19"/>
          <w:szCs w:val="19"/>
        </w:rPr>
        <w:t>/R2.1</w:t>
      </w:r>
    </w:p>
    <w:p w14:paraId="0A6EF2CD" w14:textId="451FF239" w:rsidR="005C182F" w:rsidRDefault="005C182F" w:rsidP="005C182F">
      <w:pPr>
        <w:numPr>
          <w:ilvl w:val="2"/>
          <w:numId w:val="7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Value set 2.16.840.1.113883.3.88.12.80.63 (country codes) specifies ISO 3166, but does not specify 2 or 3 letter codes. Decided to defer to vocab for discussion. </w:t>
      </w:r>
    </w:p>
    <w:p w14:paraId="5B6C7797" w14:textId="77777777" w:rsidR="00D44D0A" w:rsidRDefault="00D44D0A" w:rsidP="00D44D0A">
      <w:pPr>
        <w:numPr>
          <w:ilvl w:val="1"/>
          <w:numId w:val="7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C-CDA value set review</w:t>
      </w:r>
    </w:p>
    <w:p w14:paraId="11546B02" w14:textId="7A9464A4" w:rsidR="00005FB6" w:rsidRDefault="00005FB6" w:rsidP="00005FB6">
      <w:pPr>
        <w:numPr>
          <w:ilvl w:val="2"/>
          <w:numId w:val="7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Nothing planned for this week. </w:t>
      </w:r>
    </w:p>
    <w:p w14:paraId="6B34BE29" w14:textId="77777777" w:rsidR="00D44D0A" w:rsidRDefault="00D44D0A" w:rsidP="00D44D0A">
      <w:pPr>
        <w:numPr>
          <w:ilvl w:val="1"/>
          <w:numId w:val="7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CDA/C-CDA on FHIR</w:t>
      </w:r>
    </w:p>
    <w:p w14:paraId="17E1A284" w14:textId="4696D4ED" w:rsidR="00D9314A" w:rsidRDefault="003051F7" w:rsidP="00D9314A">
      <w:pPr>
        <w:numPr>
          <w:ilvl w:val="2"/>
          <w:numId w:val="7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Canceled until Atlanta WGM</w:t>
      </w:r>
    </w:p>
    <w:p w14:paraId="617010B8" w14:textId="77777777" w:rsidR="00D44D0A" w:rsidRDefault="00D44D0A" w:rsidP="00D44D0A">
      <w:pPr>
        <w:numPr>
          <w:ilvl w:val="1"/>
          <w:numId w:val="7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PHMR</w:t>
      </w:r>
    </w:p>
    <w:p w14:paraId="38BC882A" w14:textId="53B978B2" w:rsidR="00D9314A" w:rsidRDefault="003051F7" w:rsidP="00D9314A">
      <w:pPr>
        <w:numPr>
          <w:ilvl w:val="2"/>
          <w:numId w:val="7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No updates</w:t>
      </w:r>
    </w:p>
    <w:p w14:paraId="233E5D5B" w14:textId="77777777" w:rsidR="00D44D0A" w:rsidRDefault="00D44D0A" w:rsidP="00D44D0A">
      <w:pPr>
        <w:numPr>
          <w:ilvl w:val="1"/>
          <w:numId w:val="7"/>
        </w:numPr>
        <w:shd w:val="clear" w:color="auto" w:fill="FFFFFF"/>
        <w:spacing w:before="100" w:beforeAutospacing="1" w:after="24" w:line="360" w:lineRule="atLeast"/>
        <w:ind w:left="11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Personal Advance Care Plan Document (LNelson)</w:t>
      </w:r>
    </w:p>
    <w:p w14:paraId="15DD6E8E" w14:textId="6DFE07EF" w:rsidR="00D9314A" w:rsidRDefault="003051F7" w:rsidP="00D9314A">
      <w:pPr>
        <w:numPr>
          <w:ilvl w:val="2"/>
          <w:numId w:val="7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Working on Volume 1 adjustments. Highlighting areas where there will be changes. Vol 2 stating discussions for entry level templates. </w:t>
      </w:r>
    </w:p>
    <w:p w14:paraId="2A901EDD" w14:textId="77777777" w:rsidR="00D44D0A" w:rsidRDefault="00D6670E" w:rsidP="00D44D0A">
      <w:pPr>
        <w:numPr>
          <w:ilvl w:val="0"/>
          <w:numId w:val="7"/>
        </w:numPr>
        <w:shd w:val="clear" w:color="auto" w:fill="FFFFFF"/>
        <w:spacing w:before="100" w:beforeAutospacing="1" w:after="24" w:line="288" w:lineRule="atLeast"/>
        <w:ind w:left="768"/>
        <w:rPr>
          <w:rFonts w:ascii="Arial" w:hAnsi="Arial" w:cs="Arial"/>
          <w:color w:val="000000"/>
          <w:sz w:val="19"/>
          <w:szCs w:val="19"/>
        </w:rPr>
      </w:pPr>
      <w:hyperlink r:id="rId6" w:history="1">
        <w:r w:rsidR="00D44D0A">
          <w:rPr>
            <w:rStyle w:val="Hyperlink"/>
            <w:rFonts w:ascii="Arial" w:hAnsi="Arial" w:cs="Arial"/>
            <w:color w:val="663366"/>
            <w:sz w:val="19"/>
            <w:szCs w:val="19"/>
          </w:rPr>
          <w:t>Atlanta Agenda</w:t>
        </w:r>
      </w:hyperlink>
    </w:p>
    <w:p w14:paraId="7FB13A51" w14:textId="7270809E" w:rsidR="002A68B0" w:rsidRDefault="002A68B0" w:rsidP="002A68B0">
      <w:pPr>
        <w:numPr>
          <w:ilvl w:val="1"/>
          <w:numId w:val="7"/>
        </w:numPr>
        <w:shd w:val="clear" w:color="auto" w:fill="FFFFFF"/>
        <w:spacing w:before="100" w:beforeAutospacing="1" w:after="24" w:line="28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Will likely move Monday Q4 session on DSTU extensions. </w:t>
      </w:r>
    </w:p>
    <w:p w14:paraId="46DB9F06" w14:textId="629A4098" w:rsidR="002A68B0" w:rsidRDefault="002A68B0" w:rsidP="002A68B0">
      <w:pPr>
        <w:numPr>
          <w:ilvl w:val="1"/>
          <w:numId w:val="7"/>
        </w:numPr>
        <w:shd w:val="clear" w:color="auto" w:fill="FFFFFF"/>
        <w:spacing w:before="100" w:beforeAutospacing="1" w:after="24" w:line="28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HSI needs session to discuss DocumentReference and DocumentManifest, coordination with IHE, etc. Decided Tuesday Q4 (joint with FHIR). </w:t>
      </w:r>
    </w:p>
    <w:p w14:paraId="75FCBD9A" w14:textId="77777777" w:rsidR="00D44D0A" w:rsidRDefault="00D44D0A" w:rsidP="00D44D0A">
      <w:pPr>
        <w:numPr>
          <w:ilvl w:val="0"/>
          <w:numId w:val="7"/>
        </w:numPr>
        <w:shd w:val="clear" w:color="auto" w:fill="FFFFFF"/>
        <w:spacing w:before="100" w:beforeAutospacing="1" w:after="24" w:line="288" w:lineRule="atLeast"/>
        <w:ind w:left="76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Adjournment</w:t>
      </w:r>
    </w:p>
    <w:p w14:paraId="16AEBEC3" w14:textId="77777777" w:rsidR="00663309" w:rsidRDefault="00663309" w:rsidP="00663309">
      <w:pPr>
        <w:numPr>
          <w:ilvl w:val="1"/>
          <w:numId w:val="7"/>
        </w:numPr>
        <w:shd w:val="clear" w:color="auto" w:fill="FFFFFF"/>
        <w:spacing w:before="100" w:beforeAutospacing="1" w:after="24" w:line="288" w:lineRule="atLeast"/>
        <w:rPr>
          <w:rFonts w:ascii="Arial" w:hAnsi="Arial" w:cs="Arial"/>
          <w:color w:val="000000"/>
          <w:sz w:val="19"/>
          <w:szCs w:val="19"/>
        </w:rPr>
      </w:pPr>
    </w:p>
    <w:p w14:paraId="197F54C2" w14:textId="77777777" w:rsidR="00CE4AA9" w:rsidRDefault="00CE4AA9"/>
    <w:sectPr w:rsidR="00CE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2F0E"/>
    <w:multiLevelType w:val="multilevel"/>
    <w:tmpl w:val="B36A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D6C8A"/>
    <w:multiLevelType w:val="multilevel"/>
    <w:tmpl w:val="899E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10682"/>
    <w:multiLevelType w:val="multilevel"/>
    <w:tmpl w:val="5F84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759F8"/>
    <w:multiLevelType w:val="hybridMultilevel"/>
    <w:tmpl w:val="7EB8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7CC"/>
    <w:multiLevelType w:val="multilevel"/>
    <w:tmpl w:val="5F84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E2998"/>
    <w:multiLevelType w:val="multilevel"/>
    <w:tmpl w:val="E82E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9282E"/>
    <w:multiLevelType w:val="multilevel"/>
    <w:tmpl w:val="73CA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A9"/>
    <w:rsid w:val="00005FB6"/>
    <w:rsid w:val="000E7CA5"/>
    <w:rsid w:val="001312C0"/>
    <w:rsid w:val="0015071D"/>
    <w:rsid w:val="00186858"/>
    <w:rsid w:val="001A214F"/>
    <w:rsid w:val="001F18DB"/>
    <w:rsid w:val="002A68B0"/>
    <w:rsid w:val="002D3673"/>
    <w:rsid w:val="003051F7"/>
    <w:rsid w:val="0047260D"/>
    <w:rsid w:val="004A2C0E"/>
    <w:rsid w:val="00506D11"/>
    <w:rsid w:val="00563641"/>
    <w:rsid w:val="005C182F"/>
    <w:rsid w:val="00644F8B"/>
    <w:rsid w:val="00663309"/>
    <w:rsid w:val="006F051A"/>
    <w:rsid w:val="0077639D"/>
    <w:rsid w:val="007863C9"/>
    <w:rsid w:val="007F63FC"/>
    <w:rsid w:val="00830795"/>
    <w:rsid w:val="00840ABF"/>
    <w:rsid w:val="008D40A3"/>
    <w:rsid w:val="008E54BC"/>
    <w:rsid w:val="00942BE0"/>
    <w:rsid w:val="00970277"/>
    <w:rsid w:val="00AD0AA5"/>
    <w:rsid w:val="00B34134"/>
    <w:rsid w:val="00BC0DEC"/>
    <w:rsid w:val="00BF68D4"/>
    <w:rsid w:val="00C27EB9"/>
    <w:rsid w:val="00C8301C"/>
    <w:rsid w:val="00C86E19"/>
    <w:rsid w:val="00C87622"/>
    <w:rsid w:val="00C94D4C"/>
    <w:rsid w:val="00CE4AA9"/>
    <w:rsid w:val="00D11E3D"/>
    <w:rsid w:val="00D44D0A"/>
    <w:rsid w:val="00D6670E"/>
    <w:rsid w:val="00D9314A"/>
    <w:rsid w:val="00DC21C4"/>
    <w:rsid w:val="00DE333B"/>
    <w:rsid w:val="00E2695F"/>
    <w:rsid w:val="00EC5604"/>
    <w:rsid w:val="00ED4D79"/>
    <w:rsid w:val="00F8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5437"/>
  <w15:chartTrackingRefBased/>
  <w15:docId w15:val="{EFFBD038-4CCD-4D77-86EF-45AB6B11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4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4A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CE4AA9"/>
  </w:style>
  <w:style w:type="character" w:customStyle="1" w:styleId="apple-converted-space">
    <w:name w:val="apple-converted-space"/>
    <w:basedOn w:val="DefaultParagraphFont"/>
    <w:rsid w:val="00CE4AA9"/>
  </w:style>
  <w:style w:type="character" w:styleId="Hyperlink">
    <w:name w:val="Hyperlink"/>
    <w:basedOn w:val="DefaultParagraphFont"/>
    <w:uiPriority w:val="99"/>
    <w:semiHidden/>
    <w:unhideWhenUsed/>
    <w:rsid w:val="00CE4A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4A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4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hl7.org/index.php?title=SDWG_Oct_2015_Atlanta_Agenda" TargetMode="External"/><Relationship Id="rId5" Type="http://schemas.openxmlformats.org/officeDocument/2006/relationships/hyperlink" Target="http://wiki.hl7.org/index.php?title=SDWG_Oct_2015_Atlanta_Age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Geimer</dc:creator>
  <cp:keywords/>
  <dc:description/>
  <cp:lastModifiedBy>Rick Geimer</cp:lastModifiedBy>
  <cp:revision>2</cp:revision>
  <dcterms:created xsi:type="dcterms:W3CDTF">2015-09-24T15:03:00Z</dcterms:created>
  <dcterms:modified xsi:type="dcterms:W3CDTF">2015-09-24T15:03:00Z</dcterms:modified>
</cp:coreProperties>
</file>