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w:t>
      </w:r>
      <w:proofErr w:type="gramStart"/>
      <w:r w:rsidR="00B004CD">
        <w:rPr>
          <w:sz w:val="16"/>
        </w:rPr>
        <w:t>pre-</w:t>
      </w:r>
      <w:r w:rsidR="001A67B6">
        <w:rPr>
          <w:sz w:val="16"/>
        </w:rPr>
        <w:t>MS</w:t>
      </w:r>
      <w:proofErr w:type="gramEnd"/>
      <w:r w:rsidR="001A67B6">
        <w:rPr>
          <w:sz w:val="16"/>
        </w:rPr>
        <w:t xml:space="preserve">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rsidTr="009C3B14">
        <w:tc>
          <w:tcPr>
            <w:tcW w:w="8388" w:type="dxa"/>
            <w:tcBorders>
              <w:top w:val="nil"/>
              <w:left w:val="nil"/>
              <w:bottom w:val="single" w:sz="4" w:space="0" w:color="auto"/>
              <w:right w:val="single" w:sz="4" w:space="0" w:color="auto"/>
            </w:tcBorders>
          </w:tcPr>
          <w:p w:rsidR="007F0725" w:rsidRPr="00D9054C" w:rsidRDefault="00D975A7" w:rsidP="007F0725">
            <w:pPr>
              <w:jc w:val="left"/>
              <w:rPr>
                <w:sz w:val="16"/>
              </w:rPr>
            </w:pPr>
            <w:hyperlink w:anchor="Project_Name_help" w:history="1"/>
            <w:r w:rsidR="00213993" w:rsidRPr="00D9054C">
              <w:rPr>
                <w:i/>
                <w:sz w:val="16"/>
              </w:rPr>
              <w:t xml:space="preserve"> </w:t>
            </w:r>
          </w:p>
        </w:tc>
        <w:tc>
          <w:tcPr>
            <w:tcW w:w="1890" w:type="dxa"/>
            <w:tcBorders>
              <w:top w:val="nil"/>
              <w:left w:val="single" w:sz="4" w:space="0" w:color="auto"/>
              <w:bottom w:val="single" w:sz="4" w:space="0" w:color="auto"/>
              <w:right w:val="nil"/>
            </w:tcBorders>
          </w:tcPr>
          <w:p w:rsidR="00483D99" w:rsidRPr="00D9054C" w:rsidRDefault="00483D99">
            <w:pPr>
              <w:jc w:val="left"/>
              <w:rPr>
                <w:i/>
                <w:sz w:val="20"/>
              </w:rPr>
            </w:pPr>
            <w:r w:rsidRPr="00D9054C">
              <w:rPr>
                <w:i/>
                <w:sz w:val="16"/>
              </w:rPr>
              <w:t xml:space="preserve"> </w:t>
            </w:r>
          </w:p>
        </w:tc>
      </w:tr>
      <w:tr w:rsidR="005C553E" w:rsidTr="009C3B14">
        <w:tc>
          <w:tcPr>
            <w:tcW w:w="8388" w:type="dxa"/>
            <w:tcBorders>
              <w:top w:val="single" w:sz="4" w:space="0" w:color="auto"/>
              <w:bottom w:val="single" w:sz="4" w:space="0" w:color="auto"/>
            </w:tcBorders>
          </w:tcPr>
          <w:p w:rsidR="002857D2" w:rsidRPr="007B7CFE" w:rsidRDefault="00635302">
            <w:pPr>
              <w:jc w:val="left"/>
              <w:rPr>
                <w:rFonts w:ascii="Courier New" w:hAnsi="Courier New" w:cs="Courier New"/>
                <w:b/>
                <w:sz w:val="20"/>
              </w:rPr>
            </w:pPr>
            <w:r>
              <w:rPr>
                <w:rFonts w:ascii="Courier New" w:hAnsi="Courier New" w:cs="Courier New"/>
                <w:b/>
                <w:sz w:val="20"/>
              </w:rPr>
              <w:t>RIM 2.07a</w:t>
            </w:r>
          </w:p>
        </w:tc>
        <w:tc>
          <w:tcPr>
            <w:tcW w:w="1890" w:type="dxa"/>
            <w:tcBorders>
              <w:top w:val="single" w:sz="4" w:space="0" w:color="auto"/>
              <w:bottom w:val="single" w:sz="4" w:space="0" w:color="auto"/>
            </w:tcBorders>
          </w:tcPr>
          <w:p w:rsidR="005C553E" w:rsidRPr="00296D0A" w:rsidRDefault="002C1DB7">
            <w:pPr>
              <w:jc w:val="left"/>
              <w:rPr>
                <w:color w:val="FF0000"/>
                <w:sz w:val="20"/>
              </w:rPr>
            </w:pPr>
            <w:bookmarkStart w:id="0" w:name="ProjectID"/>
            <w:r w:rsidRPr="00296D0A">
              <w:rPr>
                <w:sz w:val="20"/>
              </w:rPr>
              <w:t xml:space="preserve">Project ID: </w:t>
            </w:r>
            <w:bookmarkEnd w:id="0"/>
          </w:p>
        </w:tc>
      </w:tr>
      <w:tr w:rsidR="00A97947" w:rsidRPr="00522825" w:rsidTr="009C3B14">
        <w:trPr>
          <w:trHeight w:val="46"/>
        </w:trPr>
        <w:tc>
          <w:tcPr>
            <w:tcW w:w="1027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A97947" w:rsidRPr="005E449D" w:rsidTr="002C4633">
              <w:tc>
                <w:tcPr>
                  <w:tcW w:w="436" w:type="dxa"/>
                </w:tcPr>
                <w:p w:rsidR="00A97947" w:rsidRPr="00686659" w:rsidRDefault="007D112B" w:rsidP="002C4633">
                  <w:pPr>
                    <w:jc w:val="center"/>
                    <w:rPr>
                      <w:sz w:val="20"/>
                    </w:rPr>
                  </w:pPr>
                  <w:r w:rsidRPr="00686659">
                    <w:rPr>
                      <w:sz w:val="20"/>
                    </w:rPr>
                    <w:fldChar w:fldCharType="begin">
                      <w:ffData>
                        <w:name w:val=""/>
                        <w:enabled/>
                        <w:calcOnExit w:val="0"/>
                        <w:checkBox>
                          <w:size w:val="16"/>
                          <w:default w:val="0"/>
                          <w:checked w:val="0"/>
                        </w:checkBox>
                      </w:ffData>
                    </w:fldChar>
                  </w:r>
                  <w:r w:rsidR="00A97947" w:rsidRPr="00686659">
                    <w:rPr>
                      <w:sz w:val="20"/>
                    </w:rPr>
                    <w:instrText xml:space="preserve"> FORMCHECKBOX </w:instrText>
                  </w:r>
                  <w:r w:rsidR="00D975A7">
                    <w:rPr>
                      <w:sz w:val="20"/>
                    </w:rPr>
                  </w:r>
                  <w:r w:rsidR="00D975A7">
                    <w:rPr>
                      <w:sz w:val="20"/>
                    </w:rPr>
                    <w:fldChar w:fldCharType="separate"/>
                  </w:r>
                  <w:r w:rsidRPr="00686659">
                    <w:rPr>
                      <w:sz w:val="20"/>
                    </w:rPr>
                    <w:fldChar w:fldCharType="end"/>
                  </w:r>
                </w:p>
              </w:tc>
              <w:tc>
                <w:tcPr>
                  <w:tcW w:w="9644" w:type="dxa"/>
                </w:tcPr>
                <w:p w:rsidR="00A97947" w:rsidRPr="00686659" w:rsidRDefault="00A97947"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rsidR="00A97947" w:rsidRPr="003C5877" w:rsidRDefault="00A97947" w:rsidP="002C4633">
            <w:pPr>
              <w:jc w:val="left"/>
              <w:rPr>
                <w:rFonts w:ascii="Courier New" w:hAnsi="Courier New" w:cs="Courier New"/>
                <w:b/>
                <w:sz w:val="20"/>
                <w:highlight w:val="yellow"/>
              </w:rPr>
            </w:pPr>
          </w:p>
        </w:tc>
      </w:tr>
      <w:tr w:rsidR="00A97947" w:rsidTr="009C3B14">
        <w:tc>
          <w:tcPr>
            <w:tcW w:w="10278" w:type="dxa"/>
            <w:gridSpan w:val="2"/>
            <w:tcBorders>
              <w:top w:val="single" w:sz="4" w:space="0" w:color="auto"/>
            </w:tcBorders>
          </w:tcPr>
          <w:p w:rsidR="00A97947" w:rsidRPr="00296D0A" w:rsidRDefault="00A97947" w:rsidP="002C4633">
            <w:pPr>
              <w:jc w:val="left"/>
              <w:rPr>
                <w:sz w:val="20"/>
              </w:rPr>
            </w:pPr>
          </w:p>
        </w:tc>
      </w:tr>
    </w:tbl>
    <w:p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bookmarkStart w:id="3" w:name="_GoBack"/>
      <w:bookmarkEnd w:id="3"/>
    </w:p>
    <w:p w:rsidR="00AB49AE" w:rsidRPr="00F70768" w:rsidRDefault="00D975A7"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rsidTr="009C3B14">
        <w:trPr>
          <w:trHeight w:val="47"/>
        </w:trPr>
        <w:tc>
          <w:tcPr>
            <w:tcW w:w="4338" w:type="dxa"/>
            <w:shd w:val="clear" w:color="auto" w:fill="D9D9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shd w:val="clear" w:color="auto" w:fill="auto"/>
            <w:vAlign w:val="bottom"/>
          </w:tcPr>
          <w:p w:rsidR="002620E4" w:rsidRPr="00F70768" w:rsidRDefault="00635302" w:rsidP="00EE1D95">
            <w:pPr>
              <w:jc w:val="left"/>
              <w:rPr>
                <w:b/>
                <w:color w:val="000000"/>
                <w:sz w:val="20"/>
              </w:rPr>
            </w:pPr>
            <w:r>
              <w:rPr>
                <w:rFonts w:ascii="Courier New" w:hAnsi="Courier New" w:cs="Courier New"/>
                <w:b/>
                <w:sz w:val="20"/>
              </w:rPr>
              <w:t>SDWG</w:t>
            </w:r>
          </w:p>
        </w:tc>
      </w:tr>
      <w:tr w:rsidR="002620E4" w:rsidRPr="00822A3D" w:rsidTr="009C3B14">
        <w:trPr>
          <w:trHeight w:val="46"/>
        </w:trPr>
        <w:tc>
          <w:tcPr>
            <w:tcW w:w="4338" w:type="dxa"/>
            <w:tcBorders>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tcBorders>
            <w:shd w:val="clear" w:color="auto" w:fill="auto"/>
            <w:vAlign w:val="bottom"/>
          </w:tcPr>
          <w:p w:rsidR="002620E4" w:rsidRPr="006C1678" w:rsidRDefault="002620E4" w:rsidP="00EE1D95">
            <w:pPr>
              <w:jc w:val="left"/>
              <w:rPr>
                <w:rFonts w:ascii="Courier New" w:hAnsi="Courier New" w:cs="Courier New"/>
                <w:color w:val="000000"/>
                <w:sz w:val="20"/>
              </w:rPr>
            </w:pPr>
          </w:p>
        </w:tc>
      </w:tr>
      <w:tr w:rsidR="004648E4" w:rsidRPr="00822A3D" w:rsidTr="009C3B14">
        <w:trPr>
          <w:trHeight w:val="46"/>
        </w:trPr>
        <w:tc>
          <w:tcPr>
            <w:tcW w:w="4338" w:type="dxa"/>
            <w:tcBorders>
              <w:bottom w:val="single" w:sz="4" w:space="0" w:color="auto"/>
            </w:tcBorders>
            <w:shd w:val="clear" w:color="auto" w:fill="D9D9D9"/>
            <w:vAlign w:val="bottom"/>
          </w:tcPr>
          <w:p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tcBorders>
            <w:shd w:val="clear" w:color="auto" w:fill="auto"/>
            <w:vAlign w:val="bottom"/>
          </w:tcPr>
          <w:p w:rsidR="004648E4" w:rsidRDefault="00635302" w:rsidP="005253DE">
            <w:pPr>
              <w:jc w:val="left"/>
              <w:rPr>
                <w:rFonts w:ascii="Courier New" w:hAnsi="Courier New" w:cs="Courier New"/>
                <w:color w:val="000000"/>
                <w:sz w:val="20"/>
              </w:rPr>
            </w:pPr>
            <w:r>
              <w:rPr>
                <w:rFonts w:ascii="Courier New" w:hAnsi="Courier New" w:cs="Courier New"/>
                <w:color w:val="000000"/>
                <w:sz w:val="20"/>
              </w:rPr>
              <w:t>M&amp;M</w:t>
            </w:r>
            <w:r w:rsidR="004648E4" w:rsidRPr="00605E58">
              <w:rPr>
                <w:rFonts w:ascii="Courier New" w:hAnsi="Courier New" w:cs="Courier New"/>
                <w:color w:val="000000"/>
                <w:sz w:val="20"/>
              </w:rPr>
              <w:t xml:space="preserve"> </w:t>
            </w:r>
            <w:r w:rsidR="004648E4" w:rsidRPr="009528BD">
              <w:rPr>
                <w:rFonts w:ascii="Courier New" w:hAnsi="Courier New" w:cs="Courier New"/>
                <w:color w:val="000000"/>
                <w:sz w:val="20"/>
                <w:highlight w:val="cyan"/>
              </w:rPr>
              <w:t>CCYY-MM-DD</w:t>
            </w:r>
          </w:p>
          <w:p w:rsidR="00D975A7" w:rsidRPr="00605E58" w:rsidRDefault="00635302" w:rsidP="005253DE">
            <w:pPr>
              <w:jc w:val="left"/>
              <w:rPr>
                <w:rFonts w:ascii="Courier New" w:hAnsi="Courier New" w:cs="Courier New"/>
                <w:color w:val="000000"/>
                <w:sz w:val="20"/>
              </w:rPr>
            </w:pPr>
            <w:r>
              <w:rPr>
                <w:rFonts w:ascii="Courier New" w:hAnsi="Courier New" w:cs="Courier New"/>
                <w:color w:val="000000"/>
                <w:sz w:val="20"/>
              </w:rPr>
              <w:t xml:space="preserve">Vocabulary </w:t>
            </w:r>
            <w:r w:rsidRPr="009528BD">
              <w:rPr>
                <w:rFonts w:ascii="Courier New" w:hAnsi="Courier New" w:cs="Courier New"/>
                <w:color w:val="000000"/>
                <w:sz w:val="20"/>
                <w:highlight w:val="cyan"/>
              </w:rPr>
              <w:t>CCYY-MM-DD</w:t>
            </w:r>
          </w:p>
        </w:tc>
      </w:tr>
      <w:tr w:rsidR="004648E4" w:rsidRPr="00F11D1A" w:rsidTr="009C3B14">
        <w:tblPrEx>
          <w:tblLook w:val="01E0" w:firstRow="1" w:lastRow="1" w:firstColumn="1" w:lastColumn="1" w:noHBand="0" w:noVBand="0"/>
        </w:tblPrEx>
        <w:trPr>
          <w:trHeight w:val="287"/>
        </w:trPr>
        <w:tc>
          <w:tcPr>
            <w:tcW w:w="10278" w:type="dxa"/>
            <w:gridSpan w:val="2"/>
          </w:tcPr>
          <w:p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rsidTr="005253DE">
              <w:trPr>
                <w:gridAfter w:val="1"/>
                <w:wAfter w:w="90" w:type="dxa"/>
              </w:trPr>
              <w:tc>
                <w:tcPr>
                  <w:tcW w:w="436" w:type="dxa"/>
                </w:tcPr>
                <w:p w:rsidR="004648E4" w:rsidRPr="00562EF5" w:rsidRDefault="007D112B"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D975A7">
                    <w:rPr>
                      <w:sz w:val="20"/>
                    </w:rPr>
                  </w:r>
                  <w:r w:rsidR="00D975A7">
                    <w:rPr>
                      <w:sz w:val="20"/>
                    </w:rPr>
                    <w:fldChar w:fldCharType="separate"/>
                  </w:r>
                  <w:r w:rsidRPr="009528BD">
                    <w:rPr>
                      <w:sz w:val="20"/>
                    </w:rPr>
                    <w:fldChar w:fldCharType="end"/>
                  </w:r>
                </w:p>
              </w:tc>
              <w:tc>
                <w:tcPr>
                  <w:tcW w:w="9644" w:type="dxa"/>
                  <w:gridSpan w:val="2"/>
                </w:tcPr>
                <w:p w:rsidR="004648E4" w:rsidRPr="009528BD" w:rsidRDefault="004648E4" w:rsidP="005253DE">
                  <w:pPr>
                    <w:jc w:val="left"/>
                    <w:rPr>
                      <w:sz w:val="20"/>
                    </w:rPr>
                  </w:pPr>
                  <w:r w:rsidRPr="009528BD">
                    <w:rPr>
                      <w:sz w:val="20"/>
                    </w:rPr>
                    <w:t>Request formal content review prior to ballot</w:t>
                  </w:r>
                </w:p>
              </w:tc>
            </w:tr>
            <w:tr w:rsidR="004648E4" w:rsidRPr="00562EF5" w:rsidTr="005253DE">
              <w:tc>
                <w:tcPr>
                  <w:tcW w:w="436" w:type="dxa"/>
                </w:tcPr>
                <w:p w:rsidR="004648E4" w:rsidRPr="00562EF5" w:rsidRDefault="007D112B"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D975A7">
                    <w:rPr>
                      <w:sz w:val="20"/>
                    </w:rPr>
                  </w:r>
                  <w:r w:rsidR="00D975A7">
                    <w:rPr>
                      <w:sz w:val="20"/>
                    </w:rPr>
                    <w:fldChar w:fldCharType="separate"/>
                  </w:r>
                  <w:r w:rsidRPr="009528BD">
                    <w:rPr>
                      <w:sz w:val="20"/>
                    </w:rPr>
                    <w:fldChar w:fldCharType="end"/>
                  </w:r>
                </w:p>
              </w:tc>
              <w:tc>
                <w:tcPr>
                  <w:tcW w:w="4514" w:type="dxa"/>
                </w:tcPr>
                <w:p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4648E4" w:rsidRPr="009528BD" w:rsidRDefault="004648E4" w:rsidP="005253D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4648E4" w:rsidRPr="00562EF5" w:rsidTr="005253DE">
              <w:tc>
                <w:tcPr>
                  <w:tcW w:w="436" w:type="dxa"/>
                </w:tcPr>
                <w:p w:rsidR="004648E4" w:rsidRPr="00562EF5" w:rsidRDefault="007D112B"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D975A7">
                    <w:rPr>
                      <w:sz w:val="20"/>
                    </w:rPr>
                  </w:r>
                  <w:r w:rsidR="00D975A7">
                    <w:rPr>
                      <w:sz w:val="20"/>
                    </w:rPr>
                    <w:fldChar w:fldCharType="separate"/>
                  </w:r>
                  <w:r w:rsidRPr="00562EF5">
                    <w:rPr>
                      <w:sz w:val="20"/>
                    </w:rPr>
                    <w:fldChar w:fldCharType="end"/>
                  </w:r>
                </w:p>
              </w:tc>
              <w:tc>
                <w:tcPr>
                  <w:tcW w:w="4514" w:type="dxa"/>
                </w:tcPr>
                <w:p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4648E4" w:rsidRPr="00562EF5" w:rsidRDefault="004648E4" w:rsidP="005253DE">
            <w:pPr>
              <w:jc w:val="left"/>
              <w:rPr>
                <w:b/>
                <w:sz w:val="20"/>
              </w:rPr>
            </w:pPr>
          </w:p>
        </w:tc>
      </w:tr>
      <w:tr w:rsidR="00716848" w:rsidRPr="00DF7700" w:rsidTr="009C3B14">
        <w:trPr>
          <w:trHeight w:val="46"/>
        </w:trPr>
        <w:tc>
          <w:tcPr>
            <w:tcW w:w="4338" w:type="dxa"/>
            <w:tcBorders>
              <w:left w:val="nil"/>
              <w:bottom w:val="single" w:sz="4" w:space="0" w:color="auto"/>
              <w:right w:val="nil"/>
            </w:tcBorders>
            <w:vAlign w:val="bottom"/>
          </w:tcPr>
          <w:p w:rsidR="00716848" w:rsidRPr="005E1488" w:rsidRDefault="00716848" w:rsidP="009936D9">
            <w:pPr>
              <w:rPr>
                <w:color w:val="000000"/>
                <w:sz w:val="16"/>
                <w:szCs w:val="16"/>
              </w:rPr>
            </w:pPr>
          </w:p>
        </w:tc>
        <w:tc>
          <w:tcPr>
            <w:tcW w:w="5940" w:type="dxa"/>
            <w:tcBorders>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rsidR="009F7E4C" w:rsidRPr="00F70768" w:rsidRDefault="00635302" w:rsidP="001005DD">
            <w:pPr>
              <w:jc w:val="left"/>
              <w:rPr>
                <w:b/>
                <w:color w:val="000000"/>
                <w:sz w:val="20"/>
              </w:rPr>
            </w:pPr>
            <w:r>
              <w:rPr>
                <w:rFonts w:ascii="Courier New" w:hAnsi="Courier New" w:cs="Courier New"/>
                <w:b/>
                <w:sz w:val="20"/>
              </w:rPr>
              <w:t>open</w:t>
            </w:r>
          </w:p>
        </w:tc>
      </w:tr>
      <w:tr w:rsidR="009F7E4C" w:rsidRPr="003F3A76" w:rsidTr="009C3B14">
        <w:trPr>
          <w:trHeight w:val="46"/>
        </w:trPr>
        <w:tc>
          <w:tcPr>
            <w:tcW w:w="4338" w:type="dxa"/>
            <w:shd w:val="clear" w:color="auto" w:fill="D9D9D9"/>
            <w:vAlign w:val="bottom"/>
          </w:tcPr>
          <w:p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rsidR="009F7E4C" w:rsidRPr="006C1678" w:rsidRDefault="0010522E" w:rsidP="001005DD">
            <w:pPr>
              <w:jc w:val="left"/>
              <w:rPr>
                <w:rFonts w:ascii="Courier New" w:hAnsi="Courier New" w:cs="Courier New"/>
                <w:color w:val="000000"/>
                <w:sz w:val="20"/>
              </w:rPr>
            </w:pPr>
            <w:r>
              <w:rPr>
                <w:rFonts w:ascii="Courier New" w:hAnsi="Courier New" w:cs="Courier New"/>
                <w:color w:val="000000"/>
                <w:sz w:val="20"/>
              </w:rPr>
              <w:t>ONC</w:t>
            </w: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rsidR="009F7E4C" w:rsidRPr="006C1678" w:rsidRDefault="009F7E4C" w:rsidP="00BE1619">
            <w:pPr>
              <w:jc w:val="left"/>
              <w:rPr>
                <w:rFonts w:ascii="Courier New" w:hAnsi="Courier New" w:cs="Courier New"/>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rsidR="00DF1F2A" w:rsidRPr="006C1678" w:rsidRDefault="00635302" w:rsidP="00BE1619">
            <w:pPr>
              <w:jc w:val="left"/>
              <w:rPr>
                <w:rFonts w:ascii="Courier New" w:hAnsi="Courier New" w:cs="Courier New"/>
                <w:color w:val="000000"/>
                <w:sz w:val="20"/>
              </w:rPr>
            </w:pPr>
            <w:r>
              <w:rPr>
                <w:rFonts w:ascii="Courier New" w:hAnsi="Courier New" w:cs="Courier New"/>
                <w:b/>
                <w:sz w:val="20"/>
              </w:rPr>
              <w:t>open</w:t>
            </w:r>
          </w:p>
        </w:tc>
      </w:tr>
      <w:tr w:rsidR="00DF1F2A" w:rsidRPr="003F3A76" w:rsidTr="009C3B14">
        <w:trPr>
          <w:trHeight w:val="46"/>
        </w:trPr>
        <w:tc>
          <w:tcPr>
            <w:tcW w:w="4338" w:type="dxa"/>
            <w:shd w:val="clear" w:color="auto" w:fill="D9D9D9"/>
          </w:tcPr>
          <w:p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rsidR="00DF1F2A" w:rsidRPr="00717F77" w:rsidRDefault="00635302" w:rsidP="00635302">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b/>
                <w:color w:val="000000"/>
                <w:sz w:val="20"/>
              </w:rPr>
              <w:t>open</w:t>
            </w: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rsidR="00DF1F2A" w:rsidRPr="006C1678" w:rsidRDefault="00635302" w:rsidP="00EE1D95">
            <w:pPr>
              <w:jc w:val="left"/>
              <w:rPr>
                <w:rFonts w:ascii="Courier New" w:hAnsi="Courier New" w:cs="Courier New"/>
                <w:color w:val="000000"/>
                <w:sz w:val="20"/>
              </w:rPr>
            </w:pPr>
            <w:r>
              <w:rPr>
                <w:rFonts w:ascii="Courier New" w:hAnsi="Courier New" w:cs="Courier New"/>
                <w:b/>
                <w:sz w:val="20"/>
              </w:rPr>
              <w:t>Rob Hausam</w:t>
            </w:r>
          </w:p>
        </w:tc>
      </w:tr>
      <w:tr w:rsidR="009F7E4C" w:rsidRPr="003F3A76" w:rsidTr="009C3B14">
        <w:trPr>
          <w:trHeight w:val="46"/>
        </w:trPr>
        <w:tc>
          <w:tcPr>
            <w:tcW w:w="4338" w:type="dxa"/>
            <w:shd w:val="clear" w:color="auto" w:fill="D9D9D9"/>
            <w:vAlign w:val="bottom"/>
          </w:tcPr>
          <w:p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9F7E4C" w:rsidRPr="00822A3D" w:rsidTr="009C3B14">
        <w:trPr>
          <w:trHeight w:val="46"/>
        </w:trPr>
        <w:tc>
          <w:tcPr>
            <w:tcW w:w="4338" w:type="dxa"/>
            <w:shd w:val="clear" w:color="auto" w:fill="D9D9D9"/>
            <w:vAlign w:val="bottom"/>
          </w:tcPr>
          <w:p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DF7700" w:rsidTr="009C3B14">
        <w:trPr>
          <w:trHeight w:val="46"/>
        </w:trPr>
        <w:tc>
          <w:tcPr>
            <w:tcW w:w="4338" w:type="dxa"/>
            <w:tcBorders>
              <w:left w:val="nil"/>
              <w:bottom w:val="single" w:sz="4" w:space="0" w:color="auto"/>
              <w:right w:val="nil"/>
            </w:tcBorders>
            <w:vAlign w:val="bottom"/>
          </w:tcPr>
          <w:p w:rsidR="00C73E4F" w:rsidRPr="005E1488" w:rsidRDefault="00C73E4F">
            <w:pPr>
              <w:rPr>
                <w:color w:val="000000"/>
                <w:sz w:val="16"/>
                <w:szCs w:val="16"/>
              </w:rPr>
            </w:pPr>
          </w:p>
        </w:tc>
        <w:tc>
          <w:tcPr>
            <w:tcW w:w="5940" w:type="dxa"/>
            <w:tcBorders>
              <w:left w:val="nil"/>
              <w:bottom w:val="single" w:sz="4" w:space="0" w:color="auto"/>
              <w:right w:val="nil"/>
            </w:tcBorders>
            <w:vAlign w:val="bottom"/>
          </w:tcPr>
          <w:p w:rsidR="00C73E4F" w:rsidRPr="00DF7700" w:rsidRDefault="00C73E4F">
            <w:pPr>
              <w:rPr>
                <w:color w:val="000000"/>
                <w:sz w:val="12"/>
                <w:szCs w:val="12"/>
              </w:rPr>
            </w:pPr>
          </w:p>
        </w:tc>
      </w:tr>
      <w:tr w:rsidR="00C73E4F" w:rsidRPr="003F3A76" w:rsidTr="009C3B14">
        <w:trPr>
          <w:trHeight w:val="46"/>
        </w:trPr>
        <w:tc>
          <w:tcPr>
            <w:tcW w:w="10278" w:type="dxa"/>
            <w:gridSpan w:val="2"/>
            <w:shd w:val="clear" w:color="auto" w:fill="D9D9D9"/>
            <w:vAlign w:val="bottom"/>
          </w:tcPr>
          <w:p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0C5CA3">
      <w:pPr>
        <w:pStyle w:val="Heading5-BoldNumbered"/>
        <w:numPr>
          <w:ilvl w:val="0"/>
          <w:numId w:val="3"/>
        </w:numPr>
      </w:pPr>
      <w:bookmarkStart w:id="4" w:name="Project_Scope"/>
      <w:bookmarkEnd w:id="4"/>
      <w:r>
        <w:t>Project Definition</w:t>
      </w:r>
    </w:p>
    <w:p w:rsidR="005C553E" w:rsidRPr="006A5B4E" w:rsidRDefault="00905857" w:rsidP="001C5B5D">
      <w:pPr>
        <w:pStyle w:val="Heading5-BoldNumbered"/>
        <w:numPr>
          <w:ilvl w:val="1"/>
          <w:numId w:val="3"/>
        </w:numPr>
        <w:spacing w:before="120"/>
      </w:pPr>
      <w:r w:rsidRPr="006A5B4E">
        <w:t>Project Scope</w:t>
      </w:r>
    </w:p>
    <w:p w:rsidR="00AB49AE" w:rsidRPr="00F70768" w:rsidRDefault="00D975A7" w:rsidP="00AB49AE">
      <w:pPr>
        <w:jc w:val="left"/>
        <w:rPr>
          <w:i/>
          <w:color w:val="008000"/>
          <w:sz w:val="16"/>
        </w:rPr>
      </w:pPr>
      <w:hyperlink w:anchor="Project_Scope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C553E" w:rsidRPr="00B84774" w:rsidTr="009C3B14">
        <w:tc>
          <w:tcPr>
            <w:tcW w:w="10278" w:type="dxa"/>
          </w:tcPr>
          <w:p w:rsidR="00AC2F71" w:rsidRDefault="005669D8" w:rsidP="00635302">
            <w:pPr>
              <w:jc w:val="left"/>
              <w:rPr>
                <w:rFonts w:ascii="Courier New" w:hAnsi="Courier New" w:cs="Courier New"/>
                <w:b/>
                <w:sz w:val="20"/>
              </w:rPr>
            </w:pPr>
            <w:r>
              <w:rPr>
                <w:rFonts w:ascii="Courier New" w:hAnsi="Courier New" w:cs="Courier New"/>
                <w:b/>
                <w:sz w:val="20"/>
              </w:rPr>
              <w:t xml:space="preserve">RIM 2.07a is needed to support the inclusion of vocabulary updates submitted and approved at RIM Harmonization, but found in later editions of the RIM.  These new vocabulary terms need to be added to 2.07 to enable the CDA R2.1 team to include them in their enhancement of the CDA standard. This project will create updates to the following </w:t>
            </w:r>
            <w:r w:rsidR="002E28D4">
              <w:rPr>
                <w:rFonts w:ascii="Courier New" w:hAnsi="Courier New" w:cs="Courier New"/>
                <w:b/>
                <w:sz w:val="20"/>
              </w:rPr>
              <w:t>three artifacts</w:t>
            </w:r>
            <w:r>
              <w:rPr>
                <w:rFonts w:ascii="Courier New" w:hAnsi="Courier New" w:cs="Courier New"/>
                <w:b/>
                <w:sz w:val="20"/>
              </w:rPr>
              <w:t>:</w:t>
            </w:r>
          </w:p>
          <w:p w:rsidR="002E28D4" w:rsidRDefault="002E28D4" w:rsidP="00635302">
            <w:pPr>
              <w:jc w:val="left"/>
              <w:rPr>
                <w:rFonts w:ascii="Courier New" w:hAnsi="Courier New" w:cs="Courier New"/>
                <w:b/>
                <w:sz w:val="20"/>
              </w:rPr>
            </w:pPr>
          </w:p>
          <w:p w:rsidR="005669D8" w:rsidRDefault="005669D8" w:rsidP="005669D8">
            <w:pPr>
              <w:pStyle w:val="ListParagraph"/>
              <w:numPr>
                <w:ilvl w:val="0"/>
                <w:numId w:val="57"/>
              </w:numPr>
              <w:jc w:val="left"/>
              <w:rPr>
                <w:rFonts w:ascii="Courier New" w:hAnsi="Courier New" w:cs="Courier New"/>
                <w:b/>
                <w:sz w:val="20"/>
              </w:rPr>
            </w:pPr>
            <w:r>
              <w:rPr>
                <w:rFonts w:ascii="Courier New" w:hAnsi="Courier New" w:cs="Courier New"/>
                <w:b/>
                <w:sz w:val="20"/>
              </w:rPr>
              <w:t xml:space="preserve">HL7 Reference Information Model </w:t>
            </w:r>
            <w:proofErr w:type="spellStart"/>
            <w:r>
              <w:rPr>
                <w:rFonts w:ascii="Courier New" w:hAnsi="Courier New" w:cs="Courier New"/>
                <w:b/>
                <w:sz w:val="20"/>
              </w:rPr>
              <w:t>Vers</w:t>
            </w:r>
            <w:proofErr w:type="spellEnd"/>
            <w:r>
              <w:rPr>
                <w:rFonts w:ascii="Courier New" w:hAnsi="Courier New" w:cs="Courier New"/>
                <w:b/>
                <w:sz w:val="20"/>
              </w:rPr>
              <w:t>. 2.</w:t>
            </w:r>
            <w:r w:rsidR="002E28D4">
              <w:rPr>
                <w:rFonts w:ascii="Courier New" w:hAnsi="Courier New" w:cs="Courier New"/>
                <w:b/>
                <w:sz w:val="20"/>
              </w:rPr>
              <w:t>07</w:t>
            </w:r>
          </w:p>
          <w:p w:rsidR="002E28D4" w:rsidRDefault="002E28D4" w:rsidP="005669D8">
            <w:pPr>
              <w:pStyle w:val="ListParagraph"/>
              <w:numPr>
                <w:ilvl w:val="0"/>
                <w:numId w:val="57"/>
              </w:numPr>
              <w:jc w:val="left"/>
              <w:rPr>
                <w:rFonts w:ascii="Courier New" w:hAnsi="Courier New" w:cs="Courier New"/>
                <w:b/>
                <w:sz w:val="20"/>
              </w:rPr>
            </w:pPr>
            <w:r>
              <w:rPr>
                <w:rFonts w:ascii="Courier New" w:hAnsi="Courier New" w:cs="Courier New"/>
                <w:b/>
                <w:sz w:val="20"/>
              </w:rPr>
              <w:t xml:space="preserve">HL7 Vocabulary Domains </w:t>
            </w:r>
          </w:p>
          <w:p w:rsidR="002E28D4" w:rsidRDefault="002E28D4" w:rsidP="005669D8">
            <w:pPr>
              <w:pStyle w:val="ListParagraph"/>
              <w:numPr>
                <w:ilvl w:val="0"/>
                <w:numId w:val="57"/>
              </w:numPr>
              <w:jc w:val="left"/>
              <w:rPr>
                <w:rFonts w:ascii="Courier New" w:hAnsi="Courier New" w:cs="Courier New"/>
                <w:b/>
                <w:sz w:val="20"/>
              </w:rPr>
            </w:pPr>
            <w:r>
              <w:rPr>
                <w:rFonts w:ascii="Courier New" w:hAnsi="Courier New" w:cs="Courier New"/>
                <w:b/>
                <w:sz w:val="20"/>
              </w:rPr>
              <w:t>VOC.xml – vocabulary file</w:t>
            </w:r>
          </w:p>
          <w:p w:rsidR="002E28D4" w:rsidRDefault="002E28D4" w:rsidP="002E28D4">
            <w:pPr>
              <w:jc w:val="left"/>
              <w:rPr>
                <w:rFonts w:ascii="Courier New" w:hAnsi="Courier New" w:cs="Courier New"/>
                <w:b/>
                <w:sz w:val="20"/>
              </w:rPr>
            </w:pPr>
          </w:p>
          <w:p w:rsidR="002E28D4" w:rsidRPr="002E28D4" w:rsidRDefault="002E28D4" w:rsidP="002E28D4">
            <w:pPr>
              <w:jc w:val="left"/>
              <w:rPr>
                <w:rFonts w:ascii="Courier New" w:hAnsi="Courier New" w:cs="Courier New"/>
                <w:b/>
                <w:sz w:val="20"/>
              </w:rPr>
            </w:pPr>
            <w:r>
              <w:rPr>
                <w:rFonts w:ascii="Courier New" w:hAnsi="Courier New" w:cs="Courier New"/>
                <w:b/>
                <w:sz w:val="20"/>
              </w:rPr>
              <w:t>The revisions will be restricted to the addition of new vocabulary terms in support of the CDA R2.1 project.</w:t>
            </w:r>
          </w:p>
          <w:p w:rsidR="002E28D4" w:rsidRPr="002E28D4" w:rsidRDefault="002E28D4" w:rsidP="002E28D4">
            <w:pPr>
              <w:jc w:val="left"/>
              <w:rPr>
                <w:rFonts w:ascii="Courier New" w:hAnsi="Courier New" w:cs="Courier New"/>
                <w:b/>
                <w:sz w:val="20"/>
              </w:rPr>
            </w:pPr>
          </w:p>
        </w:tc>
      </w:tr>
    </w:tbl>
    <w:p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rsidTr="009C3B14">
        <w:tc>
          <w:tcPr>
            <w:tcW w:w="10278" w:type="dxa"/>
          </w:tcPr>
          <w:p w:rsidR="007159D0" w:rsidRPr="007159D0" w:rsidRDefault="00635302" w:rsidP="005669D8">
            <w:pPr>
              <w:jc w:val="left"/>
              <w:rPr>
                <w:rFonts w:ascii="Courier New" w:hAnsi="Courier New" w:cs="Courier New"/>
                <w:b/>
                <w:sz w:val="20"/>
              </w:rPr>
            </w:pPr>
            <w:r>
              <w:rPr>
                <w:rFonts w:ascii="Courier New" w:hAnsi="Courier New" w:cs="Courier New"/>
                <w:b/>
                <w:sz w:val="20"/>
              </w:rPr>
              <w:t>CDA R2.1 is currently being developed, which will provide wire format backwards enhancements to the CDA R2.0 standard.  The data provenance community would like to be able to utilize vocabulary updates submitted and accepted for the current RIM, but not available in 2.07 which CDA R2.0 is derived</w:t>
            </w:r>
            <w:r w:rsidR="00665CC3">
              <w:rPr>
                <w:rFonts w:ascii="Courier New" w:hAnsi="Courier New" w:cs="Courier New"/>
                <w:b/>
                <w:sz w:val="20"/>
              </w:rPr>
              <w:t xml:space="preserve"> from</w:t>
            </w:r>
            <w:r>
              <w:rPr>
                <w:rFonts w:ascii="Courier New" w:hAnsi="Courier New" w:cs="Courier New"/>
                <w:b/>
                <w:sz w:val="20"/>
              </w:rPr>
              <w:t xml:space="preserve">.  </w:t>
            </w:r>
            <w:r w:rsidR="005669D8">
              <w:rPr>
                <w:rFonts w:ascii="Courier New" w:hAnsi="Courier New" w:cs="Courier New"/>
                <w:b/>
                <w:sz w:val="20"/>
              </w:rPr>
              <w:t xml:space="preserve">Alternatives </w:t>
            </w:r>
            <w:r w:rsidR="002E28D4">
              <w:rPr>
                <w:rFonts w:ascii="Courier New" w:hAnsi="Courier New" w:cs="Courier New"/>
                <w:b/>
                <w:sz w:val="20"/>
              </w:rPr>
              <w:t xml:space="preserve">strategies </w:t>
            </w:r>
            <w:r w:rsidR="005669D8">
              <w:rPr>
                <w:rFonts w:ascii="Courier New" w:hAnsi="Courier New" w:cs="Courier New"/>
                <w:b/>
                <w:sz w:val="20"/>
              </w:rPr>
              <w:t xml:space="preserve">were discuss at RIM Harmonization, and the </w:t>
            </w:r>
            <w:r w:rsidR="005669D8" w:rsidRPr="005669D8">
              <w:rPr>
                <w:rFonts w:ascii="Courier New" w:hAnsi="Courier New" w:cs="Courier New"/>
                <w:b/>
                <w:sz w:val="20"/>
              </w:rPr>
              <w:t>consensus</w:t>
            </w:r>
            <w:r w:rsidR="005669D8">
              <w:rPr>
                <w:rFonts w:ascii="Courier New" w:hAnsi="Courier New" w:cs="Courier New"/>
                <w:b/>
                <w:sz w:val="20"/>
              </w:rPr>
              <w:t xml:space="preserve"> reached was that a project could be undertaken with TSC approval to create RIM 2.07a. It is proposed, that this RIM will only be used by the CDA R2.1 project and will become part of the </w:t>
            </w:r>
            <w:r w:rsidR="002E28D4">
              <w:rPr>
                <w:rFonts w:ascii="Courier New" w:hAnsi="Courier New" w:cs="Courier New"/>
                <w:b/>
                <w:sz w:val="20"/>
              </w:rPr>
              <w:t xml:space="preserve">CDA R2.1 </w:t>
            </w:r>
            <w:r w:rsidR="005669D8">
              <w:rPr>
                <w:rFonts w:ascii="Courier New" w:hAnsi="Courier New" w:cs="Courier New"/>
                <w:b/>
                <w:sz w:val="20"/>
              </w:rPr>
              <w:t>Web Publication Package.</w:t>
            </w: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rsidTr="009C3B14">
        <w:tc>
          <w:tcPr>
            <w:tcW w:w="10278" w:type="dxa"/>
          </w:tcPr>
          <w:p w:rsidR="005230A1" w:rsidRPr="005230A1" w:rsidRDefault="002E28D4" w:rsidP="002E28D4">
            <w:pPr>
              <w:jc w:val="left"/>
              <w:rPr>
                <w:rFonts w:ascii="Courier New" w:hAnsi="Courier New" w:cs="Courier New"/>
                <w:b/>
                <w:sz w:val="20"/>
              </w:rPr>
            </w:pPr>
            <w:r>
              <w:rPr>
                <w:rFonts w:ascii="Courier New" w:hAnsi="Courier New" w:cs="Courier New"/>
                <w:b/>
                <w:sz w:val="20"/>
              </w:rPr>
              <w:t xml:space="preserve">Completion of the development of the three products, with formal votes by Structured Documents, M&amp;M and Vocabulary to ballot the content with the CDA R2.1 ballot. In addition, the final artifacts (3 products) will be submitted for RIM Harmonization review. If successfully completed, and accepted, the CDA R2.1 project will incorporate the additions to enhance the CDA 2.1 standard and publish the three artifacts with the CDA R2.1 standard. </w:t>
            </w:r>
          </w:p>
        </w:tc>
      </w:tr>
    </w:tbl>
    <w:p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rsidTr="009C3B14">
        <w:tc>
          <w:tcPr>
            <w:tcW w:w="1908" w:type="dxa"/>
            <w:vAlign w:val="bottom"/>
          </w:tcPr>
          <w:p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rsidR="00DF3EB9" w:rsidRPr="00D73BFC" w:rsidRDefault="004508E8" w:rsidP="005253DE">
            <w:pPr>
              <w:jc w:val="left"/>
              <w:rPr>
                <w:rFonts w:ascii="Courier New" w:hAnsi="Courier New" w:cs="Courier New"/>
                <w:b/>
                <w:sz w:val="20"/>
                <w:highlight w:val="cyan"/>
              </w:rPr>
            </w:pPr>
            <w:r>
              <w:rPr>
                <w:rFonts w:ascii="Courier New" w:hAnsi="Courier New" w:cs="Courier New"/>
                <w:b/>
                <w:sz w:val="20"/>
              </w:rPr>
              <w:t>This project will require technical resources to edit the two publication packages and make revisions of the voc.xml file.  With all the efforts current focused on FHIR, it is possible that resources and volunteers will not be found.</w:t>
            </w: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rsidTr="005253DE">
              <w:tc>
                <w:tcPr>
                  <w:tcW w:w="1422" w:type="dxa"/>
                </w:tcPr>
                <w:p w:rsidR="00DF3EB9" w:rsidRPr="00B97AEF" w:rsidRDefault="004508E8"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Critical</w:t>
                  </w:r>
                </w:p>
              </w:tc>
              <w:tc>
                <w:tcPr>
                  <w:tcW w:w="135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rsidTr="005253DE">
              <w:tc>
                <w:tcPr>
                  <w:tcW w:w="1422" w:type="dxa"/>
                </w:tcPr>
                <w:p w:rsidR="00DF3EB9" w:rsidRPr="00B97AEF" w:rsidRDefault="004508E8"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High</w:t>
                  </w:r>
                </w:p>
              </w:tc>
              <w:tc>
                <w:tcPr>
                  <w:tcW w:w="135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rsidTr="005253DE">
              <w:tc>
                <w:tcPr>
                  <w:tcW w:w="1413"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rsidR="00DF3EB9" w:rsidRPr="00B97AEF" w:rsidRDefault="004508E8"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rsidR="00DF3EB9" w:rsidRDefault="00DF3EB9" w:rsidP="005253DE">
            <w:pPr>
              <w:jc w:val="left"/>
              <w:rPr>
                <w:rFonts w:ascii="Courier New" w:hAnsi="Courier New" w:cs="Courier New"/>
                <w:b/>
                <w:sz w:val="20"/>
                <w:highlight w:val="cyan"/>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rsidTr="005253DE">
              <w:tc>
                <w:tcPr>
                  <w:tcW w:w="2652" w:type="dxa"/>
                </w:tcPr>
                <w:p w:rsidR="00DF3EB9" w:rsidRPr="00B97AEF" w:rsidRDefault="004508E8"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rsidR="00DF3EB9" w:rsidRPr="00B97AEF" w:rsidRDefault="00DF3EB9" w:rsidP="005253DE">
                  <w:pPr>
                    <w:jc w:val="left"/>
                    <w:rPr>
                      <w:sz w:val="16"/>
                      <w:szCs w:val="16"/>
                    </w:rPr>
                  </w:pPr>
                </w:p>
              </w:tc>
              <w:tc>
                <w:tcPr>
                  <w:tcW w:w="2860" w:type="dxa"/>
                </w:tcPr>
                <w:p w:rsidR="00DF3EB9" w:rsidRPr="00B97AEF" w:rsidRDefault="007D112B"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D975A7">
                    <w:rPr>
                      <w:sz w:val="16"/>
                      <w:szCs w:val="16"/>
                    </w:rPr>
                  </w:r>
                  <w:r w:rsidR="00D975A7">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rsidR="00DF3EB9" w:rsidRPr="00B97AEF" w:rsidRDefault="00DF3EB9" w:rsidP="005253DE">
                  <w:pPr>
                    <w:jc w:val="left"/>
                    <w:rPr>
                      <w:sz w:val="16"/>
                      <w:szCs w:val="16"/>
                    </w:rPr>
                  </w:pPr>
                </w:p>
              </w:tc>
            </w:tr>
          </w:tbl>
          <w:p w:rsidR="00DF3EB9" w:rsidRDefault="00DF3EB9" w:rsidP="005253DE">
            <w:pPr>
              <w:jc w:val="left"/>
              <w:rPr>
                <w:rFonts w:ascii="Courier New" w:hAnsi="Courier New" w:cs="Courier New"/>
                <w:b/>
                <w:sz w:val="20"/>
                <w:highlight w:val="cyan"/>
              </w:rPr>
            </w:pPr>
          </w:p>
        </w:tc>
      </w:tr>
      <w:tr w:rsidR="00DF3EB9" w:rsidRPr="00D73BFC" w:rsidTr="004508E8">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DF3EB9" w:rsidRPr="00D73BFC" w:rsidRDefault="004508E8" w:rsidP="00C9649B">
            <w:pPr>
              <w:jc w:val="left"/>
              <w:rPr>
                <w:rFonts w:ascii="Courier New" w:hAnsi="Courier New" w:cs="Courier New"/>
                <w:sz w:val="20"/>
                <w:highlight w:val="cyan"/>
              </w:rPr>
            </w:pPr>
            <w:r>
              <w:rPr>
                <w:rFonts w:ascii="Courier New" w:hAnsi="Courier New" w:cs="Courier New"/>
                <w:b/>
                <w:sz w:val="20"/>
              </w:rPr>
              <w:t xml:space="preserve">A communication plan will be developed to seek support, resources and volunteers to work on this project. </w:t>
            </w:r>
            <w:r w:rsidR="0010522E">
              <w:rPr>
                <w:rFonts w:ascii="Courier New" w:hAnsi="Courier New" w:cs="Courier New"/>
                <w:b/>
                <w:sz w:val="20"/>
              </w:rPr>
              <w:t xml:space="preserve">The project team will reach out to the ONC to see if they can provide support. </w:t>
            </w:r>
            <w:r>
              <w:rPr>
                <w:rFonts w:ascii="Courier New" w:hAnsi="Courier New" w:cs="Courier New"/>
                <w:b/>
                <w:sz w:val="20"/>
              </w:rPr>
              <w:t xml:space="preserve">If the RIM 2.07a project is unsuccessful, the CDA R2.1 project will proceed, but will restrict its vocabulary </w:t>
            </w:r>
            <w:r w:rsidR="00C9649B">
              <w:rPr>
                <w:rFonts w:ascii="Courier New" w:hAnsi="Courier New" w:cs="Courier New"/>
                <w:b/>
                <w:sz w:val="20"/>
              </w:rPr>
              <w:t xml:space="preserve">updates </w:t>
            </w:r>
            <w:r>
              <w:rPr>
                <w:rFonts w:ascii="Courier New" w:hAnsi="Courier New" w:cs="Courier New"/>
                <w:b/>
                <w:sz w:val="20"/>
              </w:rPr>
              <w:t>to terms found in RIM 2.07</w:t>
            </w:r>
          </w:p>
        </w:tc>
      </w:tr>
    </w:tbl>
    <w:p w:rsidR="00AC2F71" w:rsidRDefault="00DF3EB9">
      <w:pPr>
        <w:pStyle w:val="Heading5-BoldNumbered"/>
        <w:numPr>
          <w:ilvl w:val="1"/>
          <w:numId w:val="3"/>
        </w:numPr>
        <w:spacing w:before="120"/>
      </w:pPr>
      <w:r>
        <w:t xml:space="preserve"> </w:t>
      </w:r>
      <w:bookmarkStart w:id="6" w:name="Security_Risks"/>
      <w:bookmarkEnd w:id="6"/>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080"/>
        <w:gridCol w:w="720"/>
        <w:gridCol w:w="1350"/>
      </w:tblGrid>
      <w:tr w:rsidR="00593BBC" w:rsidRPr="001B22FD" w:rsidTr="00720A1B">
        <w:tc>
          <w:tcPr>
            <w:tcW w:w="7128" w:type="dxa"/>
            <w:shd w:val="clear" w:color="auto" w:fill="D9D9D9" w:themeFill="background1" w:themeFillShade="D9"/>
          </w:tcPr>
          <w:p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1080" w:type="dxa"/>
            <w:shd w:val="clear" w:color="auto" w:fill="auto"/>
          </w:tcPr>
          <w:p w:rsidR="00DF3EB9" w:rsidRDefault="00720A1B" w:rsidP="005253DE">
            <w:pPr>
              <w:jc w:val="left"/>
              <w:rPr>
                <w:sz w:val="16"/>
                <w:szCs w:val="16"/>
              </w:rPr>
            </w:pPr>
            <w:r>
              <w:rPr>
                <w:sz w:val="20"/>
              </w:rPr>
              <w:fldChar w:fldCharType="begin">
                <w:ffData>
                  <w:name w:val=""/>
                  <w:enabled/>
                  <w:calcOnExit w:val="0"/>
                  <w:checkBox>
                    <w:size w:val="16"/>
                    <w:default w:val="1"/>
                  </w:checkBox>
                </w:ffData>
              </w:fldChar>
            </w:r>
            <w:r>
              <w:rPr>
                <w:sz w:val="20"/>
              </w:rPr>
              <w:instrText xml:space="preserve"> FORMCHECKBOX </w:instrText>
            </w:r>
            <w:r w:rsidR="00D975A7">
              <w:rPr>
                <w:sz w:val="20"/>
              </w:rPr>
            </w:r>
            <w:r w:rsidR="00D975A7">
              <w:rPr>
                <w:sz w:val="20"/>
              </w:rPr>
              <w:fldChar w:fldCharType="separate"/>
            </w:r>
            <w:r>
              <w:rPr>
                <w:sz w:val="20"/>
              </w:rPr>
              <w:fldChar w:fldCharType="end"/>
            </w:r>
            <w:r w:rsidR="00DF3EB9" w:rsidRPr="006C1678">
              <w:rPr>
                <w:sz w:val="20"/>
              </w:rPr>
              <w:t xml:space="preserve"> </w:t>
            </w:r>
            <w:r w:rsidR="00DF3EB9" w:rsidRPr="006C1678">
              <w:rPr>
                <w:sz w:val="16"/>
                <w:szCs w:val="16"/>
              </w:rPr>
              <w:t>Yes</w:t>
            </w:r>
          </w:p>
          <w:p w:rsidR="00720A1B" w:rsidRPr="00BA1901" w:rsidRDefault="00720A1B" w:rsidP="005253DE">
            <w:pPr>
              <w:jc w:val="left"/>
              <w:rPr>
                <w:sz w:val="20"/>
              </w:rPr>
            </w:pPr>
            <w:r>
              <w:rPr>
                <w:sz w:val="16"/>
                <w:szCs w:val="16"/>
              </w:rPr>
              <w:t>schemas</w:t>
            </w:r>
          </w:p>
        </w:tc>
        <w:tc>
          <w:tcPr>
            <w:tcW w:w="720" w:type="dxa"/>
            <w:shd w:val="clear" w:color="auto" w:fill="auto"/>
          </w:tcPr>
          <w:p w:rsidR="00DF3EB9" w:rsidRPr="00BA1901" w:rsidRDefault="007D112B"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rsidR="00DF3EB9" w:rsidRPr="00081B26" w:rsidRDefault="007D112B"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D975A7">
              <w:rPr>
                <w:sz w:val="16"/>
                <w:szCs w:val="16"/>
              </w:rPr>
            </w:r>
            <w:r w:rsidR="00D975A7">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rsidR="00AC2F71" w:rsidRDefault="00DF3EB9">
      <w:pPr>
        <w:pStyle w:val="Heading5-BoldNumbered"/>
        <w:numPr>
          <w:ilvl w:val="1"/>
          <w:numId w:val="3"/>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DF3EB9" w:rsidRPr="00B84774" w:rsidTr="009C3B14">
        <w:tc>
          <w:tcPr>
            <w:tcW w:w="10278" w:type="dxa"/>
          </w:tcPr>
          <w:p w:rsidR="00DF3EB9" w:rsidRPr="005230A1" w:rsidRDefault="00720A1B" w:rsidP="005253DE">
            <w:pPr>
              <w:jc w:val="left"/>
              <w:rPr>
                <w:rFonts w:ascii="Courier New" w:hAnsi="Courier New" w:cs="Courier New"/>
                <w:b/>
                <w:sz w:val="20"/>
              </w:rPr>
            </w:pPr>
            <w:r>
              <w:rPr>
                <w:rFonts w:ascii="Courier New" w:hAnsi="Courier New" w:cs="Courier New"/>
                <w:b/>
                <w:sz w:val="20"/>
              </w:rPr>
              <w:t xml:space="preserve">None </w:t>
            </w:r>
          </w:p>
        </w:tc>
      </w:tr>
    </w:tbl>
    <w:p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9C3B14">
        <w:tc>
          <w:tcPr>
            <w:tcW w:w="7657" w:type="dxa"/>
            <w:tcBorders>
              <w:top w:val="single" w:sz="4" w:space="0" w:color="auto"/>
              <w:left w:val="single" w:sz="4" w:space="0" w:color="auto"/>
              <w:bottom w:val="single" w:sz="4" w:space="0" w:color="auto"/>
              <w:right w:val="single" w:sz="4" w:space="0" w:color="auto"/>
            </w:tcBorders>
            <w:shd w:val="clear" w:color="auto" w:fill="D9D9D9"/>
          </w:tcPr>
          <w:p w:rsidR="00044831" w:rsidRPr="00097B2F" w:rsidRDefault="00D975A7" w:rsidP="00BA60B5">
            <w:pPr>
              <w:rPr>
                <w:sz w:val="20"/>
              </w:rPr>
            </w:pPr>
            <w:hyperlink w:anchor="Project_Obj_Deliv_TgtDate_help" w:history="1"/>
            <w:bookmarkStart w:id="8" w:name="Project_Obj_Deliv_TgtDate_Example"/>
            <w:bookmarkEnd w:id="8"/>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720A1B" w:rsidRPr="00505CAF" w:rsidTr="00665CC3">
        <w:tc>
          <w:tcPr>
            <w:tcW w:w="7657" w:type="dxa"/>
          </w:tcPr>
          <w:p w:rsidR="00720A1B" w:rsidRPr="00720A1B" w:rsidRDefault="00720A1B" w:rsidP="00665CC3">
            <w:pPr>
              <w:jc w:val="left"/>
              <w:rPr>
                <w:rFonts w:ascii="Courier New" w:hAnsi="Courier New" w:cs="Courier New"/>
                <w:b/>
                <w:sz w:val="20"/>
              </w:rPr>
            </w:pPr>
            <w:r w:rsidRPr="00720A1B">
              <w:rPr>
                <w:rFonts w:ascii="Courier New" w:hAnsi="Courier New" w:cs="Courier New"/>
                <w:b/>
                <w:sz w:val="20"/>
              </w:rPr>
              <w:t xml:space="preserve">Establish project team </w:t>
            </w:r>
          </w:p>
        </w:tc>
        <w:tc>
          <w:tcPr>
            <w:tcW w:w="2610" w:type="dxa"/>
          </w:tcPr>
          <w:p w:rsidR="00720A1B" w:rsidRPr="00720A1B" w:rsidRDefault="00720A1B" w:rsidP="00665CC3">
            <w:pPr>
              <w:jc w:val="left"/>
              <w:rPr>
                <w:rFonts w:ascii="Courier New" w:hAnsi="Courier New" w:cs="Courier New"/>
                <w:b/>
                <w:sz w:val="20"/>
              </w:rPr>
            </w:pPr>
            <w:r w:rsidRPr="00720A1B">
              <w:rPr>
                <w:rFonts w:ascii="Courier New" w:hAnsi="Courier New" w:cs="Courier New"/>
                <w:b/>
                <w:sz w:val="20"/>
              </w:rPr>
              <w:t>2015 April 30</w:t>
            </w:r>
          </w:p>
        </w:tc>
      </w:tr>
      <w:tr w:rsidR="00720A1B" w:rsidRPr="00505CAF" w:rsidTr="009C3B14">
        <w:tc>
          <w:tcPr>
            <w:tcW w:w="7657" w:type="dxa"/>
          </w:tcPr>
          <w:p w:rsidR="00720A1B" w:rsidRPr="00720A1B" w:rsidRDefault="00720A1B" w:rsidP="002A5A95">
            <w:pPr>
              <w:jc w:val="left"/>
              <w:rPr>
                <w:rFonts w:ascii="Courier New" w:hAnsi="Courier New" w:cs="Courier New"/>
                <w:b/>
                <w:sz w:val="20"/>
              </w:rPr>
            </w:pPr>
            <w:r w:rsidRPr="00720A1B">
              <w:rPr>
                <w:rFonts w:ascii="Courier New" w:hAnsi="Courier New" w:cs="Courier New"/>
                <w:b/>
                <w:sz w:val="20"/>
              </w:rPr>
              <w:t>Receive approval to create R2.07a</w:t>
            </w:r>
          </w:p>
        </w:tc>
        <w:tc>
          <w:tcPr>
            <w:tcW w:w="2610" w:type="dxa"/>
          </w:tcPr>
          <w:p w:rsidR="00720A1B" w:rsidRPr="00720A1B" w:rsidRDefault="00720A1B" w:rsidP="002A5A95">
            <w:pPr>
              <w:jc w:val="left"/>
              <w:rPr>
                <w:rFonts w:ascii="Courier New" w:hAnsi="Courier New" w:cs="Courier New"/>
                <w:b/>
                <w:sz w:val="20"/>
              </w:rPr>
            </w:pPr>
            <w:r w:rsidRPr="00720A1B">
              <w:rPr>
                <w:rFonts w:ascii="Courier New" w:hAnsi="Courier New" w:cs="Courier New"/>
                <w:b/>
                <w:sz w:val="20"/>
              </w:rPr>
              <w:t>2015 April 30</w:t>
            </w:r>
          </w:p>
        </w:tc>
      </w:tr>
      <w:tr w:rsidR="00C73E4F" w:rsidRPr="00505CAF" w:rsidTr="009C3B14">
        <w:tc>
          <w:tcPr>
            <w:tcW w:w="7657" w:type="dxa"/>
          </w:tcPr>
          <w:p w:rsidR="00C73E4F" w:rsidRPr="00720A1B" w:rsidRDefault="00C73E4F" w:rsidP="002A5A95">
            <w:pPr>
              <w:jc w:val="left"/>
              <w:rPr>
                <w:rFonts w:ascii="Courier New" w:hAnsi="Courier New" w:cs="Courier New"/>
                <w:b/>
                <w:sz w:val="20"/>
              </w:rPr>
            </w:pPr>
            <w:r w:rsidRPr="00720A1B">
              <w:rPr>
                <w:rFonts w:ascii="Courier New" w:hAnsi="Courier New" w:cs="Courier New"/>
                <w:b/>
                <w:sz w:val="20"/>
              </w:rPr>
              <w:t>Submit for Normative Ballot</w:t>
            </w:r>
          </w:p>
        </w:tc>
        <w:tc>
          <w:tcPr>
            <w:tcW w:w="2610" w:type="dxa"/>
          </w:tcPr>
          <w:p w:rsidR="00C73E4F" w:rsidRPr="00720A1B" w:rsidRDefault="00720A1B" w:rsidP="002A5A95">
            <w:pPr>
              <w:jc w:val="left"/>
              <w:rPr>
                <w:rFonts w:ascii="Courier New" w:hAnsi="Courier New" w:cs="Courier New"/>
                <w:b/>
                <w:sz w:val="20"/>
              </w:rPr>
            </w:pPr>
            <w:r w:rsidRPr="00720A1B">
              <w:rPr>
                <w:rFonts w:ascii="Courier New" w:hAnsi="Courier New" w:cs="Courier New"/>
                <w:b/>
                <w:sz w:val="20"/>
              </w:rPr>
              <w:t>2016</w:t>
            </w:r>
            <w:r w:rsidR="00C73E4F" w:rsidRPr="00720A1B">
              <w:rPr>
                <w:rFonts w:ascii="Courier New" w:hAnsi="Courier New" w:cs="Courier New"/>
                <w:b/>
                <w:sz w:val="20"/>
              </w:rPr>
              <w:t xml:space="preserve"> May Ballot</w:t>
            </w:r>
          </w:p>
        </w:tc>
      </w:tr>
      <w:tr w:rsidR="00C73E4F" w:rsidRPr="00505CAF" w:rsidTr="009C3B14">
        <w:tc>
          <w:tcPr>
            <w:tcW w:w="7657" w:type="dxa"/>
          </w:tcPr>
          <w:p w:rsidR="00C73E4F" w:rsidRPr="00720A1B" w:rsidRDefault="00C73E4F" w:rsidP="002A5A95">
            <w:pPr>
              <w:jc w:val="left"/>
              <w:rPr>
                <w:rFonts w:ascii="Courier New" w:hAnsi="Courier New" w:cs="Courier New"/>
                <w:b/>
                <w:sz w:val="20"/>
              </w:rPr>
            </w:pPr>
            <w:r w:rsidRPr="00720A1B">
              <w:rPr>
                <w:rFonts w:ascii="Courier New" w:hAnsi="Courier New" w:cs="Courier New"/>
                <w:b/>
                <w:sz w:val="20"/>
              </w:rPr>
              <w:t>Complete Normative Reconciliation</w:t>
            </w:r>
          </w:p>
        </w:tc>
        <w:tc>
          <w:tcPr>
            <w:tcW w:w="2610" w:type="dxa"/>
          </w:tcPr>
          <w:p w:rsidR="00C73E4F" w:rsidRPr="00720A1B" w:rsidRDefault="00720A1B" w:rsidP="002A5A95">
            <w:pPr>
              <w:jc w:val="left"/>
              <w:rPr>
                <w:rFonts w:ascii="Courier New" w:hAnsi="Courier New" w:cs="Courier New"/>
                <w:b/>
                <w:sz w:val="20"/>
              </w:rPr>
            </w:pPr>
            <w:r w:rsidRPr="00720A1B">
              <w:rPr>
                <w:rFonts w:ascii="Courier New" w:hAnsi="Courier New" w:cs="Courier New"/>
                <w:b/>
                <w:sz w:val="20"/>
              </w:rPr>
              <w:t>2016</w:t>
            </w:r>
            <w:r w:rsidR="00C73E4F" w:rsidRPr="00720A1B">
              <w:rPr>
                <w:rFonts w:ascii="Courier New" w:hAnsi="Courier New" w:cs="Courier New"/>
                <w:b/>
                <w:sz w:val="20"/>
              </w:rPr>
              <w:t xml:space="preserve"> Sep WGM</w:t>
            </w:r>
          </w:p>
        </w:tc>
      </w:tr>
      <w:tr w:rsidR="00C73E4F" w:rsidRPr="00505CAF" w:rsidTr="009C3B14">
        <w:tc>
          <w:tcPr>
            <w:tcW w:w="7657" w:type="dxa"/>
          </w:tcPr>
          <w:p w:rsidR="00C73E4F" w:rsidRPr="00720A1B" w:rsidRDefault="00C73E4F" w:rsidP="002A5A95">
            <w:pPr>
              <w:jc w:val="left"/>
              <w:rPr>
                <w:rFonts w:ascii="Courier New" w:hAnsi="Courier New" w:cs="Courier New"/>
                <w:b/>
                <w:sz w:val="20"/>
              </w:rPr>
            </w:pPr>
            <w:r w:rsidRPr="00720A1B">
              <w:rPr>
                <w:rFonts w:ascii="Courier New" w:hAnsi="Courier New" w:cs="Courier New"/>
                <w:b/>
                <w:sz w:val="20"/>
              </w:rPr>
              <w:t>Submit Publication Request</w:t>
            </w:r>
          </w:p>
        </w:tc>
        <w:tc>
          <w:tcPr>
            <w:tcW w:w="2610" w:type="dxa"/>
          </w:tcPr>
          <w:p w:rsidR="00C73E4F" w:rsidRPr="00720A1B" w:rsidRDefault="00720A1B" w:rsidP="002A5A95">
            <w:pPr>
              <w:jc w:val="left"/>
              <w:rPr>
                <w:rFonts w:ascii="Courier New" w:hAnsi="Courier New" w:cs="Courier New"/>
                <w:b/>
                <w:sz w:val="20"/>
              </w:rPr>
            </w:pPr>
            <w:r w:rsidRPr="00720A1B">
              <w:rPr>
                <w:rFonts w:ascii="Courier New" w:hAnsi="Courier New" w:cs="Courier New"/>
                <w:b/>
                <w:sz w:val="20"/>
              </w:rPr>
              <w:t>2016</w:t>
            </w:r>
            <w:r w:rsidR="00C73E4F" w:rsidRPr="00720A1B">
              <w:rPr>
                <w:rFonts w:ascii="Courier New" w:hAnsi="Courier New" w:cs="Courier New"/>
                <w:b/>
                <w:sz w:val="20"/>
              </w:rPr>
              <w:t xml:space="preserve"> Oct</w:t>
            </w:r>
          </w:p>
        </w:tc>
      </w:tr>
      <w:tr w:rsidR="00C73E4F" w:rsidRPr="00505CAF" w:rsidTr="009C3B14">
        <w:tc>
          <w:tcPr>
            <w:tcW w:w="7657" w:type="dxa"/>
          </w:tcPr>
          <w:p w:rsidR="00C73E4F" w:rsidRPr="00720A1B" w:rsidRDefault="00C73E4F" w:rsidP="002A5A95">
            <w:pPr>
              <w:jc w:val="left"/>
              <w:rPr>
                <w:rFonts w:ascii="Courier New" w:hAnsi="Courier New" w:cs="Courier New"/>
                <w:b/>
                <w:sz w:val="20"/>
              </w:rPr>
            </w:pPr>
            <w:r w:rsidRPr="00720A1B">
              <w:rPr>
                <w:rFonts w:ascii="Courier New" w:hAnsi="Courier New" w:cs="Courier New"/>
                <w:b/>
                <w:sz w:val="20"/>
              </w:rPr>
              <w:t>Receive ANSI Approval</w:t>
            </w:r>
          </w:p>
        </w:tc>
        <w:tc>
          <w:tcPr>
            <w:tcW w:w="2610" w:type="dxa"/>
          </w:tcPr>
          <w:p w:rsidR="00C73E4F" w:rsidRPr="00720A1B" w:rsidRDefault="00720A1B" w:rsidP="002A5A95">
            <w:pPr>
              <w:jc w:val="left"/>
              <w:rPr>
                <w:rFonts w:ascii="Courier New" w:hAnsi="Courier New" w:cs="Courier New"/>
                <w:b/>
                <w:sz w:val="20"/>
              </w:rPr>
            </w:pPr>
            <w:r w:rsidRPr="00720A1B">
              <w:rPr>
                <w:rFonts w:ascii="Courier New" w:hAnsi="Courier New" w:cs="Courier New"/>
                <w:b/>
                <w:sz w:val="20"/>
              </w:rPr>
              <w:t>2016</w:t>
            </w:r>
            <w:r w:rsidR="00C73E4F" w:rsidRPr="00720A1B">
              <w:rPr>
                <w:rFonts w:ascii="Courier New" w:hAnsi="Courier New" w:cs="Courier New"/>
                <w:b/>
                <w:sz w:val="20"/>
              </w:rPr>
              <w:t xml:space="preserve"> Nov </w:t>
            </w:r>
          </w:p>
        </w:tc>
      </w:tr>
      <w:tr w:rsidR="00CC0C52" w:rsidRPr="00505CAF" w:rsidTr="009C3B14">
        <w:tc>
          <w:tcPr>
            <w:tcW w:w="7657" w:type="dxa"/>
            <w:vAlign w:val="bottom"/>
          </w:tcPr>
          <w:p w:rsidR="00CC0C52" w:rsidRPr="00720A1B" w:rsidRDefault="00CC0C52" w:rsidP="005B20D9">
            <w:pPr>
              <w:jc w:val="left"/>
              <w:rPr>
                <w:rFonts w:ascii="Courier New" w:hAnsi="Courier New" w:cs="Courier New"/>
                <w:b/>
                <w:sz w:val="20"/>
              </w:rPr>
            </w:pPr>
            <w:r w:rsidRPr="00720A1B">
              <w:rPr>
                <w:rFonts w:ascii="Courier New" w:hAnsi="Courier New" w:cs="Courier New"/>
                <w:b/>
                <w:sz w:val="20"/>
              </w:rPr>
              <w:t>Project End Date (all objectives have been met)</w:t>
            </w:r>
          </w:p>
        </w:tc>
        <w:tc>
          <w:tcPr>
            <w:tcW w:w="2610" w:type="dxa"/>
            <w:vAlign w:val="bottom"/>
          </w:tcPr>
          <w:p w:rsidR="00CC0C52" w:rsidRPr="00F70768" w:rsidRDefault="00720A1B" w:rsidP="005B20D9">
            <w:pPr>
              <w:jc w:val="left"/>
              <w:rPr>
                <w:b/>
                <w:color w:val="000000"/>
                <w:sz w:val="20"/>
              </w:rPr>
            </w:pPr>
            <w:r>
              <w:rPr>
                <w:rFonts w:ascii="Courier New" w:hAnsi="Courier New" w:cs="Courier New"/>
                <w:b/>
                <w:sz w:val="20"/>
              </w:rPr>
              <w:t>2016 Nov</w:t>
            </w:r>
          </w:p>
        </w:tc>
      </w:tr>
    </w:tbl>
    <w:p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rsidTr="005253DE">
        <w:tc>
          <w:tcPr>
            <w:tcW w:w="10296" w:type="dxa"/>
            <w:shd w:val="clear" w:color="auto" w:fill="auto"/>
          </w:tcPr>
          <w:p w:rsidR="005253DE" w:rsidRPr="00934E61" w:rsidRDefault="00720A1B" w:rsidP="00720A1B">
            <w:pPr>
              <w:jc w:val="left"/>
              <w:rPr>
                <w:rFonts w:ascii="Courier New" w:hAnsi="Courier New" w:cs="Courier New"/>
                <w:b/>
                <w:sz w:val="20"/>
                <w:highlight w:val="cyan"/>
              </w:rPr>
            </w:pPr>
            <w:r>
              <w:rPr>
                <w:rFonts w:ascii="Courier New" w:hAnsi="Courier New" w:cs="Courier New"/>
                <w:b/>
                <w:sz w:val="20"/>
              </w:rPr>
              <w:t>RIM 2.07a,</w:t>
            </w:r>
            <w:r w:rsidRPr="00720A1B">
              <w:rPr>
                <w:rFonts w:ascii="Courier New" w:hAnsi="Courier New" w:cs="Courier New"/>
                <w:b/>
                <w:sz w:val="20"/>
              </w:rPr>
              <w:t xml:space="preserve"> </w:t>
            </w:r>
            <w:r>
              <w:rPr>
                <w:rFonts w:ascii="Courier New" w:hAnsi="Courier New" w:cs="Courier New"/>
                <w:b/>
                <w:sz w:val="20"/>
              </w:rPr>
              <w:t>CDA R2.1 RIM</w:t>
            </w:r>
          </w:p>
        </w:tc>
      </w:tr>
    </w:tbl>
    <w:p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rsidTr="005253DE">
        <w:tc>
          <w:tcPr>
            <w:tcW w:w="10296" w:type="dxa"/>
            <w:shd w:val="clear" w:color="auto" w:fill="auto"/>
          </w:tcPr>
          <w:p w:rsidR="005253DE" w:rsidRPr="00934E61" w:rsidRDefault="005253DE" w:rsidP="005253DE">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rsidTr="009C3B14">
        <w:trPr>
          <w:cantSplit/>
        </w:trPr>
        <w:tc>
          <w:tcPr>
            <w:tcW w:w="10278" w:type="dxa"/>
          </w:tcPr>
          <w:p w:rsidR="00C73E4F" w:rsidRPr="00210673" w:rsidRDefault="00720A1B" w:rsidP="002A5A95">
            <w:pPr>
              <w:jc w:val="left"/>
              <w:rPr>
                <w:rFonts w:ascii="Courier New" w:hAnsi="Courier New" w:cs="Courier New"/>
                <w:b/>
                <w:sz w:val="20"/>
              </w:rPr>
            </w:pPr>
            <w:r>
              <w:rPr>
                <w:rFonts w:ascii="Courier New" w:hAnsi="Courier New" w:cs="Courier New"/>
                <w:b/>
                <w:sz w:val="20"/>
              </w:rPr>
              <w:t>A current draft of the requirements can be seen in the DPROV CDA R2.1 Wish List presentation. This file will be place on the Hl7 WIKI site for the CDA R2.1 project.</w:t>
            </w:r>
          </w:p>
        </w:tc>
      </w:tr>
    </w:tbl>
    <w:p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9C3B14">
        <w:trPr>
          <w:cantSplit/>
        </w:trPr>
        <w:tc>
          <w:tcPr>
            <w:tcW w:w="10278" w:type="dxa"/>
          </w:tcPr>
          <w:p w:rsidR="004C7732" w:rsidRDefault="00EC1384" w:rsidP="00A9638F">
            <w:pPr>
              <w:jc w:val="left"/>
              <w:rPr>
                <w:rFonts w:ascii="Courier New" w:hAnsi="Courier New" w:cs="Courier New"/>
                <w:b/>
                <w:sz w:val="20"/>
              </w:rPr>
            </w:pPr>
            <w:r>
              <w:rPr>
                <w:rFonts w:ascii="Courier New" w:hAnsi="Courier New" w:cs="Courier New"/>
                <w:b/>
                <w:sz w:val="20"/>
              </w:rPr>
              <w:t>1150 – HL7 Clinical Document Architecture Release 2.1</w:t>
            </w:r>
          </w:p>
          <w:p w:rsidR="00160738" w:rsidRPr="00210673" w:rsidRDefault="00160738" w:rsidP="00A9638F">
            <w:pPr>
              <w:jc w:val="left"/>
              <w:rPr>
                <w:rFonts w:ascii="Courier New" w:hAnsi="Courier New" w:cs="Courier New"/>
                <w:b/>
                <w:sz w:val="20"/>
              </w:rPr>
            </w:pPr>
          </w:p>
        </w:tc>
      </w:tr>
    </w:tbl>
    <w:p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rsidTr="009C3B14">
        <w:trPr>
          <w:cantSplit/>
        </w:trPr>
        <w:tc>
          <w:tcPr>
            <w:tcW w:w="10278" w:type="dxa"/>
            <w:tcBorders>
              <w:top w:val="single" w:sz="4" w:space="0" w:color="auto"/>
              <w:left w:val="single" w:sz="4" w:space="0" w:color="auto"/>
              <w:bottom w:val="single" w:sz="4" w:space="0" w:color="auto"/>
              <w:right w:val="single" w:sz="4" w:space="0" w:color="auto"/>
            </w:tcBorders>
          </w:tcPr>
          <w:p w:rsidR="004C7732" w:rsidRDefault="00D975A7" w:rsidP="004C7732">
            <w:pPr>
              <w:jc w:val="left"/>
              <w:rPr>
                <w:rFonts w:ascii="Courier New" w:hAnsi="Courier New" w:cs="Courier New"/>
                <w:b/>
                <w:sz w:val="20"/>
              </w:rPr>
            </w:pPr>
            <w:hyperlink r:id="rId8" w:history="1">
              <w:r w:rsidR="00EC1384" w:rsidRPr="001934B3">
                <w:rPr>
                  <w:rStyle w:val="Hyperlink"/>
                  <w:rFonts w:ascii="Courier New" w:hAnsi="Courier New" w:cs="Courier New"/>
                  <w:b/>
                  <w:sz w:val="20"/>
                </w:rPr>
                <w:t>http://wiki.hl7.org/index.php?title=CDA_R2.1_Project</w:t>
              </w:r>
            </w:hyperlink>
          </w:p>
          <w:p w:rsidR="00EC1384" w:rsidRPr="00522825" w:rsidRDefault="00EC1384" w:rsidP="004C7732">
            <w:pPr>
              <w:jc w:val="left"/>
              <w:rPr>
                <w:b/>
                <w:sz w:val="20"/>
              </w:rPr>
            </w:pPr>
            <w:r>
              <w:rPr>
                <w:rFonts w:ascii="Courier New" w:hAnsi="Courier New" w:cs="Courier New"/>
                <w:b/>
                <w:sz w:val="20"/>
              </w:rPr>
              <w:t xml:space="preserve">The project will share the CDA R2.1 wiki page </w:t>
            </w:r>
          </w:p>
        </w:tc>
      </w:tr>
    </w:tbl>
    <w:p w:rsidR="00AC2F71" w:rsidRDefault="0094033A">
      <w:pPr>
        <w:pStyle w:val="Heading5-BoldNumbered"/>
        <w:numPr>
          <w:ilvl w:val="1"/>
          <w:numId w:val="3"/>
        </w:numPr>
        <w:spacing w:before="120"/>
      </w:pPr>
      <w:r w:rsidRPr="006A5B4E">
        <w:t>Backwards Compatibility</w:t>
      </w:r>
    </w:p>
    <w:p w:rsidR="0094033A" w:rsidRDefault="00D975A7"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tcBorders>
              <w:bottom w:val="single" w:sz="4" w:space="0" w:color="auto"/>
              <w:right w:val="nil"/>
            </w:tcBorders>
            <w:shd w:val="clear" w:color="auto" w:fill="auto"/>
          </w:tcPr>
          <w:p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0B2CB9" w:rsidRDefault="00EC1384"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D975A7">
              <w:rPr>
                <w:sz w:val="16"/>
                <w:szCs w:val="16"/>
              </w:rPr>
            </w:r>
            <w:r w:rsidR="00D975A7">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rsidR="0094033A" w:rsidRPr="001B22FD" w:rsidRDefault="007D112B"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rsidR="0094033A" w:rsidRPr="001B22FD" w:rsidRDefault="007D112B"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tcBorders>
              <w:top w:val="single" w:sz="4" w:space="0" w:color="auto"/>
              <w:left w:val="nil"/>
              <w:bottom w:val="single" w:sz="4" w:space="0" w:color="auto"/>
              <w:right w:val="nil"/>
            </w:tcBorders>
            <w:shd w:val="clear" w:color="auto" w:fill="auto"/>
          </w:tcPr>
          <w:p w:rsidR="0094033A" w:rsidRPr="001B22FD" w:rsidRDefault="0094033A" w:rsidP="0094033A">
            <w:pPr>
              <w:jc w:val="left"/>
              <w:rPr>
                <w:rFonts w:cs="Arial"/>
                <w:sz w:val="20"/>
              </w:rPr>
            </w:pPr>
          </w:p>
        </w:tc>
      </w:tr>
      <w:tr w:rsidR="0094033A" w:rsidRPr="001B22FD" w:rsidTr="009C3B14">
        <w:tc>
          <w:tcPr>
            <w:tcW w:w="6498" w:type="dxa"/>
            <w:tcBorders>
              <w:top w:val="single" w:sz="4" w:space="0" w:color="auto"/>
              <w:right w:val="nil"/>
            </w:tcBorders>
            <w:shd w:val="clear" w:color="auto" w:fill="auto"/>
          </w:tcPr>
          <w:p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D975A7">
              <w:rPr>
                <w:sz w:val="16"/>
                <w:szCs w:val="16"/>
              </w:rPr>
            </w:r>
            <w:r w:rsidR="00D975A7">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rsidR="0094033A" w:rsidRPr="000B2CB9" w:rsidRDefault="00EC1384"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1B22FD" w:rsidRDefault="0094033A" w:rsidP="0094033A">
            <w:pPr>
              <w:jc w:val="left"/>
              <w:rPr>
                <w:rFonts w:cs="Arial"/>
                <w:sz w:val="20"/>
              </w:rPr>
            </w:pPr>
          </w:p>
        </w:tc>
      </w:tr>
      <w:tr w:rsidR="0094033A" w:rsidRPr="00EF4BA2" w:rsidTr="009C3B14">
        <w:trPr>
          <w:trHeight w:val="512"/>
        </w:trPr>
        <w:tc>
          <w:tcPr>
            <w:tcW w:w="10278" w:type="dxa"/>
            <w:gridSpan w:val="5"/>
          </w:tcPr>
          <w:p w:rsidR="0094033A" w:rsidRPr="00EF4BA2" w:rsidRDefault="0094033A" w:rsidP="0094033A">
            <w:pPr>
              <w:jc w:val="left"/>
              <w:rPr>
                <w:rFonts w:cs="Arial"/>
                <w:sz w:val="20"/>
              </w:rPr>
            </w:pPr>
            <w:r w:rsidRPr="00EF4BA2">
              <w:rPr>
                <w:rFonts w:cs="Arial"/>
                <w:sz w:val="20"/>
              </w:rPr>
              <w:t xml:space="preserve">If you check 'No' please explain the reason: </w:t>
            </w:r>
            <w:r w:rsidR="00EC1384">
              <w:rPr>
                <w:rFonts w:cs="Arial"/>
                <w:sz w:val="20"/>
              </w:rPr>
              <w:t xml:space="preserve">CA R2.1 needs to be wire backwards compatible with CDA R2.0, adoption of Data Types 2.0 does not enable backwards compatibility.  </w:t>
            </w:r>
          </w:p>
        </w:tc>
      </w:tr>
      <w:tr w:rsidR="0094033A" w:rsidRPr="003468EB" w:rsidTr="009C3B14">
        <w:trPr>
          <w:trHeight w:val="287"/>
        </w:trPr>
        <w:tc>
          <w:tcPr>
            <w:tcW w:w="10278" w:type="dxa"/>
            <w:gridSpan w:val="5"/>
          </w:tcPr>
          <w:p w:rsidR="0094033A" w:rsidRPr="00405ACB" w:rsidRDefault="0094033A" w:rsidP="0094033A">
            <w:pPr>
              <w:jc w:val="left"/>
              <w:rPr>
                <w:rFonts w:ascii="Courier New" w:hAnsi="Courier New" w:cs="Courier New"/>
                <w:b/>
                <w:sz w:val="20"/>
              </w:rPr>
            </w:pPr>
          </w:p>
        </w:tc>
      </w:tr>
    </w:tbl>
    <w:p w:rsidR="00AC2F71" w:rsidRDefault="0094033A">
      <w:pPr>
        <w:pStyle w:val="Heading5-BoldNumbered"/>
        <w:numPr>
          <w:ilvl w:val="1"/>
          <w:numId w:val="3"/>
        </w:numPr>
        <w:spacing w:before="120"/>
      </w:pPr>
      <w:bookmarkStart w:id="10" w:name="External_Vocabularies"/>
      <w:bookmarkEnd w:id="10"/>
      <w:r>
        <w:t>External Vocabularies</w:t>
      </w:r>
    </w:p>
    <w:p w:rsidR="0094033A" w:rsidRDefault="00D975A7"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shd w:val="clear" w:color="auto" w:fill="auto"/>
          </w:tcPr>
          <w:p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D975A7">
              <w:rPr>
                <w:sz w:val="16"/>
                <w:szCs w:val="16"/>
              </w:rPr>
            </w:r>
            <w:r w:rsidR="00D975A7">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shd w:val="clear" w:color="auto" w:fill="auto"/>
          </w:tcPr>
          <w:p w:rsidR="0094033A" w:rsidRPr="000B2CB9" w:rsidRDefault="00C9649B" w:rsidP="0094033A">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94033A" w:rsidRPr="000B2CB9">
              <w:rPr>
                <w:sz w:val="16"/>
                <w:szCs w:val="16"/>
              </w:rPr>
              <w:t xml:space="preserve"> No</w:t>
            </w:r>
          </w:p>
        </w:tc>
        <w:tc>
          <w:tcPr>
            <w:tcW w:w="1260" w:type="dxa"/>
            <w:shd w:val="clear" w:color="auto" w:fill="auto"/>
          </w:tcPr>
          <w:p w:rsidR="0094033A" w:rsidRPr="001B22FD" w:rsidRDefault="00C9649B"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D975A7">
              <w:rPr>
                <w:sz w:val="20"/>
              </w:rPr>
            </w:r>
            <w:r w:rsidR="00D975A7">
              <w:rPr>
                <w:sz w:val="20"/>
              </w:rPr>
              <w:fldChar w:fldCharType="separate"/>
            </w:r>
            <w:r>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rsidR="0094033A" w:rsidRPr="001B22FD" w:rsidRDefault="007D112B"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shd w:val="clear" w:color="auto" w:fill="auto"/>
          </w:tcPr>
          <w:p w:rsidR="0094033A" w:rsidRDefault="0094033A" w:rsidP="0094033A">
            <w:pPr>
              <w:jc w:val="left"/>
              <w:rPr>
                <w:rFonts w:cs="Arial"/>
                <w:sz w:val="20"/>
              </w:rPr>
            </w:pPr>
            <w:r>
              <w:rPr>
                <w:rFonts w:cs="Arial"/>
                <w:sz w:val="20"/>
              </w:rPr>
              <w:t>If yes, please list the vocabularies:</w:t>
            </w:r>
            <w:r w:rsidR="00C9649B">
              <w:rPr>
                <w:rFonts w:cs="Arial"/>
                <w:sz w:val="20"/>
              </w:rPr>
              <w:t xml:space="preserve"> We do not think we will need to reference external vocabularies, but will verify as we work on RMI 2.07a</w:t>
            </w:r>
          </w:p>
          <w:p w:rsidR="0094033A" w:rsidRPr="001B22FD" w:rsidRDefault="0094033A" w:rsidP="0094033A">
            <w:pPr>
              <w:jc w:val="left"/>
              <w:rPr>
                <w:rFonts w:cs="Arial"/>
                <w:sz w:val="20"/>
              </w:rPr>
            </w:pPr>
          </w:p>
        </w:tc>
      </w:tr>
    </w:tbl>
    <w:p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280" w:type="dxa"/>
                </w:tcPr>
                <w:p w:rsidR="00DB2C0E" w:rsidRPr="00E85046" w:rsidRDefault="000167AF" w:rsidP="00DB2C0E">
                  <w:pPr>
                    <w:jc w:val="left"/>
                    <w:rPr>
                      <w:sz w:val="16"/>
                      <w:szCs w:val="16"/>
                    </w:rPr>
                  </w:pPr>
                  <w:r w:rsidRPr="000167AF">
                    <w:rPr>
                      <w:sz w:val="16"/>
                      <w:szCs w:val="16"/>
                      <w:lang w:val="fr-FR"/>
                    </w:rPr>
                    <w:t>V3 Domain Information Model (DIM / DMIM)</w:t>
                  </w:r>
                </w:p>
              </w:tc>
            </w:tr>
          </w:tbl>
          <w:p w:rsidR="00DB2C0E" w:rsidRPr="00E85046"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Arden Syntax</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Administrative (e.g. SPL)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Clinical Context Object Workgroup (CCOW)</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C9649B" w:rsidP="00DB2C0E">
                  <w:pPr>
                    <w:jc w:val="center"/>
                    <w:rPr>
                      <w:sz w:val="16"/>
                      <w:szCs w:val="16"/>
                    </w:rPr>
                  </w:pPr>
                  <w:r>
                    <w:rPr>
                      <w:sz w:val="16"/>
                      <w:szCs w:val="16"/>
                    </w:rPr>
                    <w:fldChar w:fldCharType="begin">
                      <w:ffData>
                        <w:name w:val="StdCreateNew"/>
                        <w:enabled/>
                        <w:calcOnExit w:val="0"/>
                        <w:checkBox>
                          <w:sizeAuto/>
                          <w:default w:val="0"/>
                        </w:checkBox>
                      </w:ffData>
                    </w:fldChar>
                  </w:r>
                  <w:bookmarkStart w:id="12" w:name="StdCreateNew"/>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bookmarkEnd w:id="12"/>
                </w:p>
              </w:tc>
              <w:tc>
                <w:tcPr>
                  <w:tcW w:w="4424" w:type="dxa"/>
                </w:tcPr>
                <w:p w:rsidR="00DB2C0E" w:rsidRPr="00DB2C0E" w:rsidRDefault="00DB2C0E" w:rsidP="00DB2C0E">
                  <w:pPr>
                    <w:jc w:val="left"/>
                    <w:rPr>
                      <w:sz w:val="16"/>
                      <w:szCs w:val="16"/>
                    </w:rPr>
                  </w:pPr>
                  <w:r w:rsidRPr="00DB2C0E">
                    <w:rPr>
                      <w:sz w:val="16"/>
                      <w:szCs w:val="16"/>
                    </w:rPr>
                    <w:t>V3 Documents – Clinical (e.g. CDA)</w:t>
                  </w:r>
                </w:p>
              </w:tc>
            </w:tr>
          </w:tbl>
          <w:p w:rsidR="00DB2C0E" w:rsidRPr="00DB2C0E"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rsidTr="000167AF">
              <w:tc>
                <w:tcPr>
                  <w:tcW w:w="436" w:type="dxa"/>
                </w:tcPr>
                <w:p w:rsidR="00DB2C0E" w:rsidRPr="00A22F83"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A22F83" w:rsidRDefault="00DB2C0E" w:rsidP="00DB2C0E">
                  <w:pPr>
                    <w:jc w:val="left"/>
                    <w:rPr>
                      <w:sz w:val="16"/>
                      <w:szCs w:val="16"/>
                    </w:rPr>
                  </w:pPr>
                  <w:r w:rsidRPr="00A22F83">
                    <w:rPr>
                      <w:sz w:val="16"/>
                      <w:szCs w:val="16"/>
                    </w:rPr>
                    <w:t>Domain Analysis Model (DAM)</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Documents - Knowledge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C9649B"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RIM</w:t>
                  </w:r>
                </w:p>
              </w:tc>
            </w:tr>
          </w:tbl>
          <w:p w:rsidR="00DB2C0E" w:rsidRPr="00D222F5" w:rsidRDefault="00DB2C0E" w:rsidP="00DB2C0E">
            <w:pPr>
              <w:jc w:val="center"/>
              <w:rPr>
                <w:sz w:val="16"/>
                <w:szCs w:val="16"/>
              </w:rPr>
            </w:pPr>
          </w:p>
        </w:tc>
      </w:tr>
      <w:tr w:rsidR="00DB2C0E" w:rsidRPr="00A22F83"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0167AF" w:rsidP="00DB2C0E">
                  <w:pPr>
                    <w:jc w:val="left"/>
                    <w:rPr>
                      <w:sz w:val="16"/>
                      <w:szCs w:val="16"/>
                    </w:rPr>
                  </w:pPr>
                  <w:r w:rsidRPr="000167AF">
                    <w:rPr>
                      <w:sz w:val="16"/>
                      <w:szCs w:val="16"/>
                    </w:rPr>
                    <w:t>Logical Model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C9649B"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Vocab Domains &amp; Value Sets</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Administrative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rsidTr="000167AF">
              <w:tc>
                <w:tcPr>
                  <w:tcW w:w="436" w:type="dxa"/>
                </w:tcPr>
                <w:p w:rsidR="00DB2C0E" w:rsidRPr="00A22F83" w:rsidRDefault="007D112B"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D975A7">
                    <w:rPr>
                      <w:sz w:val="16"/>
                      <w:szCs w:val="16"/>
                    </w:rPr>
                  </w:r>
                  <w:r w:rsidR="00D975A7">
                    <w:rPr>
                      <w:sz w:val="16"/>
                      <w:szCs w:val="16"/>
                    </w:rPr>
                    <w:fldChar w:fldCharType="separate"/>
                  </w:r>
                  <w:r w:rsidRPr="00A22F83">
                    <w:rPr>
                      <w:sz w:val="16"/>
                      <w:szCs w:val="16"/>
                    </w:rPr>
                    <w:fldChar w:fldCharType="end"/>
                  </w:r>
                </w:p>
              </w:tc>
              <w:tc>
                <w:tcPr>
                  <w:tcW w:w="4460" w:type="dxa"/>
                </w:tcPr>
                <w:p w:rsidR="00DB2C0E" w:rsidRPr="00A22F83" w:rsidRDefault="00DB2C0E" w:rsidP="00DB2C0E">
                  <w:pPr>
                    <w:jc w:val="left"/>
                    <w:rPr>
                      <w:sz w:val="16"/>
                      <w:szCs w:val="16"/>
                    </w:rPr>
                  </w:pPr>
                  <w:r w:rsidRPr="00A22F83">
                    <w:rPr>
                      <w:sz w:val="16"/>
                      <w:szCs w:val="16"/>
                    </w:rPr>
                    <w:t>V3 Messages - Administrative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Clinical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Clinical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Departmental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Departmental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Infrastructure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Infrastructure</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5282" w:type="dxa"/>
                </w:tcPr>
                <w:p w:rsidR="00DB2C0E" w:rsidRPr="00A22F83" w:rsidRDefault="000167AF" w:rsidP="00DB2C0E">
                  <w:pPr>
                    <w:jc w:val="left"/>
                    <w:rPr>
                      <w:sz w:val="16"/>
                      <w:szCs w:val="16"/>
                    </w:rPr>
                  </w:pPr>
                  <w:r w:rsidRPr="000167AF">
                    <w:rPr>
                      <w:sz w:val="16"/>
                      <w:szCs w:val="16"/>
                    </w:rPr>
                    <w:t>FHIR Resources</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Rules - GELLO</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5282" w:type="dxa"/>
                </w:tcPr>
                <w:p w:rsidR="00DB2C0E" w:rsidRPr="00DB2C0E" w:rsidRDefault="000167AF" w:rsidP="00DB2C0E">
                  <w:pPr>
                    <w:jc w:val="left"/>
                    <w:rPr>
                      <w:sz w:val="16"/>
                      <w:szCs w:val="16"/>
                    </w:rPr>
                  </w:pPr>
                  <w:r w:rsidRPr="000167AF">
                    <w:rPr>
                      <w:sz w:val="16"/>
                      <w:szCs w:val="16"/>
                    </w:rPr>
                    <w:t>FHIR Profiles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Services – Java Services (ITS Work Group)</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rsidTr="000167AF">
              <w:tc>
                <w:tcPr>
                  <w:tcW w:w="450"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5282" w:type="dxa"/>
                </w:tcPr>
                <w:p w:rsidR="00DB2C0E" w:rsidRPr="00DB2C0E" w:rsidRDefault="00DB2C0E" w:rsidP="00DB2C0E">
                  <w:pPr>
                    <w:jc w:val="left"/>
                    <w:rPr>
                      <w:sz w:val="16"/>
                      <w:szCs w:val="16"/>
                    </w:rPr>
                  </w:pPr>
                  <w:r>
                    <w:rPr>
                      <w:sz w:val="16"/>
                      <w:szCs w:val="16"/>
                    </w:rPr>
                    <w:t>New/Modified/HL7 Policy/Procedure/Process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rPr>
                <w:trHeight w:val="80"/>
              </w:trPr>
              <w:tc>
                <w:tcPr>
                  <w:tcW w:w="436" w:type="dxa"/>
                </w:tcPr>
                <w:p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24" w:type="dxa"/>
                  <w:vAlign w:val="bottom"/>
                </w:tcPr>
                <w:p w:rsidR="00DB2C0E" w:rsidRPr="00DB2C0E" w:rsidRDefault="000167AF" w:rsidP="00DB2C0E">
                  <w:pPr>
                    <w:jc w:val="left"/>
                    <w:rPr>
                      <w:sz w:val="16"/>
                      <w:szCs w:val="16"/>
                    </w:rPr>
                  </w:pPr>
                  <w:r w:rsidRPr="000167AF">
                    <w:rPr>
                      <w:sz w:val="16"/>
                      <w:szCs w:val="16"/>
                    </w:rPr>
                    <w:t>New Product Definition</w:t>
                  </w:r>
                </w:p>
              </w:tc>
            </w:tr>
          </w:tbl>
          <w:p w:rsidR="00DB2C0E" w:rsidRPr="00DB2C0E" w:rsidRDefault="00DB2C0E" w:rsidP="00DB2C0E">
            <w:pPr>
              <w:jc w:val="center"/>
              <w:rPr>
                <w:sz w:val="16"/>
                <w:szCs w:val="16"/>
              </w:rPr>
            </w:pPr>
          </w:p>
        </w:tc>
        <w:tc>
          <w:tcPr>
            <w:tcW w:w="5184" w:type="dxa"/>
          </w:tcPr>
          <w:p w:rsidR="00DB2C0E" w:rsidRPr="00D222F5" w:rsidRDefault="00DB2C0E" w:rsidP="00DB2C0E">
            <w:pPr>
              <w:jc w:val="center"/>
              <w:rPr>
                <w:sz w:val="16"/>
                <w:szCs w:val="16"/>
              </w:rPr>
            </w:pPr>
          </w:p>
        </w:tc>
      </w:tr>
      <w:tr w:rsidR="00DB2C0E"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rsidR="00DB2C0E" w:rsidRPr="00D222F5" w:rsidRDefault="00DB2C0E" w:rsidP="00DB2C0E">
            <w:pPr>
              <w:jc w:val="center"/>
              <w:rPr>
                <w:sz w:val="16"/>
                <w:szCs w:val="16"/>
              </w:rPr>
            </w:pPr>
          </w:p>
        </w:tc>
        <w:tc>
          <w:tcPr>
            <w:tcW w:w="5184" w:type="dxa"/>
          </w:tcPr>
          <w:p w:rsidR="00DB2C0E" w:rsidRPr="00DB2C0E" w:rsidRDefault="00DB2C0E" w:rsidP="00DB2C0E">
            <w:pPr>
              <w:jc w:val="center"/>
              <w:rPr>
                <w:sz w:val="16"/>
                <w:szCs w:val="16"/>
              </w:rPr>
            </w:pPr>
          </w:p>
        </w:tc>
      </w:tr>
      <w:tr w:rsidR="00DB2C0E" w:rsidRPr="00D222F5" w:rsidTr="009C3B14">
        <w:tc>
          <w:tcPr>
            <w:tcW w:w="10278" w:type="dxa"/>
            <w:gridSpan w:val="2"/>
            <w:shd w:val="clear" w:color="auto" w:fill="auto"/>
          </w:tcPr>
          <w:p w:rsidR="00DB2C0E" w:rsidRPr="00D222F5" w:rsidRDefault="00DB2C0E" w:rsidP="00EC1384">
            <w:pPr>
              <w:jc w:val="left"/>
              <w:rPr>
                <w:sz w:val="16"/>
                <w:szCs w:val="16"/>
              </w:rPr>
            </w:pPr>
          </w:p>
        </w:tc>
      </w:tr>
    </w:tbl>
    <w:p w:rsidR="00AC2F71" w:rsidRDefault="00490726">
      <w:pPr>
        <w:pStyle w:val="Heading5-BoldNumbered"/>
        <w:numPr>
          <w:ilvl w:val="0"/>
          <w:numId w:val="3"/>
        </w:numPr>
        <w:spacing w:before="120"/>
      </w:pPr>
      <w:r>
        <w:t>Project Intent (check all that apply)</w:t>
      </w:r>
    </w:p>
    <w:p w:rsidR="00490726" w:rsidRPr="00E95252" w:rsidRDefault="00D975A7"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rsidTr="00955EBA">
              <w:tc>
                <w:tcPr>
                  <w:tcW w:w="436" w:type="dxa"/>
                </w:tcPr>
                <w:p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Create new standard</w:t>
                  </w:r>
                </w:p>
              </w:tc>
            </w:tr>
            <w:tr w:rsidR="00490726" w:rsidRPr="00522825" w:rsidTr="00955EBA">
              <w:tc>
                <w:tcPr>
                  <w:tcW w:w="436" w:type="dxa"/>
                </w:tcPr>
                <w:p w:rsidR="00490726" w:rsidRPr="00522825" w:rsidRDefault="00EC1384"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rsidTr="00955EBA">
              <w:tc>
                <w:tcPr>
                  <w:tcW w:w="436" w:type="dxa"/>
                </w:tcPr>
                <w:p w:rsidR="004907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rsidTr="00955EBA">
              <w:tc>
                <w:tcPr>
                  <w:tcW w:w="436" w:type="dxa"/>
                </w:tcPr>
                <w:p w:rsidR="00490726"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p w:rsidR="005C24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rsidTr="00955EBA">
              <w:tc>
                <w:tcPr>
                  <w:tcW w:w="436" w:type="dxa"/>
                </w:tcPr>
                <w:p w:rsidR="004907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rsidTr="009649AC">
              <w:trPr>
                <w:gridAfter w:val="2"/>
                <w:wAfter w:w="5520" w:type="dxa"/>
              </w:trPr>
              <w:tc>
                <w:tcPr>
                  <w:tcW w:w="436" w:type="dxa"/>
                </w:tcPr>
                <w:p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Supplement to a current standard</w:t>
                  </w:r>
                </w:p>
              </w:tc>
            </w:tr>
            <w:tr w:rsidR="00490726" w:rsidRPr="00522825" w:rsidTr="009649AC">
              <w:trPr>
                <w:gridAfter w:val="2"/>
                <w:wAfter w:w="5520" w:type="dxa"/>
              </w:trPr>
              <w:tc>
                <w:tcPr>
                  <w:tcW w:w="436" w:type="dxa"/>
                </w:tcPr>
                <w:p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rsidTr="009649AC">
              <w:trPr>
                <w:gridAfter w:val="2"/>
                <w:wAfter w:w="5520" w:type="dxa"/>
              </w:trPr>
              <w:tc>
                <w:tcPr>
                  <w:tcW w:w="436" w:type="dxa"/>
                </w:tcPr>
                <w:p w:rsidR="009649AC" w:rsidRPr="00522825" w:rsidRDefault="009649AC" w:rsidP="00955EBA">
                  <w:pPr>
                    <w:jc w:val="center"/>
                    <w:rPr>
                      <w:sz w:val="16"/>
                      <w:szCs w:val="16"/>
                    </w:rPr>
                  </w:pPr>
                </w:p>
              </w:tc>
              <w:tc>
                <w:tcPr>
                  <w:tcW w:w="4424" w:type="dxa"/>
                </w:tcPr>
                <w:p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rsidTr="009649AC">
              <w:tc>
                <w:tcPr>
                  <w:tcW w:w="436" w:type="dxa"/>
                </w:tcPr>
                <w:p w:rsidR="009649AC"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D975A7">
                    <w:rPr>
                      <w:sz w:val="16"/>
                      <w:szCs w:val="16"/>
                    </w:rPr>
                  </w:r>
                  <w:r w:rsidR="00D975A7">
                    <w:rPr>
                      <w:sz w:val="16"/>
                      <w:szCs w:val="16"/>
                    </w:rPr>
                    <w:fldChar w:fldCharType="separate"/>
                  </w:r>
                  <w:r w:rsidRPr="00522825">
                    <w:rPr>
                      <w:sz w:val="16"/>
                      <w:szCs w:val="16"/>
                    </w:rPr>
                    <w:fldChar w:fldCharType="end"/>
                  </w:r>
                </w:p>
              </w:tc>
              <w:tc>
                <w:tcPr>
                  <w:tcW w:w="4424" w:type="dxa"/>
                </w:tcPr>
                <w:p w:rsidR="009649AC" w:rsidRPr="00522825" w:rsidRDefault="009649AC" w:rsidP="009649AC">
                  <w:pPr>
                    <w:jc w:val="left"/>
                    <w:rPr>
                      <w:sz w:val="16"/>
                      <w:szCs w:val="16"/>
                    </w:rPr>
                  </w:pPr>
                  <w:r>
                    <w:rPr>
                      <w:sz w:val="16"/>
                      <w:szCs w:val="16"/>
                    </w:rPr>
                    <w:t>Adopted   - OR -</w:t>
                  </w:r>
                  <w:r>
                    <w:rPr>
                      <w:sz w:val="16"/>
                      <w:szCs w:val="16"/>
                    </w:rPr>
                    <w:tab/>
                  </w:r>
                  <w:r w:rsidR="007D112B"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D975A7">
                    <w:rPr>
                      <w:sz w:val="16"/>
                      <w:szCs w:val="16"/>
                    </w:rPr>
                  </w:r>
                  <w:r w:rsidR="00D975A7">
                    <w:rPr>
                      <w:sz w:val="16"/>
                      <w:szCs w:val="16"/>
                    </w:rPr>
                    <w:fldChar w:fldCharType="separate"/>
                  </w:r>
                  <w:r w:rsidR="007D112B" w:rsidRPr="009649AC">
                    <w:rPr>
                      <w:sz w:val="16"/>
                      <w:szCs w:val="16"/>
                    </w:rPr>
                    <w:fldChar w:fldCharType="end"/>
                  </w:r>
                  <w:r>
                    <w:rPr>
                      <w:sz w:val="16"/>
                      <w:szCs w:val="16"/>
                    </w:rPr>
                    <w:t xml:space="preserve"> </w:t>
                  </w:r>
                  <w:r w:rsidRPr="009649AC">
                    <w:rPr>
                      <w:sz w:val="16"/>
                      <w:szCs w:val="16"/>
                    </w:rPr>
                    <w:t>Endorsed</w:t>
                  </w:r>
                </w:p>
              </w:tc>
              <w:tc>
                <w:tcPr>
                  <w:tcW w:w="2760" w:type="dxa"/>
                </w:tcPr>
                <w:p w:rsidR="009649AC" w:rsidRPr="00522825" w:rsidRDefault="009649AC">
                  <w:pPr>
                    <w:jc w:val="left"/>
                  </w:pPr>
                </w:p>
              </w:tc>
              <w:tc>
                <w:tcPr>
                  <w:tcW w:w="2760" w:type="dxa"/>
                </w:tcPr>
                <w:p w:rsidR="009649AC" w:rsidRPr="00522825" w:rsidRDefault="009649AC">
                  <w:pPr>
                    <w:jc w:val="left"/>
                  </w:pPr>
                  <w:r>
                    <w:rPr>
                      <w:sz w:val="16"/>
                      <w:szCs w:val="16"/>
                    </w:rPr>
                    <w:t>Endorsed</w:t>
                  </w:r>
                </w:p>
              </w:tc>
            </w:tr>
          </w:tbl>
          <w:p w:rsidR="00490726" w:rsidRPr="00522825" w:rsidDel="00E95252" w:rsidRDefault="00490726" w:rsidP="00955EBA">
            <w:pPr>
              <w:jc w:val="center"/>
              <w:rPr>
                <w:sz w:val="16"/>
                <w:szCs w:val="16"/>
              </w:rPr>
            </w:pPr>
          </w:p>
        </w:tc>
      </w:tr>
      <w:tr w:rsidR="00345D9C" w:rsidRPr="00522825" w:rsidTr="009C3B14">
        <w:trPr>
          <w:trHeight w:val="46"/>
        </w:trPr>
        <w:tc>
          <w:tcPr>
            <w:tcW w:w="10278" w:type="dxa"/>
            <w:gridSpan w:val="2"/>
          </w:tcPr>
          <w:p w:rsidR="002522C4" w:rsidRPr="00EC1384" w:rsidRDefault="002522C4" w:rsidP="002522C4">
            <w:pPr>
              <w:jc w:val="left"/>
              <w:rPr>
                <w:rFonts w:ascii="Courier New" w:hAnsi="Courier New" w:cs="Courier New"/>
                <w:b/>
                <w:sz w:val="20"/>
              </w:rPr>
            </w:pPr>
            <w:r w:rsidRPr="00EC1384">
              <w:rPr>
                <w:rFonts w:ascii="Courier New" w:hAnsi="Courier New" w:cs="Courier New"/>
                <w:b/>
                <w:sz w:val="20"/>
              </w:rPr>
              <w:t>If revising a current standard, indicate the following:</w:t>
            </w:r>
          </w:p>
          <w:p w:rsidR="002522C4" w:rsidRPr="00EC1384" w:rsidRDefault="00EC1384" w:rsidP="002522C4">
            <w:pPr>
              <w:numPr>
                <w:ilvl w:val="0"/>
                <w:numId w:val="48"/>
              </w:numPr>
              <w:jc w:val="left"/>
              <w:rPr>
                <w:rFonts w:ascii="Courier New" w:hAnsi="Courier New" w:cs="Courier New"/>
                <w:b/>
                <w:sz w:val="20"/>
              </w:rPr>
            </w:pPr>
            <w:r>
              <w:rPr>
                <w:rFonts w:ascii="Courier New" w:hAnsi="Courier New" w:cs="Courier New"/>
                <w:b/>
                <w:sz w:val="20"/>
              </w:rPr>
              <w:t>RIM 2.07</w:t>
            </w:r>
            <w:r w:rsidR="002522C4" w:rsidRPr="00EC1384">
              <w:rPr>
                <w:rFonts w:ascii="Courier New" w:hAnsi="Courier New" w:cs="Courier New"/>
                <w:b/>
                <w:sz w:val="20"/>
              </w:rPr>
              <w:t xml:space="preserve"> </w:t>
            </w:r>
          </w:p>
          <w:p w:rsidR="002522C4" w:rsidRPr="00EC1384" w:rsidRDefault="00EC1384" w:rsidP="002522C4">
            <w:pPr>
              <w:numPr>
                <w:ilvl w:val="0"/>
                <w:numId w:val="48"/>
              </w:numPr>
              <w:jc w:val="left"/>
              <w:rPr>
                <w:rFonts w:ascii="Courier New" w:hAnsi="Courier New" w:cs="Courier New"/>
                <w:b/>
                <w:sz w:val="20"/>
              </w:rPr>
            </w:pPr>
            <w:r>
              <w:rPr>
                <w:rFonts w:ascii="Courier New" w:hAnsi="Courier New" w:cs="Courier New"/>
                <w:b/>
                <w:sz w:val="20"/>
              </w:rPr>
              <w:lastRenderedPageBreak/>
              <w:t>Version: V 02-07 (12/9/2004)</w:t>
            </w:r>
            <w:r w:rsidR="002522C4" w:rsidRPr="00EC1384">
              <w:rPr>
                <w:rFonts w:ascii="Courier New" w:hAnsi="Courier New" w:cs="Courier New"/>
                <w:b/>
                <w:sz w:val="20"/>
              </w:rPr>
              <w:t xml:space="preserve">, </w:t>
            </w:r>
            <w:r>
              <w:rPr>
                <w:rFonts w:ascii="Courier New" w:hAnsi="Courier New" w:cs="Courier New"/>
                <w:b/>
                <w:sz w:val="20"/>
              </w:rPr>
              <w:t xml:space="preserve">ANSI/HL7 V3 RIM, R1-2003 12/17/2003 </w:t>
            </w:r>
          </w:p>
          <w:p w:rsidR="00AC2F71" w:rsidRPr="00EC1384" w:rsidRDefault="00EC1384">
            <w:pPr>
              <w:numPr>
                <w:ilvl w:val="0"/>
                <w:numId w:val="48"/>
              </w:numPr>
              <w:jc w:val="left"/>
              <w:rPr>
                <w:sz w:val="16"/>
                <w:szCs w:val="16"/>
              </w:rPr>
            </w:pPr>
            <w:r>
              <w:rPr>
                <w:rFonts w:ascii="Courier New" w:hAnsi="Courier New" w:cs="Courier New"/>
                <w:b/>
                <w:sz w:val="20"/>
              </w:rPr>
              <w:t xml:space="preserve">To enable to publication of CDA R2.1 with enhanced vocabularies. </w:t>
            </w:r>
          </w:p>
          <w:p w:rsidR="00AC2F71" w:rsidRDefault="00C9649B">
            <w:pPr>
              <w:numPr>
                <w:ilvl w:val="0"/>
                <w:numId w:val="48"/>
              </w:numPr>
              <w:jc w:val="left"/>
              <w:rPr>
                <w:sz w:val="16"/>
                <w:szCs w:val="16"/>
              </w:rPr>
            </w:pPr>
            <w:r>
              <w:rPr>
                <w:rFonts w:ascii="Courier New" w:hAnsi="Courier New" w:cs="Courier New"/>
                <w:b/>
                <w:sz w:val="20"/>
              </w:rPr>
              <w:t xml:space="preserve">It is a fork of RIM 2.07 for CDA R2.1 </w:t>
            </w:r>
          </w:p>
        </w:tc>
      </w:tr>
    </w:tbl>
    <w:p w:rsidR="00AC2F71" w:rsidRDefault="00490726">
      <w:pPr>
        <w:pStyle w:val="Heading5-BoldNumbered"/>
        <w:numPr>
          <w:ilvl w:val="1"/>
          <w:numId w:val="3"/>
        </w:numPr>
        <w:spacing w:before="120"/>
      </w:pPr>
      <w:r w:rsidRPr="002A62CE">
        <w:lastRenderedPageBreak/>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rsidTr="00955EBA">
              <w:tc>
                <w:tcPr>
                  <w:tcW w:w="436" w:type="dxa"/>
                </w:tcPr>
                <w:p w:rsidR="00490726" w:rsidRPr="00E85046" w:rsidRDefault="007D112B"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244" w:type="dxa"/>
                </w:tcPr>
                <w:p w:rsidR="00490726" w:rsidRDefault="00490726" w:rsidP="00955EBA">
                  <w:pPr>
                    <w:jc w:val="left"/>
                    <w:rPr>
                      <w:sz w:val="16"/>
                      <w:szCs w:val="16"/>
                    </w:rPr>
                  </w:pPr>
                  <w:r>
                    <w:rPr>
                      <w:sz w:val="16"/>
                      <w:szCs w:val="16"/>
                    </w:rPr>
                    <w:t>Comment Only</w:t>
                  </w:r>
                </w:p>
              </w:tc>
            </w:tr>
            <w:tr w:rsidR="00490726" w:rsidRPr="00E85046" w:rsidTr="00955EBA">
              <w:tc>
                <w:tcPr>
                  <w:tcW w:w="436" w:type="dxa"/>
                </w:tcPr>
                <w:p w:rsidR="00490726" w:rsidRPr="00E85046" w:rsidRDefault="007D112B"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Informative</w:t>
                  </w:r>
                </w:p>
              </w:tc>
            </w:tr>
            <w:tr w:rsidR="00490726" w:rsidRPr="00E85046" w:rsidTr="00955EBA">
              <w:tc>
                <w:tcPr>
                  <w:tcW w:w="436" w:type="dxa"/>
                </w:tcPr>
                <w:p w:rsidR="00490726" w:rsidRPr="00E85046" w:rsidRDefault="007D112B"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DSTU to Normative</w:t>
                  </w:r>
                </w:p>
              </w:tc>
            </w:tr>
          </w:tbl>
          <w:p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rsidTr="00955EBA">
                    <w:tc>
                      <w:tcPr>
                        <w:tcW w:w="436" w:type="dxa"/>
                      </w:tcPr>
                      <w:p w:rsidR="00490726" w:rsidRPr="00E85046" w:rsidRDefault="00EC1384" w:rsidP="00955EBA">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p>
                    </w:tc>
                    <w:tc>
                      <w:tcPr>
                        <w:tcW w:w="4316" w:type="dxa"/>
                      </w:tcPr>
                      <w:p w:rsidR="00490726" w:rsidRPr="00E85046" w:rsidRDefault="00490726" w:rsidP="00955EBA">
                        <w:pPr>
                          <w:jc w:val="left"/>
                          <w:rPr>
                            <w:sz w:val="16"/>
                            <w:szCs w:val="16"/>
                          </w:rPr>
                        </w:pPr>
                        <w:r>
                          <w:rPr>
                            <w:sz w:val="16"/>
                            <w:szCs w:val="16"/>
                          </w:rPr>
                          <w:t>Normative (no DSTU)</w:t>
                        </w:r>
                      </w:p>
                    </w:tc>
                  </w:tr>
                  <w:tr w:rsidR="00490726" w:rsidRPr="00E85046" w:rsidTr="00955EBA">
                    <w:tc>
                      <w:tcPr>
                        <w:tcW w:w="436" w:type="dxa"/>
                      </w:tcPr>
                      <w:p w:rsidR="00490726" w:rsidRPr="00E85046" w:rsidRDefault="007D112B"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Joint Ballot (with other SDOs or HL7 Work Groups)</w:t>
                        </w:r>
                      </w:p>
                    </w:tc>
                  </w:tr>
                  <w:tr w:rsidR="00490726" w:rsidRPr="00E85046" w:rsidTr="00955EBA">
                    <w:tc>
                      <w:tcPr>
                        <w:tcW w:w="436" w:type="dxa"/>
                      </w:tcPr>
                      <w:p w:rsidR="00490726" w:rsidRPr="00E85046" w:rsidRDefault="007D112B"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p>
                    </w:tc>
                    <w:tc>
                      <w:tcPr>
                        <w:tcW w:w="4316" w:type="dxa"/>
                      </w:tcPr>
                      <w:p w:rsidR="00490726" w:rsidRDefault="00490726" w:rsidP="00955EBA">
                        <w:pPr>
                          <w:jc w:val="left"/>
                          <w:rPr>
                            <w:sz w:val="16"/>
                            <w:szCs w:val="16"/>
                          </w:rPr>
                        </w:pPr>
                        <w:r>
                          <w:rPr>
                            <w:sz w:val="16"/>
                            <w:szCs w:val="16"/>
                          </w:rPr>
                          <w:t>N/A  (project won’t go through ballot)</w:t>
                        </w:r>
                      </w:p>
                    </w:tc>
                  </w:tr>
                </w:tbl>
                <w:p w:rsidR="00490726" w:rsidRPr="00E85046" w:rsidRDefault="00490726" w:rsidP="00955EBA">
                  <w:pPr>
                    <w:jc w:val="left"/>
                    <w:rPr>
                      <w:sz w:val="16"/>
                      <w:szCs w:val="16"/>
                    </w:rPr>
                  </w:pPr>
                </w:p>
              </w:tc>
            </w:tr>
          </w:tbl>
          <w:p w:rsidR="00490726" w:rsidRPr="00087C6A" w:rsidRDefault="00490726" w:rsidP="00955EBA">
            <w:pPr>
              <w:rPr>
                <w:color w:val="FF0000"/>
                <w:sz w:val="18"/>
                <w:szCs w:val="18"/>
              </w:rPr>
            </w:pPr>
          </w:p>
        </w:tc>
      </w:tr>
      <w:tr w:rsidR="00490726" w:rsidRPr="00636B69" w:rsidDel="00ED2B6B" w:rsidTr="009C3B14">
        <w:trPr>
          <w:cantSplit/>
        </w:trPr>
        <w:tc>
          <w:tcPr>
            <w:tcW w:w="10278" w:type="dxa"/>
            <w:gridSpan w:val="2"/>
          </w:tcPr>
          <w:p w:rsidR="00490726" w:rsidRPr="00104D89" w:rsidRDefault="00EC1384" w:rsidP="00955EBA">
            <w:pPr>
              <w:jc w:val="left"/>
              <w:rPr>
                <w:b/>
                <w:sz w:val="20"/>
              </w:rPr>
            </w:pPr>
            <w:r>
              <w:rPr>
                <w:rFonts w:ascii="Courier New" w:hAnsi="Courier New" w:cs="Courier New"/>
                <w:b/>
                <w:sz w:val="20"/>
              </w:rPr>
              <w:t>CDA R2.1 Project and this project will jointly publish their materials.</w:t>
            </w:r>
          </w:p>
        </w:tc>
      </w:tr>
      <w:tr w:rsidR="00A2343E" w:rsidRPr="00636B69" w:rsidDel="00ED2B6B" w:rsidTr="009C3B14">
        <w:trPr>
          <w:cantSplit/>
        </w:trPr>
        <w:tc>
          <w:tcPr>
            <w:tcW w:w="10278" w:type="dxa"/>
            <w:gridSpan w:val="2"/>
          </w:tcPr>
          <w:p w:rsidR="00A2343E" w:rsidRPr="00A51C69" w:rsidRDefault="00A2343E" w:rsidP="00955EBA">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t>Joint Copyright</w:t>
      </w:r>
      <w:r w:rsidR="009700B9" w:rsidRPr="009700B9">
        <w:t xml:space="preserve"> </w:t>
      </w:r>
    </w:p>
    <w:p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rsidTr="009C3B14">
        <w:trPr>
          <w:trHeight w:val="287"/>
        </w:trPr>
        <w:tc>
          <w:tcPr>
            <w:tcW w:w="10278" w:type="dxa"/>
          </w:tcPr>
          <w:p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rsidTr="002A5A95">
              <w:tc>
                <w:tcPr>
                  <w:tcW w:w="436" w:type="dxa"/>
                </w:tcPr>
                <w:p w:rsidR="00C73E4F" w:rsidRPr="00E85046" w:rsidRDefault="007D112B"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D975A7">
                    <w:rPr>
                      <w:sz w:val="20"/>
                    </w:rPr>
                  </w:r>
                  <w:r w:rsidR="00D975A7">
                    <w:rPr>
                      <w:sz w:val="20"/>
                    </w:rPr>
                    <w:fldChar w:fldCharType="separate"/>
                  </w:r>
                  <w:r w:rsidRPr="00E85046">
                    <w:rPr>
                      <w:sz w:val="20"/>
                    </w:rPr>
                    <w:fldChar w:fldCharType="end"/>
                  </w:r>
                </w:p>
              </w:tc>
              <w:tc>
                <w:tcPr>
                  <w:tcW w:w="9734" w:type="dxa"/>
                </w:tcPr>
                <w:p w:rsidR="00C73E4F" w:rsidRPr="00E85046" w:rsidRDefault="00C73E4F" w:rsidP="002A5A95">
                  <w:pPr>
                    <w:tabs>
                      <w:tab w:val="left" w:pos="1797"/>
                    </w:tabs>
                    <w:jc w:val="left"/>
                    <w:rPr>
                      <w:sz w:val="16"/>
                      <w:szCs w:val="16"/>
                    </w:rPr>
                  </w:pPr>
                  <w:r>
                    <w:rPr>
                      <w:sz w:val="16"/>
                      <w:szCs w:val="16"/>
                    </w:rPr>
                    <w:t>Joint Copyrighted Material will be produced</w:t>
                  </w:r>
                </w:p>
              </w:tc>
            </w:tr>
          </w:tbl>
          <w:p w:rsidR="00C73E4F" w:rsidRPr="00E85046" w:rsidRDefault="00C73E4F" w:rsidP="002A5A95">
            <w:pPr>
              <w:jc w:val="center"/>
              <w:rPr>
                <w:sz w:val="20"/>
              </w:rPr>
            </w:pPr>
          </w:p>
        </w:tc>
      </w:tr>
    </w:tbl>
    <w:p w:rsidR="00AC2F71" w:rsidRDefault="0097527E">
      <w:pPr>
        <w:pStyle w:val="Heading5-BoldNumbered"/>
        <w:numPr>
          <w:ilvl w:val="0"/>
          <w:numId w:val="3"/>
        </w:numPr>
        <w:spacing w:before="120"/>
      </w:pPr>
      <w:r>
        <w:t>Project Logistics</w:t>
      </w:r>
    </w:p>
    <w:p w:rsidR="00AC2F71" w:rsidRDefault="0097527E">
      <w:pPr>
        <w:pStyle w:val="Heading5-BoldNumbered"/>
        <w:numPr>
          <w:ilvl w:val="1"/>
          <w:numId w:val="3"/>
        </w:numPr>
        <w:spacing w:before="120"/>
      </w:pPr>
      <w:r>
        <w:t>External Project Collaboration</w:t>
      </w:r>
    </w:p>
    <w:p w:rsidR="0097527E" w:rsidRPr="00DA36AA" w:rsidRDefault="00D975A7"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rsidTr="009C3B14">
        <w:tc>
          <w:tcPr>
            <w:tcW w:w="10278" w:type="dxa"/>
            <w:gridSpan w:val="3"/>
          </w:tcPr>
          <w:p w:rsidR="0097527E" w:rsidRPr="00DA36AA" w:rsidRDefault="0097527E" w:rsidP="00EF6CF0">
            <w:pPr>
              <w:jc w:val="left"/>
              <w:rPr>
                <w:rFonts w:ascii="Courier New" w:hAnsi="Courier New" w:cs="Courier New"/>
                <w:b/>
                <w:sz w:val="20"/>
              </w:rPr>
            </w:pPr>
          </w:p>
        </w:tc>
      </w:tr>
      <w:tr w:rsidR="0097527E" w:rsidRPr="00B84774" w:rsidTr="009C3B14">
        <w:tc>
          <w:tcPr>
            <w:tcW w:w="10278" w:type="dxa"/>
            <w:gridSpan w:val="3"/>
          </w:tcPr>
          <w:p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Pr>
                <w:color w:val="000000"/>
                <w:sz w:val="20"/>
              </w:rPr>
              <w:t>Date of external content review by the ARB?</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r w:rsidR="00C9649B">
              <w:rPr>
                <w:color w:val="000000"/>
                <w:sz w:val="20"/>
              </w:rPr>
              <w:t xml:space="preserve"> unknown at this time,</w:t>
            </w:r>
          </w:p>
        </w:tc>
        <w:tc>
          <w:tcPr>
            <w:tcW w:w="1665" w:type="dxa"/>
          </w:tcPr>
          <w:p w:rsidR="0097527E" w:rsidRPr="009528BD" w:rsidRDefault="007D112B"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rsidR="0097527E" w:rsidRPr="009528BD" w:rsidRDefault="007D112B"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rsidTr="009C3B14">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rsidTr="00EF6CF0">
              <w:tc>
                <w:tcPr>
                  <w:tcW w:w="436" w:type="dxa"/>
                </w:tcPr>
                <w:p w:rsidR="0097527E" w:rsidRPr="00E85046" w:rsidRDefault="00EC1384"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p>
              </w:tc>
              <w:tc>
                <w:tcPr>
                  <w:tcW w:w="4514" w:type="dxa"/>
                </w:tcPr>
                <w:p w:rsidR="0097527E" w:rsidRPr="00E85046" w:rsidRDefault="0097527E" w:rsidP="00EF6CF0">
                  <w:pPr>
                    <w:jc w:val="left"/>
                    <w:rPr>
                      <w:color w:val="000000"/>
                      <w:sz w:val="16"/>
                      <w:szCs w:val="16"/>
                    </w:rPr>
                  </w:pPr>
                  <w:r w:rsidRPr="00E85046">
                    <w:rPr>
                      <w:color w:val="000000"/>
                      <w:sz w:val="16"/>
                      <w:szCs w:val="16"/>
                    </w:rPr>
                    <w:t>Universal</w:t>
                  </w:r>
                </w:p>
              </w:tc>
            </w:tr>
          </w:tbl>
          <w:p w:rsidR="0097527E" w:rsidRPr="00E85046" w:rsidRDefault="0097527E" w:rsidP="00EF6CF0">
            <w:pPr>
              <w:jc w:val="center"/>
              <w:rPr>
                <w:sz w:val="16"/>
                <w:szCs w:val="16"/>
              </w:rPr>
            </w:pPr>
          </w:p>
        </w:tc>
        <w:tc>
          <w:tcPr>
            <w:tcW w:w="8460" w:type="dxa"/>
            <w:vAlign w:val="bottom"/>
          </w:tcPr>
          <w:p w:rsidR="0097527E" w:rsidRPr="00E85046" w:rsidRDefault="007D112B"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rsidTr="009C3B14">
        <w:tc>
          <w:tcPr>
            <w:tcW w:w="1818" w:type="dxa"/>
            <w:vAlign w:val="bottom"/>
          </w:tcPr>
          <w:p w:rsidR="0097527E" w:rsidRPr="00E85046" w:rsidRDefault="0097527E" w:rsidP="00EF6CF0">
            <w:pPr>
              <w:jc w:val="center"/>
              <w:rPr>
                <w:sz w:val="16"/>
                <w:szCs w:val="16"/>
              </w:rPr>
            </w:pPr>
          </w:p>
        </w:tc>
        <w:tc>
          <w:tcPr>
            <w:tcW w:w="8460" w:type="dxa"/>
            <w:vAlign w:val="bottom"/>
          </w:tcPr>
          <w:p w:rsidR="0097527E" w:rsidRPr="006F4213" w:rsidRDefault="007D112B"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D975A7">
              <w:rPr>
                <w:sz w:val="16"/>
                <w:szCs w:val="16"/>
              </w:rPr>
            </w:r>
            <w:r w:rsidR="00D975A7">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rsidTr="009C3B14">
        <w:tc>
          <w:tcPr>
            <w:tcW w:w="1818" w:type="dxa"/>
            <w:vAlign w:val="bottom"/>
          </w:tcPr>
          <w:p w:rsidR="0097527E" w:rsidRPr="00E85046" w:rsidRDefault="0097527E" w:rsidP="00EF6CF0">
            <w:pPr>
              <w:jc w:val="center"/>
              <w:rPr>
                <w:sz w:val="16"/>
                <w:szCs w:val="16"/>
              </w:rPr>
            </w:pPr>
          </w:p>
        </w:tc>
        <w:tc>
          <w:tcPr>
            <w:tcW w:w="8460" w:type="dxa"/>
            <w:vAlign w:val="bottom"/>
          </w:tcPr>
          <w:p w:rsidR="0097527E" w:rsidRPr="00E85046" w:rsidRDefault="0097527E" w:rsidP="00EF6CF0">
            <w:pPr>
              <w:jc w:val="left"/>
              <w:rPr>
                <w:sz w:val="16"/>
                <w:szCs w:val="16"/>
              </w:rPr>
            </w:pPr>
          </w:p>
        </w:tc>
      </w:tr>
    </w:tbl>
    <w:p w:rsidR="00AC2F71" w:rsidRDefault="00AC2F71"/>
    <w:p w:rsidR="00AC2F71" w:rsidRDefault="00666507">
      <w:pPr>
        <w:pStyle w:val="Heading5-BoldNumbered"/>
        <w:numPr>
          <w:ilvl w:val="1"/>
          <w:numId w:val="3"/>
        </w:numPr>
        <w:spacing w:before="120"/>
      </w:pPr>
      <w:r>
        <w:t>Project Approval Dates</w:t>
      </w:r>
    </w:p>
    <w:p w:rsidR="00266407" w:rsidRPr="001D17FF" w:rsidRDefault="00D975A7"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EF6CF0" w:rsidRPr="00822A3D" w:rsidTr="009C3B14">
        <w:tc>
          <w:tcPr>
            <w:tcW w:w="6228" w:type="dxa"/>
            <w:vAlign w:val="bottom"/>
          </w:tcPr>
          <w:p w:rsidR="00AC2F71" w:rsidRDefault="00EF6CF0">
            <w:pPr>
              <w:jc w:val="left"/>
              <w:rPr>
                <w:color w:val="000000"/>
                <w:sz w:val="20"/>
              </w:rPr>
            </w:pPr>
            <w:r w:rsidRPr="00EF6CF0">
              <w:rPr>
                <w:color w:val="000000"/>
                <w:sz w:val="20"/>
              </w:rPr>
              <w:t xml:space="preserve">Affiliate/US Realm Task Force Approval Date </w:t>
            </w:r>
            <w:r w:rsidRPr="00EF6CF0">
              <w:rPr>
                <w:color w:val="000000"/>
                <w:sz w:val="20"/>
              </w:rPr>
              <w:br/>
              <w:t>(for US Realm Specific Project</w:t>
            </w:r>
            <w:r>
              <w:rPr>
                <w:color w:val="000000"/>
                <w:sz w:val="20"/>
              </w:rPr>
              <w:t>s</w:t>
            </w:r>
            <w:r w:rsidRPr="00EF6CF0">
              <w:rPr>
                <w:color w:val="000000"/>
                <w:sz w:val="20"/>
              </w:rPr>
              <w:t>)</w:t>
            </w:r>
          </w:p>
        </w:tc>
        <w:tc>
          <w:tcPr>
            <w:tcW w:w="4050" w:type="dxa"/>
            <w:vAlign w:val="bottom"/>
          </w:tcPr>
          <w:p w:rsidR="00EF6CF0" w:rsidRDefault="00EF6CF0" w:rsidP="005B20D9">
            <w:pPr>
              <w:jc w:val="left"/>
              <w:rPr>
                <w:rFonts w:ascii="Courier New" w:hAnsi="Courier New" w:cs="Courier New"/>
                <w:b/>
                <w:sz w:val="20"/>
                <w:highlight w:val="cyan"/>
              </w:rPr>
            </w:pPr>
            <w:r w:rsidRPr="00EF6CF0">
              <w:rPr>
                <w:rFonts w:ascii="Courier New" w:hAnsi="Courier New" w:cs="Courier New"/>
                <w:b/>
                <w:sz w:val="20"/>
                <w:highlight w:val="cyan"/>
              </w:rPr>
              <w:t>USRTF Approval Date CCYY-MM-DD</w:t>
            </w:r>
          </w:p>
        </w:tc>
      </w:tr>
      <w:tr w:rsidR="003076A3" w:rsidRPr="00822A3D" w:rsidTr="009C3B14">
        <w:tc>
          <w:tcPr>
            <w:tcW w:w="6228" w:type="dxa"/>
            <w:vAlign w:val="bottom"/>
          </w:tcPr>
          <w:p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W</w:t>
            </w:r>
            <w:r w:rsidR="00AB3E73">
              <w:rPr>
                <w:rFonts w:ascii="Courier New" w:hAnsi="Courier New" w:cs="Courier New"/>
                <w:b/>
                <w:sz w:val="20"/>
                <w:highlight w:val="cyan"/>
              </w:rPr>
              <w:t>G</w:t>
            </w:r>
            <w:r>
              <w:rPr>
                <w:rFonts w:ascii="Courier New" w:hAnsi="Courier New" w:cs="Courier New"/>
                <w:b/>
                <w:sz w:val="20"/>
                <w:highlight w:val="cyan"/>
              </w:rPr>
              <w:t xml:space="preserve"> </w:t>
            </w:r>
            <w:r w:rsidRPr="00386B0E">
              <w:rPr>
                <w:rFonts w:ascii="Courier New" w:hAnsi="Courier New" w:cs="Courier New"/>
                <w:b/>
                <w:sz w:val="20"/>
                <w:highlight w:val="cyan"/>
              </w:rPr>
              <w:t>Approval Date</w:t>
            </w:r>
            <w:r w:rsidR="00AB3E73" w:rsidRPr="00386B0E">
              <w:rPr>
                <w:rFonts w:ascii="Courier New" w:hAnsi="Courier New" w:cs="Courier New"/>
                <w:b/>
                <w:sz w:val="20"/>
                <w:highlight w:val="cyan"/>
              </w:rPr>
              <w:t xml:space="preserve"> CCYY-MM-DD</w:t>
            </w:r>
          </w:p>
        </w:tc>
      </w:tr>
      <w:tr w:rsidR="003076A3" w:rsidRPr="00822A3D" w:rsidTr="009C3B14">
        <w:trPr>
          <w:trHeight w:val="233"/>
        </w:trPr>
        <w:tc>
          <w:tcPr>
            <w:tcW w:w="6228" w:type="dxa"/>
            <w:vAlign w:val="bottom"/>
          </w:tcPr>
          <w:p w:rsidR="00AB3E73" w:rsidRPr="00822A3D" w:rsidRDefault="003076A3" w:rsidP="00C955C3">
            <w:pPr>
              <w:jc w:val="left"/>
              <w:rPr>
                <w:color w:val="000000"/>
                <w:sz w:val="20"/>
              </w:rPr>
            </w:pPr>
            <w:r w:rsidRPr="00822A3D">
              <w:rPr>
                <w:color w:val="000000"/>
                <w:sz w:val="20"/>
              </w:rPr>
              <w:t>Steering Division Approval Date</w:t>
            </w:r>
            <w:r>
              <w:rPr>
                <w:color w:val="000000"/>
                <w:sz w:val="20"/>
              </w:rPr>
              <w:t xml:space="preserve">  </w:t>
            </w:r>
          </w:p>
        </w:tc>
        <w:tc>
          <w:tcPr>
            <w:tcW w:w="4050" w:type="dxa"/>
          </w:tcPr>
          <w:p w:rsidR="003076A3" w:rsidRPr="00F70768" w:rsidRDefault="003076A3" w:rsidP="005B20D9">
            <w:pPr>
              <w:jc w:val="left"/>
              <w:rPr>
                <w:b/>
                <w:color w:val="000000"/>
                <w:sz w:val="20"/>
              </w:rPr>
            </w:pPr>
            <w:r>
              <w:rPr>
                <w:rFonts w:ascii="Courier New" w:hAnsi="Courier New" w:cs="Courier New"/>
                <w:b/>
                <w:sz w:val="20"/>
                <w:highlight w:val="cyan"/>
              </w:rPr>
              <w:t xml:space="preserve">SD </w:t>
            </w:r>
            <w:r w:rsidRPr="00386B0E">
              <w:rPr>
                <w:rFonts w:ascii="Courier New" w:hAnsi="Courier New" w:cs="Courier New"/>
                <w:b/>
                <w:sz w:val="20"/>
                <w:highlight w:val="cyan"/>
              </w:rPr>
              <w:t>Approval Date</w:t>
            </w:r>
            <w:r w:rsidR="00AB3E73" w:rsidRPr="00386B0E">
              <w:rPr>
                <w:rFonts w:ascii="Courier New" w:hAnsi="Courier New" w:cs="Courier New"/>
                <w:b/>
                <w:sz w:val="20"/>
                <w:highlight w:val="cyan"/>
              </w:rPr>
              <w:t xml:space="preserve"> CCYY-MM-DD</w:t>
            </w:r>
          </w:p>
        </w:tc>
      </w:tr>
      <w:tr w:rsidR="00A2343E" w:rsidRPr="00A2343E"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A2343E" w:rsidRPr="00A2343E" w:rsidTr="002A5A95">
              <w:tc>
                <w:tcPr>
                  <w:tcW w:w="8190" w:type="dxa"/>
                </w:tcPr>
                <w:p w:rsidR="00A2343E" w:rsidRPr="00A2343E" w:rsidRDefault="00D975A7" w:rsidP="00A2343E">
                  <w:pPr>
                    <w:ind w:left="360"/>
                    <w:jc w:val="left"/>
                    <w:rPr>
                      <w:sz w:val="20"/>
                    </w:rPr>
                  </w:pPr>
                  <w:hyperlink r:id="rId9" w:history="1">
                    <w:r w:rsidR="002A4411">
                      <w:rPr>
                        <w:rStyle w:val="Hyperlink"/>
                        <w:sz w:val="20"/>
                      </w:rPr>
                      <w:t>PBS Metrics and Work Group Health Reviewed</w:t>
                    </w:r>
                  </w:hyperlink>
                  <w:r w:rsidR="00A2343E" w:rsidRPr="00A2343E">
                    <w:rPr>
                      <w:sz w:val="20"/>
                    </w:rPr>
                    <w:t>? (required for SD Approval)</w:t>
                  </w:r>
                </w:p>
              </w:tc>
              <w:tc>
                <w:tcPr>
                  <w:tcW w:w="720" w:type="dxa"/>
                </w:tcPr>
                <w:p w:rsidR="00A2343E" w:rsidRPr="00A2343E" w:rsidRDefault="007D112B" w:rsidP="00A2343E">
                  <w:pPr>
                    <w:jc w:val="left"/>
                    <w:rPr>
                      <w:sz w:val="20"/>
                    </w:rPr>
                  </w:pPr>
                  <w:r w:rsidRPr="00DB3498">
                    <w:rPr>
                      <w:color w:val="000000"/>
                      <w:sz w:val="20"/>
                    </w:rPr>
                    <w:fldChar w:fldCharType="begin">
                      <w:ffData>
                        <w:name w:val=""/>
                        <w:enabled/>
                        <w:calcOnExit w:val="0"/>
                        <w:checkBox>
                          <w:size w:val="16"/>
                          <w:default w:val="0"/>
                          <w:checked w:val="0"/>
                        </w:checkBox>
                      </w:ffData>
                    </w:fldChar>
                  </w:r>
                  <w:r w:rsidR="00A2343E" w:rsidRPr="00DB3498">
                    <w:rPr>
                      <w:color w:val="000000"/>
                      <w:sz w:val="20"/>
                    </w:rPr>
                    <w:instrText xml:space="preserve"> FORMCHECKBOX </w:instrText>
                  </w:r>
                  <w:r w:rsidR="00D975A7">
                    <w:rPr>
                      <w:color w:val="000000"/>
                      <w:sz w:val="20"/>
                    </w:rPr>
                  </w:r>
                  <w:r w:rsidR="00D975A7">
                    <w:rPr>
                      <w:color w:val="000000"/>
                      <w:sz w:val="20"/>
                    </w:rPr>
                    <w:fldChar w:fldCharType="separate"/>
                  </w:r>
                  <w:r w:rsidRPr="00DB3498">
                    <w:rPr>
                      <w:color w:val="000000"/>
                      <w:sz w:val="20"/>
                    </w:rPr>
                    <w:fldChar w:fldCharType="end"/>
                  </w:r>
                  <w:r w:rsidR="00A2343E" w:rsidRPr="00A2343E">
                    <w:rPr>
                      <w:sz w:val="20"/>
                    </w:rPr>
                    <w:t xml:space="preserve"> Yes</w:t>
                  </w:r>
                </w:p>
              </w:tc>
              <w:tc>
                <w:tcPr>
                  <w:tcW w:w="540" w:type="dxa"/>
                </w:tcPr>
                <w:p w:rsidR="00A2343E" w:rsidRPr="00A2343E" w:rsidRDefault="007D112B" w:rsidP="00A2343E">
                  <w:pPr>
                    <w:jc w:val="right"/>
                    <w:rPr>
                      <w:sz w:val="20"/>
                    </w:rPr>
                  </w:pPr>
                  <w:r w:rsidRPr="00A2343E">
                    <w:rPr>
                      <w:sz w:val="20"/>
                    </w:rPr>
                    <w:fldChar w:fldCharType="begin">
                      <w:ffData>
                        <w:name w:val=""/>
                        <w:enabled/>
                        <w:calcOnExit w:val="0"/>
                        <w:checkBox>
                          <w:size w:val="16"/>
                          <w:default w:val="0"/>
                        </w:checkBox>
                      </w:ffData>
                    </w:fldChar>
                  </w:r>
                  <w:r w:rsidR="00A2343E" w:rsidRPr="00A2343E">
                    <w:rPr>
                      <w:sz w:val="20"/>
                    </w:rPr>
                    <w:instrText xml:space="preserve"> FORMCHECKBOX </w:instrText>
                  </w:r>
                  <w:r w:rsidR="00D975A7">
                    <w:rPr>
                      <w:sz w:val="20"/>
                    </w:rPr>
                  </w:r>
                  <w:r w:rsidR="00D975A7">
                    <w:rPr>
                      <w:sz w:val="20"/>
                    </w:rPr>
                    <w:fldChar w:fldCharType="separate"/>
                  </w:r>
                  <w:r w:rsidRPr="00A2343E">
                    <w:rPr>
                      <w:sz w:val="20"/>
                    </w:rPr>
                    <w:fldChar w:fldCharType="end"/>
                  </w:r>
                  <w:r w:rsidR="00A2343E" w:rsidRPr="00A2343E">
                    <w:rPr>
                      <w:sz w:val="20"/>
                    </w:rPr>
                    <w:t xml:space="preserve"> No</w:t>
                  </w:r>
                </w:p>
              </w:tc>
            </w:tr>
          </w:tbl>
          <w:p w:rsidR="00A2343E" w:rsidRPr="00A2343E" w:rsidRDefault="00A2343E" w:rsidP="002A5A95">
            <w:pPr>
              <w:jc w:val="left"/>
              <w:rPr>
                <w:rFonts w:ascii="Courier New" w:hAnsi="Courier New" w:cs="Courier New"/>
                <w:b/>
                <w:sz w:val="20"/>
                <w:highlight w:val="cyan"/>
              </w:rPr>
            </w:pPr>
          </w:p>
        </w:tc>
      </w:tr>
      <w:tr w:rsidR="00EF6CF0" w:rsidRPr="00822A3D" w:rsidTr="009C3B14">
        <w:tc>
          <w:tcPr>
            <w:tcW w:w="6228" w:type="dxa"/>
            <w:vAlign w:val="bottom"/>
          </w:tcPr>
          <w:p w:rsidR="00EF6CF0" w:rsidRPr="00822A3D" w:rsidRDefault="00EF6CF0" w:rsidP="00C955C3">
            <w:pPr>
              <w:rPr>
                <w:color w:val="000000"/>
                <w:sz w:val="20"/>
              </w:rPr>
            </w:pPr>
            <w:r>
              <w:rPr>
                <w:color w:val="000000"/>
                <w:sz w:val="20"/>
              </w:rPr>
              <w:t>FHIR Project: FHIR Management Group Approval Date</w:t>
            </w:r>
          </w:p>
        </w:tc>
        <w:tc>
          <w:tcPr>
            <w:tcW w:w="4050" w:type="dxa"/>
          </w:tcPr>
          <w:p w:rsidR="00EF6CF0" w:rsidRDefault="00EF6CF0" w:rsidP="005B20D9">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EF6CF0" w:rsidRPr="00822A3D" w:rsidTr="009C3B14">
        <w:tc>
          <w:tcPr>
            <w:tcW w:w="6228" w:type="dxa"/>
            <w:vAlign w:val="bottom"/>
          </w:tcPr>
          <w:p w:rsidR="00EF6CF0" w:rsidRPr="00822A3D" w:rsidRDefault="00EF6CF0" w:rsidP="00C955C3">
            <w:pPr>
              <w:rPr>
                <w:color w:val="000000"/>
                <w:sz w:val="20"/>
              </w:rPr>
            </w:pPr>
            <w:r w:rsidRPr="00822A3D">
              <w:rPr>
                <w:color w:val="000000"/>
                <w:sz w:val="20"/>
              </w:rPr>
              <w:t>Technical Steering Committee Approval Date</w:t>
            </w:r>
          </w:p>
        </w:tc>
        <w:tc>
          <w:tcPr>
            <w:tcW w:w="4050" w:type="dxa"/>
            <w:vAlign w:val="bottom"/>
          </w:tcPr>
          <w:p w:rsidR="00EF6CF0" w:rsidRDefault="00EF6CF0" w:rsidP="005B20D9">
            <w:pPr>
              <w:jc w:val="left"/>
              <w:rPr>
                <w:rFonts w:ascii="Courier New" w:hAnsi="Courier New" w:cs="Courier New"/>
                <w:b/>
                <w:sz w:val="20"/>
                <w:highlight w:val="cyan"/>
              </w:rPr>
            </w:pPr>
            <w:r>
              <w:rPr>
                <w:rFonts w:ascii="Courier New" w:hAnsi="Courier New" w:cs="Courier New"/>
                <w:b/>
                <w:sz w:val="20"/>
                <w:highlight w:val="cyan"/>
              </w:rPr>
              <w:t xml:space="preserve">TSC Approval </w:t>
            </w:r>
            <w:r w:rsidRPr="00386B0E">
              <w:rPr>
                <w:rFonts w:ascii="Courier New" w:hAnsi="Courier New" w:cs="Courier New"/>
                <w:b/>
                <w:sz w:val="20"/>
                <w:highlight w:val="cyan"/>
              </w:rPr>
              <w:t>Date CCYY-MM-DD</w:t>
            </w:r>
          </w:p>
        </w:tc>
      </w:tr>
      <w:tr w:rsidR="00EF6CF0" w:rsidRPr="00822A3D"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rsidTr="002A5A95">
              <w:tc>
                <w:tcPr>
                  <w:tcW w:w="8190" w:type="dxa"/>
                </w:tcPr>
                <w:p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rsidR="00EF6CF0" w:rsidRPr="006C1678" w:rsidRDefault="007D112B"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rsidR="00EF6CF0" w:rsidRPr="006C1678" w:rsidRDefault="007D112B"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D975A7">
                    <w:rPr>
                      <w:sz w:val="20"/>
                    </w:rPr>
                  </w:r>
                  <w:r w:rsidR="00D975A7">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rsidR="00EF6CF0" w:rsidRDefault="00EF6CF0" w:rsidP="002A5A95">
            <w:pPr>
              <w:jc w:val="left"/>
              <w:rPr>
                <w:rFonts w:ascii="Courier New" w:hAnsi="Courier New" w:cs="Courier New"/>
                <w:b/>
                <w:sz w:val="20"/>
                <w:highlight w:val="cyan"/>
              </w:rPr>
            </w:pPr>
          </w:p>
        </w:tc>
      </w:tr>
    </w:tbl>
    <w:p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rsidTr="009C3B14">
        <w:tc>
          <w:tcPr>
            <w:tcW w:w="3708" w:type="dxa"/>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9C3B14">
        <w:tc>
          <w:tcPr>
            <w:tcW w:w="3708"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EC138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Clinical and Public Health Laboratories</w:t>
            </w:r>
          </w:p>
        </w:tc>
      </w:tr>
      <w:tr w:rsidR="00456DB6" w:rsidRPr="00CF7F27" w:rsidTr="009C3B14">
        <w:tc>
          <w:tcPr>
            <w:tcW w:w="3708"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EHR, PHR</w:t>
            </w:r>
          </w:p>
        </w:tc>
        <w:tc>
          <w:tcPr>
            <w:tcW w:w="3870" w:type="dxa"/>
          </w:tcPr>
          <w:p w:rsidR="00456DB6" w:rsidRPr="00CF7F27" w:rsidDel="00480468" w:rsidRDefault="00EC138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Emergency Services</w:t>
            </w:r>
          </w:p>
        </w:tc>
      </w:tr>
      <w:tr w:rsidR="00456DB6" w:rsidRPr="00CF7F27" w:rsidTr="009C3B14">
        <w:tc>
          <w:tcPr>
            <w:tcW w:w="3708"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rsidR="00456DB6" w:rsidRPr="00CF7F27" w:rsidDel="00480468" w:rsidRDefault="00EC138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Local and State Departments of Health</w:t>
            </w:r>
          </w:p>
        </w:tc>
      </w:tr>
      <w:tr w:rsidR="00456DB6" w:rsidRPr="00CF7F27" w:rsidTr="009C3B14">
        <w:tc>
          <w:tcPr>
            <w:tcW w:w="3708"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EC138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Medical Imaging Service</w:t>
            </w:r>
          </w:p>
        </w:tc>
      </w:tr>
      <w:tr w:rsidR="00CF7F27" w:rsidRPr="00CF7F27" w:rsidTr="009C3B14">
        <w:tc>
          <w:tcPr>
            <w:tcW w:w="3708" w:type="dxa"/>
          </w:tcPr>
          <w:p w:rsidR="00456DB6"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C9649B"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EC138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9C3B14">
        <w:tc>
          <w:tcPr>
            <w:tcW w:w="3708" w:type="dxa"/>
            <w:tcBorders>
              <w:bottom w:val="single" w:sz="4" w:space="0" w:color="auto"/>
            </w:tcBorders>
          </w:tcPr>
          <w:p w:rsidR="00CF7F27"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7D112B"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9C3B14">
        <w:tc>
          <w:tcPr>
            <w:tcW w:w="3708" w:type="dxa"/>
            <w:tcBorders>
              <w:top w:val="single" w:sz="4" w:space="0" w:color="auto"/>
              <w:left w:val="single" w:sz="4" w:space="0" w:color="auto"/>
              <w:bottom w:val="single" w:sz="4" w:space="0" w:color="auto"/>
            </w:tcBorders>
          </w:tcPr>
          <w:p w:rsidR="00CF7F27"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EC138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75A7">
              <w:rPr>
                <w:sz w:val="16"/>
                <w:szCs w:val="16"/>
              </w:rPr>
            </w:r>
            <w:r w:rsidR="00D975A7">
              <w:rPr>
                <w:sz w:val="16"/>
                <w:szCs w:val="16"/>
              </w:rPr>
              <w:fldChar w:fldCharType="separate"/>
            </w:r>
            <w:r>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rsidTr="009C3B14">
        <w:tc>
          <w:tcPr>
            <w:tcW w:w="3708" w:type="dxa"/>
            <w:tcBorders>
              <w:top w:val="single" w:sz="4" w:space="0" w:color="auto"/>
              <w:left w:val="single" w:sz="4" w:space="0" w:color="auto"/>
              <w:bottom w:val="single" w:sz="4" w:space="0" w:color="auto"/>
            </w:tcBorders>
          </w:tcPr>
          <w:p w:rsidR="00716848"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9C3B14">
        <w:tc>
          <w:tcPr>
            <w:tcW w:w="3708" w:type="dxa"/>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rsidTr="009C3B14">
              <w:trPr>
                <w:trHeight w:val="125"/>
              </w:trPr>
              <w:tc>
                <w:tcPr>
                  <w:tcW w:w="10260" w:type="dxa"/>
                  <w:tcBorders>
                    <w:top w:val="single" w:sz="4" w:space="0" w:color="auto"/>
                    <w:left w:val="nil"/>
                    <w:bottom w:val="nil"/>
                    <w:right w:val="single" w:sz="4" w:space="0" w:color="auto"/>
                  </w:tcBorders>
                </w:tcPr>
                <w:p w:rsidR="00F24BBD" w:rsidRPr="000F376A" w:rsidRDefault="00F24BBD" w:rsidP="00B52B70">
                  <w:pPr>
                    <w:jc w:val="left"/>
                    <w:rPr>
                      <w:sz w:val="20"/>
                    </w:rPr>
                  </w:pPr>
                </w:p>
              </w:tc>
            </w:tr>
          </w:tbl>
          <w:p w:rsidR="00F24BBD" w:rsidRPr="000F376A" w:rsidRDefault="00F24BBD" w:rsidP="00B52B70">
            <w:pPr>
              <w:jc w:val="left"/>
              <w:rPr>
                <w:sz w:val="20"/>
              </w:rPr>
            </w:pPr>
          </w:p>
        </w:tc>
      </w:tr>
    </w:tbl>
    <w:p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D975A7"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rsidTr="009C3B14">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CHA</w:t>
            </w:r>
          </w:p>
        </w:tc>
        <w:tc>
          <w:tcPr>
            <w:tcW w:w="3861" w:type="dxa"/>
          </w:tcPr>
          <w:p w:rsidR="00BE099B" w:rsidRPr="00CF7F27" w:rsidDel="00480468"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GS1</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IHE</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rsidTr="009C3B14">
        <w:tc>
          <w:tcPr>
            <w:tcW w:w="3713"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rsidR="00BE099B" w:rsidRPr="00CF7F27" w:rsidRDefault="007D112B"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D975A7">
              <w:rPr>
                <w:sz w:val="16"/>
                <w:szCs w:val="16"/>
              </w:rPr>
            </w:r>
            <w:r w:rsidR="00D975A7">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D975A7">
              <w:rPr>
                <w:sz w:val="16"/>
                <w:szCs w:val="16"/>
              </w:rPr>
            </w:r>
            <w:r w:rsidR="00D975A7">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rsidTr="009C3B14">
        <w:trPr>
          <w:trHeight w:val="71"/>
        </w:trPr>
        <w:tc>
          <w:tcPr>
            <w:tcW w:w="10278" w:type="dxa"/>
            <w:gridSpan w:val="3"/>
          </w:tcPr>
          <w:p w:rsidR="00A400F9" w:rsidRPr="00F26361" w:rsidRDefault="00A400F9" w:rsidP="00FA0401">
            <w:pPr>
              <w:jc w:val="left"/>
              <w:rPr>
                <w:sz w:val="20"/>
              </w:rPr>
            </w:pPr>
          </w:p>
        </w:tc>
      </w:tr>
    </w:tbl>
    <w:p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10"/>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CC" w:rsidRDefault="002402CC" w:rsidP="00F56856">
      <w:r>
        <w:separator/>
      </w:r>
    </w:p>
  </w:endnote>
  <w:endnote w:type="continuationSeparator" w:id="0">
    <w:p w:rsidR="002402CC" w:rsidRDefault="002402CC"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A7" w:rsidRPr="00650B6A" w:rsidRDefault="00D975A7"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D975A7" w:rsidRPr="0045689D" w:rsidTr="00635302">
      <w:tc>
        <w:tcPr>
          <w:tcW w:w="3432" w:type="dxa"/>
          <w:shd w:val="clear" w:color="auto" w:fill="auto"/>
        </w:tcPr>
        <w:p w:rsidR="00D975A7" w:rsidRDefault="00D975A7"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rsidR="00D975A7" w:rsidRDefault="00D975A7" w:rsidP="009700B9">
          <w:pPr>
            <w:pStyle w:val="Footer"/>
            <w:jc w:val="center"/>
            <w:rPr>
              <w:sz w:val="18"/>
              <w:szCs w:val="18"/>
            </w:rPr>
          </w:pPr>
          <w:r w:rsidRPr="0045689D">
            <w:rPr>
              <w:sz w:val="18"/>
              <w:szCs w:val="18"/>
            </w:rPr>
            <w:t>2015 Release</w:t>
          </w:r>
        </w:p>
      </w:tc>
      <w:tc>
        <w:tcPr>
          <w:tcW w:w="3432" w:type="dxa"/>
          <w:shd w:val="clear" w:color="auto" w:fill="auto"/>
        </w:tcPr>
        <w:p w:rsidR="00D975A7" w:rsidRDefault="00D975A7"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5E36E9">
            <w:rPr>
              <w:noProof/>
              <w:sz w:val="18"/>
              <w:szCs w:val="18"/>
            </w:rPr>
            <w:t>5</w:t>
          </w:r>
          <w:r w:rsidRPr="0045689D">
            <w:rPr>
              <w:sz w:val="18"/>
              <w:szCs w:val="18"/>
            </w:rPr>
            <w:fldChar w:fldCharType="end"/>
          </w:r>
          <w:r w:rsidRPr="0045689D">
            <w:rPr>
              <w:sz w:val="18"/>
              <w:szCs w:val="18"/>
            </w:rPr>
            <w:t xml:space="preserve"> of </w:t>
          </w:r>
          <w:fldSimple w:instr=" NUMPAGES  \* Arabic  \* MERGEFORMAT ">
            <w:r w:rsidR="005E36E9" w:rsidRPr="005E36E9">
              <w:rPr>
                <w:b/>
                <w:noProof/>
                <w:sz w:val="18"/>
                <w:szCs w:val="18"/>
              </w:rPr>
              <w:t>5</w:t>
            </w:r>
          </w:fldSimple>
        </w:p>
      </w:tc>
    </w:tr>
  </w:tbl>
  <w:p w:rsidR="00D975A7" w:rsidRDefault="00D975A7"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2015</w:t>
    </w:r>
    <w:r w:rsidRPr="0045689D">
      <w:rPr>
        <w:sz w:val="18"/>
        <w:szCs w:val="18"/>
      </w:rPr>
      <w:fldChar w:fldCharType="end"/>
    </w:r>
    <w:r w:rsidRPr="0045689D">
      <w:rPr>
        <w:sz w:val="18"/>
        <w:szCs w:val="18"/>
      </w:rPr>
      <w:t xml:space="preserve"> Health Level Seven® International.  All rights reserved</w:t>
    </w:r>
  </w:p>
  <w:p w:rsidR="00D975A7" w:rsidRPr="00650B6A" w:rsidRDefault="00D975A7"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CC" w:rsidRDefault="002402CC" w:rsidP="00F56856">
      <w:r>
        <w:separator/>
      </w:r>
    </w:p>
  </w:footnote>
  <w:footnote w:type="continuationSeparator" w:id="0">
    <w:p w:rsidR="002402CC" w:rsidRDefault="002402CC"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443F9A"/>
    <w:multiLevelType w:val="hybridMultilevel"/>
    <w:tmpl w:val="0108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4">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28"/>
  </w:num>
  <w:num w:numId="3">
    <w:abstractNumId w:val="13"/>
  </w:num>
  <w:num w:numId="4">
    <w:abstractNumId w:val="23"/>
  </w:num>
  <w:num w:numId="5">
    <w:abstractNumId w:val="2"/>
  </w:num>
  <w:num w:numId="6">
    <w:abstractNumId w:val="17"/>
  </w:num>
  <w:num w:numId="7">
    <w:abstractNumId w:val="26"/>
  </w:num>
  <w:num w:numId="8">
    <w:abstractNumId w:val="12"/>
  </w:num>
  <w:num w:numId="9">
    <w:abstractNumId w:val="19"/>
  </w:num>
  <w:num w:numId="10">
    <w:abstractNumId w:val="3"/>
  </w:num>
  <w:num w:numId="11">
    <w:abstractNumId w:val="27"/>
  </w:num>
  <w:num w:numId="12">
    <w:abstractNumId w:val="24"/>
  </w:num>
  <w:num w:numId="13">
    <w:abstractNumId w:val="23"/>
  </w:num>
  <w:num w:numId="14">
    <w:abstractNumId w:val="23"/>
  </w:num>
  <w:num w:numId="15">
    <w:abstractNumId w:val="23"/>
  </w:num>
  <w:num w:numId="16">
    <w:abstractNumId w:val="7"/>
  </w:num>
  <w:num w:numId="17">
    <w:abstractNumId w:val="6"/>
  </w:num>
  <w:num w:numId="18">
    <w:abstractNumId w:val="11"/>
  </w:num>
  <w:num w:numId="19">
    <w:abstractNumId w:val="10"/>
  </w:num>
  <w:num w:numId="20">
    <w:abstractNumId w:val="23"/>
  </w:num>
  <w:num w:numId="21">
    <w:abstractNumId w:val="9"/>
  </w:num>
  <w:num w:numId="22">
    <w:abstractNumId w:val="20"/>
  </w:num>
  <w:num w:numId="23">
    <w:abstractNumId w:val="21"/>
  </w:num>
  <w:num w:numId="24">
    <w:abstractNumId w:val="15"/>
  </w:num>
  <w:num w:numId="25">
    <w:abstractNumId w:val="14"/>
  </w:num>
  <w:num w:numId="26">
    <w:abstractNumId w:val="16"/>
  </w:num>
  <w:num w:numId="27">
    <w:abstractNumId w:val="25"/>
  </w:num>
  <w:num w:numId="28">
    <w:abstractNumId w:val="4"/>
  </w:num>
  <w:num w:numId="29">
    <w:abstractNumId w:val="1"/>
  </w:num>
  <w:num w:numId="30">
    <w:abstractNumId w:val="0"/>
  </w:num>
  <w:num w:numId="31">
    <w:abstractNumId w:val="23"/>
  </w:num>
  <w:num w:numId="32">
    <w:abstractNumId w:val="23"/>
  </w:num>
  <w:num w:numId="33">
    <w:abstractNumId w:val="23"/>
  </w:num>
  <w:num w:numId="34">
    <w:abstractNumId w:val="23"/>
  </w:num>
  <w:num w:numId="35">
    <w:abstractNumId w:val="18"/>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5"/>
  </w:num>
  <w:num w:numId="44">
    <w:abstractNumId w:val="23"/>
  </w:num>
  <w:num w:numId="45">
    <w:abstractNumId w:val="23"/>
  </w:num>
  <w:num w:numId="46">
    <w:abstractNumId w:val="23"/>
  </w:num>
  <w:num w:numId="47">
    <w:abstractNumId w:val="23"/>
  </w:num>
  <w:num w:numId="48">
    <w:abstractNumId w:val="22"/>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2EB3"/>
    <w:rsid w:val="000A3BCF"/>
    <w:rsid w:val="000A4E09"/>
    <w:rsid w:val="000A5D5A"/>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22E"/>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2AF9"/>
    <w:rsid w:val="00155017"/>
    <w:rsid w:val="00157CC2"/>
    <w:rsid w:val="00157D16"/>
    <w:rsid w:val="00160738"/>
    <w:rsid w:val="00161D0F"/>
    <w:rsid w:val="00164053"/>
    <w:rsid w:val="0016449B"/>
    <w:rsid w:val="0016530B"/>
    <w:rsid w:val="00166286"/>
    <w:rsid w:val="0017250D"/>
    <w:rsid w:val="00172A8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02CC"/>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28D4"/>
    <w:rsid w:val="002E41FD"/>
    <w:rsid w:val="002E6AF5"/>
    <w:rsid w:val="002F01AB"/>
    <w:rsid w:val="002F07C2"/>
    <w:rsid w:val="002F119A"/>
    <w:rsid w:val="002F541D"/>
    <w:rsid w:val="002F7FBA"/>
    <w:rsid w:val="00300ABA"/>
    <w:rsid w:val="00302D5D"/>
    <w:rsid w:val="00305DA3"/>
    <w:rsid w:val="003062C9"/>
    <w:rsid w:val="003076A3"/>
    <w:rsid w:val="00307C1A"/>
    <w:rsid w:val="00310AED"/>
    <w:rsid w:val="00311A64"/>
    <w:rsid w:val="00312285"/>
    <w:rsid w:val="00321F59"/>
    <w:rsid w:val="00322B1F"/>
    <w:rsid w:val="00323076"/>
    <w:rsid w:val="00325254"/>
    <w:rsid w:val="00327AA4"/>
    <w:rsid w:val="003320AF"/>
    <w:rsid w:val="00334FCE"/>
    <w:rsid w:val="0034038A"/>
    <w:rsid w:val="00341596"/>
    <w:rsid w:val="00342893"/>
    <w:rsid w:val="00343789"/>
    <w:rsid w:val="00345D9C"/>
    <w:rsid w:val="003468EB"/>
    <w:rsid w:val="003507FA"/>
    <w:rsid w:val="003535DD"/>
    <w:rsid w:val="00353769"/>
    <w:rsid w:val="00355251"/>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5773"/>
    <w:rsid w:val="003D69ED"/>
    <w:rsid w:val="003D75A4"/>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121E0"/>
    <w:rsid w:val="00412879"/>
    <w:rsid w:val="00412F61"/>
    <w:rsid w:val="004153A6"/>
    <w:rsid w:val="004207D9"/>
    <w:rsid w:val="00433EA3"/>
    <w:rsid w:val="004354B4"/>
    <w:rsid w:val="00436F29"/>
    <w:rsid w:val="004370E6"/>
    <w:rsid w:val="0044006D"/>
    <w:rsid w:val="00442B1C"/>
    <w:rsid w:val="00443FF1"/>
    <w:rsid w:val="004472BE"/>
    <w:rsid w:val="00450610"/>
    <w:rsid w:val="004508E8"/>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5999"/>
    <w:rsid w:val="00546103"/>
    <w:rsid w:val="00546F1E"/>
    <w:rsid w:val="005514D6"/>
    <w:rsid w:val="00551DDA"/>
    <w:rsid w:val="005520B2"/>
    <w:rsid w:val="00552462"/>
    <w:rsid w:val="0055294A"/>
    <w:rsid w:val="00552D34"/>
    <w:rsid w:val="00554175"/>
    <w:rsid w:val="00560458"/>
    <w:rsid w:val="00561591"/>
    <w:rsid w:val="0056226C"/>
    <w:rsid w:val="00562B6C"/>
    <w:rsid w:val="00563BFB"/>
    <w:rsid w:val="00564CDA"/>
    <w:rsid w:val="0056624E"/>
    <w:rsid w:val="005669A1"/>
    <w:rsid w:val="005669D8"/>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6E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5302"/>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5CC3"/>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A1B"/>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40C7"/>
    <w:rsid w:val="0074585E"/>
    <w:rsid w:val="00746ADB"/>
    <w:rsid w:val="00747736"/>
    <w:rsid w:val="00751D28"/>
    <w:rsid w:val="00751FA7"/>
    <w:rsid w:val="00755C4D"/>
    <w:rsid w:val="00756021"/>
    <w:rsid w:val="00763FDC"/>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CFE"/>
    <w:rsid w:val="007B7F4A"/>
    <w:rsid w:val="007C5557"/>
    <w:rsid w:val="007C7864"/>
    <w:rsid w:val="007D112B"/>
    <w:rsid w:val="007D1326"/>
    <w:rsid w:val="007D20A5"/>
    <w:rsid w:val="007D5129"/>
    <w:rsid w:val="007D663A"/>
    <w:rsid w:val="007D677E"/>
    <w:rsid w:val="007D6A5E"/>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6D2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5664"/>
    <w:rsid w:val="009371AD"/>
    <w:rsid w:val="0094033A"/>
    <w:rsid w:val="0094069C"/>
    <w:rsid w:val="00945629"/>
    <w:rsid w:val="00947EED"/>
    <w:rsid w:val="00950CDF"/>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91175"/>
    <w:rsid w:val="009936D9"/>
    <w:rsid w:val="009956E9"/>
    <w:rsid w:val="00996675"/>
    <w:rsid w:val="00996DE5"/>
    <w:rsid w:val="00997A33"/>
    <w:rsid w:val="009A2B58"/>
    <w:rsid w:val="009A328A"/>
    <w:rsid w:val="009A6AD8"/>
    <w:rsid w:val="009A6D74"/>
    <w:rsid w:val="009B2D1C"/>
    <w:rsid w:val="009B40A5"/>
    <w:rsid w:val="009B6372"/>
    <w:rsid w:val="009B7EDE"/>
    <w:rsid w:val="009C21FE"/>
    <w:rsid w:val="009C2965"/>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555A"/>
    <w:rsid w:val="00AF5C38"/>
    <w:rsid w:val="00B00161"/>
    <w:rsid w:val="00B004CD"/>
    <w:rsid w:val="00B01693"/>
    <w:rsid w:val="00B04B03"/>
    <w:rsid w:val="00B06410"/>
    <w:rsid w:val="00B116AD"/>
    <w:rsid w:val="00B116F2"/>
    <w:rsid w:val="00B1328D"/>
    <w:rsid w:val="00B16658"/>
    <w:rsid w:val="00B22F59"/>
    <w:rsid w:val="00B235ED"/>
    <w:rsid w:val="00B24F04"/>
    <w:rsid w:val="00B255FF"/>
    <w:rsid w:val="00B25ADA"/>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122"/>
    <w:rsid w:val="00B76532"/>
    <w:rsid w:val="00B76637"/>
    <w:rsid w:val="00B80830"/>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649B"/>
    <w:rsid w:val="00C9749F"/>
    <w:rsid w:val="00CA54C4"/>
    <w:rsid w:val="00CA79DC"/>
    <w:rsid w:val="00CB24EC"/>
    <w:rsid w:val="00CB3439"/>
    <w:rsid w:val="00CB41F3"/>
    <w:rsid w:val="00CB4970"/>
    <w:rsid w:val="00CB6191"/>
    <w:rsid w:val="00CB641B"/>
    <w:rsid w:val="00CB6943"/>
    <w:rsid w:val="00CC0A6F"/>
    <w:rsid w:val="00CC0C52"/>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67E9"/>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975A7"/>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D0DA4"/>
    <w:rsid w:val="00DD0F19"/>
    <w:rsid w:val="00DD0FF4"/>
    <w:rsid w:val="00DD21B9"/>
    <w:rsid w:val="00DD3A18"/>
    <w:rsid w:val="00DD5BC1"/>
    <w:rsid w:val="00DD5E07"/>
    <w:rsid w:val="00DE1F2C"/>
    <w:rsid w:val="00DE5410"/>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4086F"/>
    <w:rsid w:val="00E4270E"/>
    <w:rsid w:val="00E42EDB"/>
    <w:rsid w:val="00E430FF"/>
    <w:rsid w:val="00E4426A"/>
    <w:rsid w:val="00E446D7"/>
    <w:rsid w:val="00E50223"/>
    <w:rsid w:val="00E53C94"/>
    <w:rsid w:val="00E550F2"/>
    <w:rsid w:val="00E556BA"/>
    <w:rsid w:val="00E562DB"/>
    <w:rsid w:val="00E56971"/>
    <w:rsid w:val="00E57703"/>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1384"/>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4047"/>
    <w:rsid w:val="00EF6CF0"/>
    <w:rsid w:val="00F028B4"/>
    <w:rsid w:val="00F10A91"/>
    <w:rsid w:val="00F15269"/>
    <w:rsid w:val="00F24BBD"/>
    <w:rsid w:val="00F26361"/>
    <w:rsid w:val="00F26653"/>
    <w:rsid w:val="00F31A64"/>
    <w:rsid w:val="00F3739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1">
    <w:name w:val="EmailStyle331"/>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1">
    <w:name w:val="EmailStyle331"/>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CDA_R2.1_Proj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forge.hl7.org/gf/download/docmanfileversion/7241/10172/PBSMetricGuidanceforSDCoChairs2013Fina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22</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Mayo Clinic</Company>
  <LinksUpToDate>false</LinksUpToDate>
  <CharactersWithSpaces>13397</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Calvin E Beebe</cp:lastModifiedBy>
  <cp:revision>3</cp:revision>
  <cp:lastPrinted>2010-11-12T20:50:00Z</cp:lastPrinted>
  <dcterms:created xsi:type="dcterms:W3CDTF">2015-03-13T16:01:00Z</dcterms:created>
  <dcterms:modified xsi:type="dcterms:W3CDTF">2015-04-24T16:23:00Z</dcterms:modified>
</cp:coreProperties>
</file>