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61" w:rsidRPr="00A65297" w:rsidRDefault="00A65297" w:rsidP="008034C2">
      <w:pPr>
        <w:spacing w:before="100" w:beforeAutospacing="1" w:after="100" w:afterAutospacing="1"/>
        <w:ind w:left="720"/>
        <w:rPr>
          <w:rFonts w:ascii="Times New Roman" w:hAnsi="Times New Roman"/>
          <w:sz w:val="32"/>
          <w:szCs w:val="32"/>
          <w:lang w:val="en"/>
        </w:rPr>
      </w:pPr>
      <w:r w:rsidRPr="00A65297">
        <w:rPr>
          <w:rFonts w:ascii="Times New Roman" w:hAnsi="Times New Roman"/>
          <w:sz w:val="32"/>
          <w:szCs w:val="32"/>
          <w:lang w:val="en"/>
        </w:rPr>
        <w:t xml:space="preserve">HL7 </w:t>
      </w:r>
      <w:r w:rsidR="00EA2109">
        <w:rPr>
          <w:rFonts w:ascii="Times New Roman" w:hAnsi="Times New Roman"/>
          <w:sz w:val="32"/>
          <w:szCs w:val="32"/>
          <w:lang w:val="en"/>
        </w:rPr>
        <w:t>II</w:t>
      </w:r>
      <w:r w:rsidRPr="00A65297">
        <w:rPr>
          <w:rFonts w:ascii="Times New Roman" w:hAnsi="Times New Roman"/>
          <w:sz w:val="32"/>
          <w:szCs w:val="32"/>
          <w:lang w:val="en"/>
        </w:rPr>
        <w:t xml:space="preserve"> Work Group SWOT Analysis</w:t>
      </w:r>
      <w:r w:rsidR="00D55C55">
        <w:rPr>
          <w:rFonts w:ascii="Times New Roman" w:hAnsi="Times New Roman"/>
          <w:sz w:val="32"/>
          <w:szCs w:val="32"/>
          <w:lang w:val="en"/>
        </w:rPr>
        <w:t xml:space="preserve"> (</w:t>
      </w:r>
      <w:r w:rsidR="007250B0">
        <w:rPr>
          <w:rFonts w:ascii="Times New Roman" w:hAnsi="Times New Roman"/>
          <w:sz w:val="32"/>
          <w:szCs w:val="32"/>
          <w:lang w:val="en"/>
        </w:rPr>
        <w:t>October</w:t>
      </w:r>
      <w:r w:rsidR="00D55C55">
        <w:rPr>
          <w:rFonts w:ascii="Times New Roman" w:hAnsi="Times New Roman"/>
          <w:sz w:val="32"/>
          <w:szCs w:val="32"/>
          <w:lang w:val="en"/>
        </w:rPr>
        <w:t>, 20</w:t>
      </w:r>
      <w:r w:rsidR="00EA2109">
        <w:rPr>
          <w:rFonts w:ascii="Times New Roman" w:hAnsi="Times New Roman"/>
          <w:sz w:val="32"/>
          <w:szCs w:val="32"/>
          <w:lang w:val="en"/>
        </w:rPr>
        <w:t>1</w:t>
      </w:r>
      <w:r w:rsidR="007250B0">
        <w:rPr>
          <w:rFonts w:ascii="Times New Roman" w:hAnsi="Times New Roman"/>
          <w:sz w:val="32"/>
          <w:szCs w:val="32"/>
          <w:lang w:val="en"/>
        </w:rPr>
        <w:t>5</w:t>
      </w:r>
      <w:r w:rsidR="008034C2">
        <w:rPr>
          <w:rFonts w:ascii="Times New Roman" w:hAnsi="Times New Roman"/>
          <w:sz w:val="32"/>
          <w:szCs w:val="32"/>
          <w:lang w:val="en"/>
        </w:rPr>
        <w:t>)</w:t>
      </w:r>
    </w:p>
    <w:p w:rsidR="0002533E" w:rsidRPr="0002533E" w:rsidRDefault="0002533E" w:rsidP="001D05DC">
      <w:pPr>
        <w:numPr>
          <w:ilvl w:val="0"/>
          <w:numId w:val="1"/>
        </w:numPr>
        <w:tabs>
          <w:tab w:val="clear" w:pos="720"/>
          <w:tab w:val="num" w:pos="-408"/>
        </w:tabs>
        <w:spacing w:before="100" w:beforeAutospacing="1" w:after="100" w:afterAutospacing="1"/>
        <w:ind w:left="1620"/>
        <w:rPr>
          <w:rFonts w:ascii="Times New Roman" w:hAnsi="Times New Roman"/>
          <w:sz w:val="24"/>
          <w:szCs w:val="24"/>
          <w:lang w:val="en"/>
        </w:rPr>
      </w:pPr>
      <w:r w:rsidRPr="0002533E">
        <w:rPr>
          <w:rFonts w:ascii="Times New Roman" w:hAnsi="Times New Roman"/>
          <w:sz w:val="24"/>
          <w:szCs w:val="24"/>
          <w:lang w:val="en"/>
        </w:rPr>
        <w:t xml:space="preserve">Strengths </w:t>
      </w:r>
    </w:p>
    <w:p w:rsidR="00A65297" w:rsidRDefault="00921995" w:rsidP="001D05DC">
      <w:pPr>
        <w:numPr>
          <w:ilvl w:val="1"/>
          <w:numId w:val="1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Cross-</w:t>
      </w:r>
      <w:r w:rsidR="00EA2109">
        <w:rPr>
          <w:rFonts w:ascii="Times New Roman" w:hAnsi="Times New Roman"/>
          <w:sz w:val="24"/>
          <w:szCs w:val="24"/>
          <w:lang w:val="en"/>
        </w:rPr>
        <w:t>SDO</w:t>
      </w:r>
      <w:r>
        <w:rPr>
          <w:rFonts w:ascii="Times New Roman" w:hAnsi="Times New Roman"/>
          <w:sz w:val="24"/>
          <w:szCs w:val="24"/>
          <w:lang w:val="en"/>
        </w:rPr>
        <w:t xml:space="preserve"> coordination</w:t>
      </w:r>
      <w:r w:rsidR="00EA2109">
        <w:rPr>
          <w:rFonts w:ascii="Times New Roman" w:hAnsi="Times New Roman"/>
          <w:sz w:val="24"/>
          <w:szCs w:val="24"/>
          <w:lang w:val="en"/>
        </w:rPr>
        <w:t xml:space="preserve"> DICOM/HL7/IHE</w:t>
      </w:r>
    </w:p>
    <w:p w:rsidR="00D55C55" w:rsidRDefault="00EA2109" w:rsidP="001D05DC">
      <w:pPr>
        <w:numPr>
          <w:ilvl w:val="1"/>
          <w:numId w:val="1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Imaging domain</w:t>
      </w:r>
      <w:r w:rsidR="007B17A8">
        <w:rPr>
          <w:rFonts w:ascii="Times New Roman" w:hAnsi="Times New Roman"/>
          <w:sz w:val="24"/>
          <w:szCs w:val="24"/>
          <w:lang w:val="en"/>
        </w:rPr>
        <w:t xml:space="preserve"> expertise</w:t>
      </w:r>
    </w:p>
    <w:p w:rsidR="00EA2109" w:rsidRDefault="00EA2109" w:rsidP="001D05DC">
      <w:pPr>
        <w:numPr>
          <w:ilvl w:val="1"/>
          <w:numId w:val="1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Incubator for imaging integration concepts</w:t>
      </w:r>
    </w:p>
    <w:p w:rsidR="0002533E" w:rsidRPr="0002533E" w:rsidRDefault="0002533E" w:rsidP="001D05DC">
      <w:pPr>
        <w:numPr>
          <w:ilvl w:val="0"/>
          <w:numId w:val="2"/>
        </w:numPr>
        <w:tabs>
          <w:tab w:val="clear" w:pos="720"/>
          <w:tab w:val="num" w:pos="-408"/>
        </w:tabs>
        <w:spacing w:before="100" w:beforeAutospacing="1" w:after="100" w:afterAutospacing="1"/>
        <w:ind w:left="1620"/>
        <w:rPr>
          <w:rFonts w:ascii="Times New Roman" w:hAnsi="Times New Roman"/>
          <w:sz w:val="24"/>
          <w:szCs w:val="24"/>
          <w:lang w:val="en"/>
        </w:rPr>
      </w:pPr>
      <w:r w:rsidRPr="0002533E">
        <w:rPr>
          <w:rFonts w:ascii="Times New Roman" w:hAnsi="Times New Roman"/>
          <w:sz w:val="24"/>
          <w:szCs w:val="24"/>
          <w:lang w:val="en"/>
        </w:rPr>
        <w:t xml:space="preserve">Weakness </w:t>
      </w:r>
    </w:p>
    <w:p w:rsidR="0005684D" w:rsidRDefault="004D0093" w:rsidP="001D05DC">
      <w:pPr>
        <w:numPr>
          <w:ilvl w:val="1"/>
          <w:numId w:val="2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Dependence on other WGs (across multiple SDOs) to participate in liaison efforts</w:t>
      </w:r>
      <w:r w:rsidR="00B24E43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7250B0" w:rsidRDefault="007250B0" w:rsidP="001D05DC">
      <w:pPr>
        <w:numPr>
          <w:ilvl w:val="1"/>
          <w:numId w:val="2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Length of time to finalize standards</w:t>
      </w:r>
      <w:bookmarkStart w:id="0" w:name="_GoBack"/>
      <w:bookmarkEnd w:id="0"/>
    </w:p>
    <w:p w:rsidR="0002533E" w:rsidRPr="0002533E" w:rsidRDefault="0002533E" w:rsidP="001D05DC">
      <w:pPr>
        <w:numPr>
          <w:ilvl w:val="0"/>
          <w:numId w:val="3"/>
        </w:numPr>
        <w:tabs>
          <w:tab w:val="clear" w:pos="720"/>
          <w:tab w:val="num" w:pos="-408"/>
        </w:tabs>
        <w:spacing w:before="100" w:beforeAutospacing="1" w:after="100" w:afterAutospacing="1"/>
        <w:ind w:left="1620"/>
        <w:rPr>
          <w:rFonts w:ascii="Times New Roman" w:hAnsi="Times New Roman"/>
          <w:sz w:val="24"/>
          <w:szCs w:val="24"/>
          <w:lang w:val="en"/>
        </w:rPr>
      </w:pPr>
      <w:r w:rsidRPr="0002533E">
        <w:rPr>
          <w:rFonts w:ascii="Times New Roman" w:hAnsi="Times New Roman"/>
          <w:sz w:val="24"/>
          <w:szCs w:val="24"/>
          <w:lang w:val="en"/>
        </w:rPr>
        <w:t xml:space="preserve">Opportunities </w:t>
      </w:r>
    </w:p>
    <w:p w:rsidR="004D0093" w:rsidRPr="004D0093" w:rsidRDefault="00EA2109" w:rsidP="001D05DC">
      <w:pPr>
        <w:numPr>
          <w:ilvl w:val="1"/>
          <w:numId w:val="3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Align DICOM Web Services with FHIR</w:t>
      </w:r>
    </w:p>
    <w:p w:rsidR="0002533E" w:rsidRPr="0002533E" w:rsidRDefault="0002533E" w:rsidP="001D05DC">
      <w:pPr>
        <w:numPr>
          <w:ilvl w:val="0"/>
          <w:numId w:val="4"/>
        </w:numPr>
        <w:tabs>
          <w:tab w:val="clear" w:pos="720"/>
          <w:tab w:val="num" w:pos="-408"/>
        </w:tabs>
        <w:spacing w:before="100" w:beforeAutospacing="1" w:after="100" w:afterAutospacing="1"/>
        <w:ind w:left="1620"/>
        <w:rPr>
          <w:rFonts w:ascii="Times New Roman" w:hAnsi="Times New Roman"/>
          <w:sz w:val="24"/>
          <w:szCs w:val="24"/>
          <w:lang w:val="en"/>
        </w:rPr>
      </w:pPr>
      <w:r w:rsidRPr="0002533E">
        <w:rPr>
          <w:rFonts w:ascii="Times New Roman" w:hAnsi="Times New Roman"/>
          <w:sz w:val="24"/>
          <w:szCs w:val="24"/>
          <w:lang w:val="en"/>
        </w:rPr>
        <w:t xml:space="preserve">Threats </w:t>
      </w:r>
    </w:p>
    <w:p w:rsidR="00B24E43" w:rsidRDefault="00EA2109" w:rsidP="001D05DC">
      <w:pPr>
        <w:numPr>
          <w:ilvl w:val="1"/>
          <w:numId w:val="4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Imaging integration </w:t>
      </w:r>
      <w:r w:rsidR="001D05DC">
        <w:rPr>
          <w:rFonts w:ascii="Times New Roman" w:hAnsi="Times New Roman"/>
          <w:sz w:val="24"/>
          <w:szCs w:val="24"/>
          <w:lang w:val="en"/>
        </w:rPr>
        <w:t xml:space="preserve">standards development </w:t>
      </w:r>
      <w:r>
        <w:rPr>
          <w:rFonts w:ascii="Times New Roman" w:hAnsi="Times New Roman"/>
          <w:sz w:val="24"/>
          <w:szCs w:val="24"/>
          <w:lang w:val="en"/>
        </w:rPr>
        <w:t>projects being handled in other DICOM, HL7, and IHE work groups</w:t>
      </w:r>
      <w:r w:rsidR="004D0093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7250B0" w:rsidRDefault="007250B0" w:rsidP="001D05DC">
      <w:pPr>
        <w:numPr>
          <w:ilvl w:val="1"/>
          <w:numId w:val="4"/>
        </w:numPr>
        <w:tabs>
          <w:tab w:val="clear" w:pos="1440"/>
          <w:tab w:val="num" w:pos="312"/>
        </w:tabs>
        <w:spacing w:before="100" w:beforeAutospacing="1" w:after="100" w:afterAutospacing="1"/>
        <w:ind w:left="2160" w:hanging="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Integration handled in proprietary manner</w:t>
      </w:r>
    </w:p>
    <w:sectPr w:rsidR="00725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40D"/>
    <w:multiLevelType w:val="multilevel"/>
    <w:tmpl w:val="2A8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7B84"/>
    <w:multiLevelType w:val="multilevel"/>
    <w:tmpl w:val="A85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33E1"/>
    <w:multiLevelType w:val="multilevel"/>
    <w:tmpl w:val="FE2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447C"/>
    <w:multiLevelType w:val="multilevel"/>
    <w:tmpl w:val="147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3E"/>
    <w:rsid w:val="0002533E"/>
    <w:rsid w:val="0005684D"/>
    <w:rsid w:val="00157861"/>
    <w:rsid w:val="001802B0"/>
    <w:rsid w:val="001D05DC"/>
    <w:rsid w:val="004D0093"/>
    <w:rsid w:val="004F466F"/>
    <w:rsid w:val="00542F20"/>
    <w:rsid w:val="005850A2"/>
    <w:rsid w:val="005948E6"/>
    <w:rsid w:val="00626250"/>
    <w:rsid w:val="007250B0"/>
    <w:rsid w:val="007B17A8"/>
    <w:rsid w:val="008034C2"/>
    <w:rsid w:val="00921995"/>
    <w:rsid w:val="00A65297"/>
    <w:rsid w:val="00B24E43"/>
    <w:rsid w:val="00D55C55"/>
    <w:rsid w:val="00E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65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Siemens AG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Craig Robinson</dc:creator>
  <cp:lastModifiedBy>Solomon, Harry (GE Healthcare)</cp:lastModifiedBy>
  <cp:revision>3</cp:revision>
  <dcterms:created xsi:type="dcterms:W3CDTF">2015-10-09T22:23:00Z</dcterms:created>
  <dcterms:modified xsi:type="dcterms:W3CDTF">2015-10-09T22:23:00Z</dcterms:modified>
</cp:coreProperties>
</file>