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10296"/>
      </w:tblGrid>
      <w:tr w:rsidR="004472C4" w:rsidTr="00552FAA">
        <w:trPr>
          <w:trHeight w:val="495"/>
          <w:jc w:val="center"/>
        </w:trPr>
        <w:tc>
          <w:tcPr>
            <w:tcW w:w="5000" w:type="pct"/>
          </w:tcPr>
          <w:p w:rsidR="004472C4" w:rsidRDefault="004472C4" w:rsidP="00552FAA">
            <w:pPr>
              <w:pStyle w:val="NoSpacing"/>
              <w:jc w:val="center"/>
              <w:rPr>
                <w:rFonts w:ascii="Cambria" w:hAnsi="Cambria"/>
                <w:caps/>
              </w:rPr>
            </w:pPr>
          </w:p>
        </w:tc>
      </w:tr>
      <w:tr w:rsidR="004472C4" w:rsidTr="00552FAA">
        <w:trPr>
          <w:trHeight w:val="1440"/>
          <w:jc w:val="center"/>
        </w:trPr>
        <w:tc>
          <w:tcPr>
            <w:tcW w:w="5000" w:type="pct"/>
            <w:tcBorders>
              <w:bottom w:val="single" w:sz="4" w:space="0" w:color="4F81BD"/>
            </w:tcBorders>
            <w:vAlign w:val="center"/>
          </w:tcPr>
          <w:p w:rsidR="00356C36" w:rsidRDefault="00356C36" w:rsidP="00552FAA">
            <w:pPr>
              <w:pStyle w:val="NoSpacing"/>
              <w:jc w:val="center"/>
              <w:rPr>
                <w:rFonts w:ascii="Cambria" w:hAnsi="Cambria"/>
                <w:sz w:val="72"/>
                <w:szCs w:val="72"/>
              </w:rPr>
            </w:pPr>
          </w:p>
          <w:p w:rsidR="00356C36" w:rsidRDefault="00356C36" w:rsidP="00552FAA">
            <w:pPr>
              <w:pStyle w:val="NoSpacing"/>
              <w:jc w:val="center"/>
              <w:rPr>
                <w:rFonts w:ascii="Cambria" w:hAnsi="Cambria"/>
                <w:sz w:val="72"/>
                <w:szCs w:val="72"/>
              </w:rPr>
            </w:pPr>
          </w:p>
          <w:p w:rsidR="00356C36" w:rsidRDefault="00356C36" w:rsidP="00552FAA">
            <w:pPr>
              <w:pStyle w:val="NoSpacing"/>
              <w:jc w:val="center"/>
              <w:rPr>
                <w:rFonts w:ascii="Cambria" w:hAnsi="Cambria"/>
                <w:sz w:val="72"/>
                <w:szCs w:val="72"/>
              </w:rPr>
            </w:pPr>
          </w:p>
          <w:p w:rsidR="004472C4" w:rsidRDefault="004472C4" w:rsidP="00552FAA">
            <w:pPr>
              <w:pStyle w:val="NoSpacing"/>
              <w:jc w:val="center"/>
              <w:rPr>
                <w:rFonts w:ascii="Cambria" w:hAnsi="Cambria"/>
                <w:sz w:val="72"/>
                <w:szCs w:val="72"/>
              </w:rPr>
            </w:pPr>
            <w:r>
              <w:rPr>
                <w:rFonts w:ascii="Cambria" w:hAnsi="Cambria"/>
                <w:sz w:val="72"/>
                <w:szCs w:val="72"/>
              </w:rPr>
              <w:t xml:space="preserve">HL7 </w:t>
            </w:r>
            <w:r w:rsidR="00356C36">
              <w:rPr>
                <w:rFonts w:ascii="Cambria" w:hAnsi="Cambria"/>
                <w:sz w:val="72"/>
                <w:szCs w:val="72"/>
              </w:rPr>
              <w:t xml:space="preserve">Financial Management </w:t>
            </w:r>
            <w:r>
              <w:rPr>
                <w:rFonts w:ascii="Cambria" w:hAnsi="Cambria"/>
                <w:sz w:val="72"/>
                <w:szCs w:val="72"/>
              </w:rPr>
              <w:t xml:space="preserve">Work Group Meeting Minutes </w:t>
            </w:r>
          </w:p>
          <w:p w:rsidR="00356C36" w:rsidRPr="00897A66" w:rsidRDefault="00356C36" w:rsidP="00552FAA">
            <w:pPr>
              <w:pStyle w:val="NoSpacing"/>
              <w:jc w:val="center"/>
              <w:rPr>
                <w:rFonts w:ascii="Cambria" w:hAnsi="Cambria"/>
                <w:sz w:val="72"/>
                <w:szCs w:val="72"/>
              </w:rPr>
            </w:pPr>
          </w:p>
          <w:p w:rsidR="004472C4" w:rsidRPr="0078408D" w:rsidRDefault="004472C4" w:rsidP="00552FAA">
            <w:pPr>
              <w:pStyle w:val="NoSpacing"/>
              <w:jc w:val="center"/>
              <w:rPr>
                <w:rFonts w:ascii="Cambria" w:hAnsi="Cambria"/>
                <w:sz w:val="40"/>
                <w:szCs w:val="40"/>
              </w:rPr>
            </w:pPr>
          </w:p>
        </w:tc>
      </w:tr>
      <w:tr w:rsidR="004472C4" w:rsidTr="00552FAA">
        <w:trPr>
          <w:trHeight w:val="720"/>
          <w:jc w:val="center"/>
        </w:trPr>
        <w:tc>
          <w:tcPr>
            <w:tcW w:w="5000" w:type="pct"/>
            <w:tcBorders>
              <w:top w:val="single" w:sz="4" w:space="0" w:color="4F81BD"/>
            </w:tcBorders>
            <w:vAlign w:val="center"/>
          </w:tcPr>
          <w:p w:rsidR="00934B0E" w:rsidRDefault="00353606" w:rsidP="00D56C01">
            <w:pPr>
              <w:pStyle w:val="NoSpacing"/>
              <w:jc w:val="center"/>
              <w:rPr>
                <w:rFonts w:ascii="Cambria" w:hAnsi="Cambria"/>
                <w:sz w:val="44"/>
                <w:szCs w:val="44"/>
              </w:rPr>
            </w:pPr>
            <w:r>
              <w:rPr>
                <w:rFonts w:ascii="Cambria" w:hAnsi="Cambria"/>
                <w:sz w:val="44"/>
                <w:szCs w:val="44"/>
              </w:rPr>
              <w:t>September 23-27</w:t>
            </w:r>
            <w:r w:rsidR="00515068">
              <w:rPr>
                <w:rFonts w:ascii="Cambria" w:hAnsi="Cambria"/>
                <w:sz w:val="44"/>
                <w:szCs w:val="44"/>
              </w:rPr>
              <w:t xml:space="preserve">, </w:t>
            </w:r>
            <w:r w:rsidR="00356C36">
              <w:rPr>
                <w:rFonts w:ascii="Cambria" w:hAnsi="Cambria"/>
                <w:sz w:val="44"/>
                <w:szCs w:val="44"/>
              </w:rPr>
              <w:t>201</w:t>
            </w:r>
            <w:r w:rsidR="00D56C01">
              <w:rPr>
                <w:rFonts w:ascii="Cambria" w:hAnsi="Cambria"/>
                <w:sz w:val="44"/>
                <w:szCs w:val="44"/>
              </w:rPr>
              <w:t>3</w:t>
            </w:r>
            <w:r w:rsidR="00356C36">
              <w:rPr>
                <w:rFonts w:ascii="Cambria" w:hAnsi="Cambria"/>
                <w:sz w:val="44"/>
                <w:szCs w:val="44"/>
              </w:rPr>
              <w:t xml:space="preserve">, </w:t>
            </w:r>
            <w:r>
              <w:rPr>
                <w:rFonts w:ascii="Cambria" w:hAnsi="Cambria"/>
                <w:sz w:val="44"/>
                <w:szCs w:val="44"/>
              </w:rPr>
              <w:t>Cambridge</w:t>
            </w:r>
            <w:r w:rsidR="00515068">
              <w:rPr>
                <w:rFonts w:ascii="Cambria" w:hAnsi="Cambria"/>
                <w:sz w:val="44"/>
                <w:szCs w:val="44"/>
              </w:rPr>
              <w:t>,</w:t>
            </w:r>
            <w:r w:rsidR="00D56C01">
              <w:rPr>
                <w:rFonts w:ascii="Cambria" w:hAnsi="Cambria"/>
                <w:sz w:val="44"/>
                <w:szCs w:val="44"/>
              </w:rPr>
              <w:t xml:space="preserve"> </w:t>
            </w:r>
            <w:r>
              <w:rPr>
                <w:rFonts w:ascii="Cambria" w:hAnsi="Cambria"/>
                <w:sz w:val="44"/>
                <w:szCs w:val="44"/>
              </w:rPr>
              <w:t>MA</w:t>
            </w:r>
          </w:p>
        </w:tc>
      </w:tr>
      <w:tr w:rsidR="004472C4" w:rsidTr="00552FAA">
        <w:trPr>
          <w:trHeight w:val="720"/>
          <w:jc w:val="center"/>
        </w:trPr>
        <w:tc>
          <w:tcPr>
            <w:tcW w:w="5000" w:type="pct"/>
            <w:tcBorders>
              <w:top w:val="single" w:sz="4" w:space="0" w:color="4F81BD"/>
            </w:tcBorders>
            <w:vAlign w:val="center"/>
          </w:tcPr>
          <w:p w:rsidR="004472C4" w:rsidRDefault="004472C4" w:rsidP="00552FAA">
            <w:pPr>
              <w:pStyle w:val="NoSpacing"/>
              <w:jc w:val="center"/>
              <w:rPr>
                <w:rFonts w:ascii="Cambria" w:hAnsi="Cambria"/>
                <w:sz w:val="44"/>
                <w:szCs w:val="44"/>
              </w:rPr>
            </w:pPr>
          </w:p>
        </w:tc>
      </w:tr>
    </w:tbl>
    <w:p w:rsidR="00356C36" w:rsidRDefault="00356C36" w:rsidP="00F905D7">
      <w:pPr>
        <w:ind w:left="720"/>
        <w:rPr>
          <w:rFonts w:ascii="Arial" w:hAnsi="Arial" w:cs="Arial"/>
        </w:rPr>
      </w:pPr>
    </w:p>
    <w:p w:rsidR="00356C36" w:rsidRDefault="00356C36" w:rsidP="00F905D7">
      <w:pPr>
        <w:ind w:left="720"/>
        <w:rPr>
          <w:rFonts w:ascii="Arial" w:hAnsi="Arial" w:cs="Arial"/>
        </w:rPr>
      </w:pPr>
    </w:p>
    <w:p w:rsidR="00A55807" w:rsidRDefault="00A55807">
      <w:pPr>
        <w:widowControl/>
        <w:autoSpaceDN/>
        <w:adjustRightInd/>
        <w:spacing w:after="200" w:line="276" w:lineRule="auto"/>
        <w:rPr>
          <w:rFonts w:ascii="Arial" w:hAnsi="Arial" w:cs="Arial"/>
          <w:b/>
          <w:bCs/>
          <w:color w:val="984806" w:themeColor="accent6" w:themeShade="80"/>
          <w:sz w:val="52"/>
          <w:szCs w:val="52"/>
        </w:rPr>
      </w:pPr>
      <w:r>
        <w:rPr>
          <w:rFonts w:ascii="Arial" w:hAnsi="Arial" w:cs="Arial"/>
          <w:b/>
          <w:bCs/>
          <w:color w:val="984806" w:themeColor="accent6" w:themeShade="80"/>
          <w:sz w:val="52"/>
          <w:szCs w:val="52"/>
        </w:rPr>
        <w:br w:type="page"/>
      </w:r>
    </w:p>
    <w:p w:rsidR="00515068" w:rsidRDefault="00EC0738" w:rsidP="00D01E24">
      <w:pPr>
        <w:spacing w:after="240"/>
        <w:rPr>
          <w:rFonts w:ascii="Arial" w:hAnsi="Arial" w:cs="Arial"/>
          <w:b/>
          <w:bCs/>
          <w:color w:val="984806" w:themeColor="accent6" w:themeShade="80"/>
          <w:sz w:val="52"/>
          <w:szCs w:val="52"/>
        </w:rPr>
      </w:pPr>
      <w:r>
        <w:rPr>
          <w:rFonts w:ascii="Arial" w:hAnsi="Arial" w:cs="Arial"/>
          <w:b/>
          <w:bCs/>
          <w:color w:val="984806" w:themeColor="accent6" w:themeShade="80"/>
          <w:sz w:val="52"/>
          <w:szCs w:val="52"/>
        </w:rPr>
        <w:lastRenderedPageBreak/>
        <w:t>Mon</w:t>
      </w:r>
      <w:r w:rsidR="00515068">
        <w:rPr>
          <w:rFonts w:ascii="Arial" w:hAnsi="Arial" w:cs="Arial"/>
          <w:b/>
          <w:bCs/>
          <w:color w:val="984806" w:themeColor="accent6" w:themeShade="80"/>
          <w:sz w:val="52"/>
          <w:szCs w:val="52"/>
        </w:rPr>
        <w:t xml:space="preserve">day, </w:t>
      </w:r>
      <w:r w:rsidR="00353606">
        <w:rPr>
          <w:rFonts w:ascii="Arial" w:hAnsi="Arial" w:cs="Arial"/>
          <w:b/>
          <w:bCs/>
          <w:color w:val="984806" w:themeColor="accent6" w:themeShade="80"/>
          <w:sz w:val="52"/>
          <w:szCs w:val="52"/>
        </w:rPr>
        <w:t>September 23</w:t>
      </w:r>
      <w:r w:rsidR="00D56C01">
        <w:rPr>
          <w:rFonts w:ascii="Arial" w:hAnsi="Arial" w:cs="Arial"/>
          <w:b/>
          <w:bCs/>
          <w:color w:val="984806" w:themeColor="accent6" w:themeShade="80"/>
          <w:sz w:val="52"/>
          <w:szCs w:val="52"/>
        </w:rPr>
        <w:t>, 2013</w:t>
      </w:r>
    </w:p>
    <w:tbl>
      <w:tblPr>
        <w:tblW w:w="10030" w:type="dxa"/>
        <w:tblInd w:w="-10" w:type="dxa"/>
        <w:tblLayout w:type="fixed"/>
        <w:tblCellMar>
          <w:top w:w="30" w:type="dxa"/>
          <w:left w:w="30" w:type="dxa"/>
          <w:bottom w:w="30" w:type="dxa"/>
          <w:right w:w="30" w:type="dxa"/>
        </w:tblCellMar>
        <w:tblLook w:val="0000"/>
      </w:tblPr>
      <w:tblGrid>
        <w:gridCol w:w="1033"/>
        <w:gridCol w:w="3653"/>
        <w:gridCol w:w="34"/>
        <w:gridCol w:w="1350"/>
        <w:gridCol w:w="3960"/>
      </w:tblGrid>
      <w:tr w:rsidR="00515068" w:rsidTr="00461D4C">
        <w:tc>
          <w:tcPr>
            <w:tcW w:w="4686" w:type="dxa"/>
            <w:gridSpan w:val="2"/>
            <w:tcBorders>
              <w:top w:val="single" w:sz="2" w:space="0" w:color="000000"/>
              <w:left w:val="single" w:sz="2" w:space="0" w:color="000000"/>
              <w:bottom w:val="single" w:sz="2" w:space="0" w:color="000000"/>
              <w:right w:val="single" w:sz="2" w:space="0" w:color="000000"/>
            </w:tcBorders>
            <w:shd w:val="clear" w:color="auto" w:fill="E6E6E6"/>
            <w:vAlign w:val="center"/>
          </w:tcPr>
          <w:p w:rsidR="00515068" w:rsidRDefault="00EC0738" w:rsidP="00D56C01">
            <w:pPr>
              <w:pStyle w:val="HeadingsTitles"/>
              <w:rPr>
                <w:rFonts w:ascii="Arial" w:hAnsi="Arial" w:cs="Arial"/>
              </w:rPr>
            </w:pPr>
            <w:r>
              <w:rPr>
                <w:rFonts w:ascii="Arial" w:hAnsi="Arial" w:cs="Arial"/>
              </w:rPr>
              <w:t>Financial Mgmt</w:t>
            </w:r>
          </w:p>
          <w:p w:rsidR="00EC0738" w:rsidRDefault="00515068" w:rsidP="00D56C01">
            <w:pPr>
              <w:pStyle w:val="HeadingsTitles"/>
              <w:rPr>
                <w:rFonts w:ascii="Arial" w:hAnsi="Arial" w:cs="Arial"/>
              </w:rPr>
            </w:pPr>
            <w:r>
              <w:rPr>
                <w:rFonts w:ascii="Arial" w:hAnsi="Arial" w:cs="Arial"/>
              </w:rPr>
              <w:t xml:space="preserve">Location: </w:t>
            </w:r>
            <w:r w:rsidR="00737DC2">
              <w:rPr>
                <w:rFonts w:ascii="Arial" w:hAnsi="Arial" w:cs="Arial"/>
              </w:rPr>
              <w:t>RM 211</w:t>
            </w:r>
          </w:p>
        </w:tc>
        <w:tc>
          <w:tcPr>
            <w:tcW w:w="5344" w:type="dxa"/>
            <w:gridSpan w:val="3"/>
            <w:tcBorders>
              <w:top w:val="single" w:sz="2" w:space="0" w:color="000000"/>
              <w:left w:val="single" w:sz="2" w:space="0" w:color="000000"/>
              <w:bottom w:val="single" w:sz="2" w:space="0" w:color="000000"/>
              <w:right w:val="single" w:sz="2" w:space="0" w:color="000000"/>
            </w:tcBorders>
            <w:shd w:val="clear" w:color="auto" w:fill="E6E6E6"/>
            <w:vAlign w:val="center"/>
          </w:tcPr>
          <w:p w:rsidR="00515068" w:rsidRDefault="00515068" w:rsidP="00461D4C">
            <w:pPr>
              <w:pStyle w:val="HeadingsTitles"/>
              <w:rPr>
                <w:rFonts w:ascii="Arial" w:hAnsi="Arial" w:cs="Arial"/>
              </w:rPr>
            </w:pPr>
            <w:r>
              <w:rPr>
                <w:rFonts w:ascii="Arial" w:hAnsi="Arial" w:cs="Arial"/>
              </w:rPr>
              <w:t>Date: 201</w:t>
            </w:r>
            <w:r w:rsidR="00D56C01">
              <w:rPr>
                <w:rFonts w:ascii="Arial" w:hAnsi="Arial" w:cs="Arial"/>
              </w:rPr>
              <w:t>3</w:t>
            </w:r>
            <w:r>
              <w:rPr>
                <w:rFonts w:ascii="Arial" w:hAnsi="Arial" w:cs="Arial"/>
              </w:rPr>
              <w:t xml:space="preserve"> </w:t>
            </w:r>
            <w:r w:rsidR="00737DC2">
              <w:rPr>
                <w:rFonts w:ascii="Arial" w:hAnsi="Arial" w:cs="Arial"/>
              </w:rPr>
              <w:t>09</w:t>
            </w:r>
            <w:r>
              <w:rPr>
                <w:rFonts w:ascii="Arial" w:hAnsi="Arial" w:cs="Arial"/>
              </w:rPr>
              <w:t xml:space="preserve"> </w:t>
            </w:r>
            <w:r w:rsidR="00737DC2">
              <w:rPr>
                <w:rFonts w:ascii="Arial" w:hAnsi="Arial" w:cs="Arial"/>
              </w:rPr>
              <w:t>23</w:t>
            </w:r>
          </w:p>
          <w:p w:rsidR="00515068" w:rsidRDefault="00515068" w:rsidP="00461D4C">
            <w:pPr>
              <w:pStyle w:val="HeadingsTitles"/>
              <w:rPr>
                <w:rFonts w:ascii="Arial" w:hAnsi="Arial" w:cs="Arial"/>
              </w:rPr>
            </w:pPr>
            <w:r>
              <w:rPr>
                <w:rFonts w:ascii="Arial" w:hAnsi="Arial" w:cs="Arial"/>
              </w:rPr>
              <w:t>Time: Q</w:t>
            </w:r>
            <w:r w:rsidR="00737DC2">
              <w:rPr>
                <w:rFonts w:ascii="Arial" w:hAnsi="Arial" w:cs="Arial"/>
              </w:rPr>
              <w:t>4</w:t>
            </w:r>
          </w:p>
        </w:tc>
      </w:tr>
      <w:tr w:rsidR="00515068" w:rsidRPr="00C106A2" w:rsidTr="00461D4C">
        <w:trPr>
          <w:trHeight w:val="140"/>
        </w:trPr>
        <w:tc>
          <w:tcPr>
            <w:tcW w:w="1033" w:type="dxa"/>
            <w:tcBorders>
              <w:top w:val="single" w:sz="2" w:space="0" w:color="000000"/>
              <w:left w:val="single" w:sz="2" w:space="0" w:color="000000"/>
              <w:bottom w:val="single" w:sz="2" w:space="0" w:color="000000"/>
              <w:right w:val="single" w:sz="2" w:space="0" w:color="000000"/>
            </w:tcBorders>
            <w:vAlign w:val="center"/>
          </w:tcPr>
          <w:p w:rsidR="00515068" w:rsidRPr="00C106A2" w:rsidRDefault="00515068" w:rsidP="00461D4C">
            <w:pPr>
              <w:pStyle w:val="HeadingsTitles"/>
              <w:jc w:val="center"/>
              <w:rPr>
                <w:rFonts w:ascii="Arial" w:hAnsi="Arial" w:cs="Arial"/>
              </w:rPr>
            </w:pPr>
            <w:r w:rsidRPr="00C106A2">
              <w:rPr>
                <w:rFonts w:ascii="Arial" w:hAnsi="Arial" w:cs="Arial"/>
              </w:rPr>
              <w:t>Facilitator</w:t>
            </w:r>
          </w:p>
        </w:tc>
        <w:tc>
          <w:tcPr>
            <w:tcW w:w="3653" w:type="dxa"/>
            <w:tcBorders>
              <w:top w:val="single" w:sz="2" w:space="0" w:color="000000"/>
              <w:left w:val="single" w:sz="2" w:space="0" w:color="000000"/>
              <w:bottom w:val="single" w:sz="2" w:space="0" w:color="000000"/>
              <w:right w:val="single" w:sz="2" w:space="0" w:color="000000"/>
            </w:tcBorders>
            <w:vAlign w:val="center"/>
          </w:tcPr>
          <w:p w:rsidR="00515068" w:rsidRPr="00C106A2" w:rsidRDefault="00515068" w:rsidP="00461D4C">
            <w:pPr>
              <w:pStyle w:val="GeneralInfo"/>
              <w:rPr>
                <w:rFonts w:ascii="Arial" w:hAnsi="Arial" w:cs="Arial"/>
              </w:rPr>
            </w:pPr>
          </w:p>
        </w:tc>
        <w:tc>
          <w:tcPr>
            <w:tcW w:w="1384" w:type="dxa"/>
            <w:gridSpan w:val="2"/>
            <w:tcBorders>
              <w:top w:val="single" w:sz="2" w:space="0" w:color="000000"/>
              <w:left w:val="single" w:sz="2" w:space="0" w:color="000000"/>
              <w:bottom w:val="single" w:sz="2" w:space="0" w:color="000000"/>
              <w:right w:val="single" w:sz="2" w:space="0" w:color="000000"/>
            </w:tcBorders>
            <w:vAlign w:val="center"/>
          </w:tcPr>
          <w:p w:rsidR="00515068" w:rsidRPr="00C106A2" w:rsidRDefault="00515068" w:rsidP="00461D4C">
            <w:pPr>
              <w:pStyle w:val="HeadingsTitles"/>
              <w:rPr>
                <w:rFonts w:ascii="Arial" w:hAnsi="Arial" w:cs="Arial"/>
              </w:rPr>
            </w:pPr>
            <w:r w:rsidRPr="00C106A2">
              <w:rPr>
                <w:rFonts w:ascii="Arial" w:hAnsi="Arial" w:cs="Arial"/>
              </w:rPr>
              <w:t>Note taker(s)</w:t>
            </w:r>
          </w:p>
        </w:tc>
        <w:tc>
          <w:tcPr>
            <w:tcW w:w="3960" w:type="dxa"/>
            <w:tcBorders>
              <w:top w:val="single" w:sz="2" w:space="0" w:color="000000"/>
              <w:left w:val="single" w:sz="2" w:space="0" w:color="000000"/>
              <w:bottom w:val="single" w:sz="2" w:space="0" w:color="000000"/>
              <w:right w:val="single" w:sz="2" w:space="0" w:color="000000"/>
            </w:tcBorders>
            <w:vAlign w:val="center"/>
          </w:tcPr>
          <w:p w:rsidR="00515068" w:rsidRPr="00C106A2" w:rsidRDefault="00353606" w:rsidP="00461D4C">
            <w:pPr>
              <w:pStyle w:val="GeneralInfo"/>
              <w:rPr>
                <w:rFonts w:ascii="Arial" w:hAnsi="Arial" w:cs="Arial"/>
              </w:rPr>
            </w:pPr>
            <w:r>
              <w:rPr>
                <w:rFonts w:ascii="Arial" w:hAnsi="Arial" w:cs="Arial"/>
              </w:rPr>
              <w:t>Paul Knapp</w:t>
            </w:r>
          </w:p>
        </w:tc>
      </w:tr>
      <w:tr w:rsidR="00515068" w:rsidTr="00461D4C">
        <w:trPr>
          <w:trHeight w:val="40"/>
        </w:trPr>
        <w:tc>
          <w:tcPr>
            <w:tcW w:w="10030" w:type="dxa"/>
            <w:gridSpan w:val="5"/>
            <w:tcBorders>
              <w:top w:val="single" w:sz="2" w:space="0" w:color="000000"/>
              <w:left w:val="single" w:sz="2" w:space="0" w:color="000000"/>
              <w:bottom w:val="single" w:sz="2" w:space="0" w:color="000000"/>
              <w:right w:val="single" w:sz="2" w:space="0" w:color="000000"/>
            </w:tcBorders>
            <w:shd w:val="clear" w:color="auto" w:fill="E6E6E6"/>
            <w:vAlign w:val="center"/>
          </w:tcPr>
          <w:p w:rsidR="00515068" w:rsidRPr="00C106A2" w:rsidRDefault="00515068" w:rsidP="00461D4C">
            <w:pPr>
              <w:pStyle w:val="GeneralInfo"/>
              <w:jc w:val="center"/>
              <w:rPr>
                <w:rFonts w:ascii="Arial" w:hAnsi="Arial" w:cs="Arial"/>
                <w:b/>
                <w:bCs/>
                <w:sz w:val="8"/>
                <w:szCs w:val="8"/>
              </w:rPr>
            </w:pPr>
          </w:p>
        </w:tc>
      </w:tr>
      <w:tr w:rsidR="00515068" w:rsidRPr="00707C50" w:rsidTr="00461D4C">
        <w:trPr>
          <w:trHeight w:val="212"/>
        </w:trPr>
        <w:tc>
          <w:tcPr>
            <w:tcW w:w="1033" w:type="dxa"/>
            <w:tcBorders>
              <w:top w:val="single" w:sz="2" w:space="0" w:color="000000"/>
              <w:left w:val="single" w:sz="2" w:space="0" w:color="000000"/>
              <w:bottom w:val="single" w:sz="2" w:space="0" w:color="000000"/>
              <w:right w:val="single" w:sz="2" w:space="0" w:color="000000"/>
            </w:tcBorders>
            <w:vAlign w:val="center"/>
          </w:tcPr>
          <w:p w:rsidR="00515068" w:rsidRPr="00C106A2" w:rsidRDefault="00515068" w:rsidP="00461D4C">
            <w:pPr>
              <w:pStyle w:val="HeadingsTitles"/>
              <w:jc w:val="center"/>
              <w:rPr>
                <w:rFonts w:ascii="Arial" w:hAnsi="Arial" w:cs="Arial"/>
              </w:rPr>
            </w:pPr>
            <w:r w:rsidRPr="00C106A2">
              <w:rPr>
                <w:rFonts w:ascii="Arial" w:hAnsi="Arial" w:cs="Arial"/>
              </w:rPr>
              <w:t>Attendee</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515068" w:rsidRPr="00707C50" w:rsidRDefault="00515068" w:rsidP="00461D4C">
            <w:pPr>
              <w:pStyle w:val="HeadingsTitles"/>
              <w:jc w:val="center"/>
              <w:rPr>
                <w:rFonts w:ascii="Arial" w:hAnsi="Arial" w:cs="Arial"/>
              </w:rPr>
            </w:pPr>
            <w:r w:rsidRPr="00707C50">
              <w:rPr>
                <w:rFonts w:ascii="Arial" w:hAnsi="Arial" w:cs="Arial"/>
              </w:rPr>
              <w:t>Name</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515068" w:rsidRPr="00C106A2" w:rsidRDefault="00515068" w:rsidP="00461D4C">
            <w:pPr>
              <w:pStyle w:val="HeadingsTitles"/>
              <w:jc w:val="center"/>
              <w:rPr>
                <w:rFonts w:ascii="Arial" w:hAnsi="Arial" w:cs="Arial"/>
              </w:rPr>
            </w:pPr>
            <w:r w:rsidRPr="00C106A2">
              <w:rPr>
                <w:rFonts w:ascii="Arial" w:hAnsi="Arial" w:cs="Arial"/>
              </w:rPr>
              <w:t>Affiliation</w:t>
            </w:r>
          </w:p>
        </w:tc>
      </w:tr>
      <w:tr w:rsidR="00ED6578" w:rsidRPr="000D3118" w:rsidTr="00C74A20">
        <w:trPr>
          <w:trHeight w:val="432"/>
        </w:trPr>
        <w:tc>
          <w:tcPr>
            <w:tcW w:w="1033" w:type="dxa"/>
            <w:tcBorders>
              <w:top w:val="single" w:sz="2" w:space="0" w:color="000000"/>
              <w:left w:val="single" w:sz="2" w:space="0" w:color="000000"/>
              <w:bottom w:val="single" w:sz="2" w:space="0" w:color="000000"/>
              <w:right w:val="single" w:sz="2" w:space="0" w:color="000000"/>
            </w:tcBorders>
            <w:vAlign w:val="center"/>
          </w:tcPr>
          <w:p w:rsidR="00ED6578" w:rsidRPr="003878DE" w:rsidRDefault="00ED6578" w:rsidP="00C74A20">
            <w:pPr>
              <w:pStyle w:val="HeadingsTitles"/>
              <w:jc w:val="center"/>
              <w:rPr>
                <w:rFonts w:ascii="Arial" w:hAnsi="Arial" w:cs="Arial"/>
              </w:rPr>
            </w:pP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ED6578" w:rsidRPr="003878DE" w:rsidRDefault="00ED6578" w:rsidP="00C74A20">
            <w:pPr>
              <w:pStyle w:val="GeneralInfo"/>
              <w:rPr>
                <w:rFonts w:ascii="Arial" w:hAnsi="Arial" w:cs="Arial"/>
              </w:rPr>
            </w:pPr>
            <w:r w:rsidRPr="003878DE">
              <w:rPr>
                <w:rFonts w:ascii="Arial" w:hAnsi="Arial" w:cs="Arial"/>
              </w:rPr>
              <w:t>Kathleen Connor</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ED6578" w:rsidRPr="000323F6" w:rsidRDefault="00353606" w:rsidP="00353606">
            <w:pPr>
              <w:pStyle w:val="HeadingsTitles"/>
              <w:rPr>
                <w:rStyle w:val="BodyTextChar"/>
                <w:rFonts w:ascii="Arial" w:hAnsi="Arial" w:cs="Arial"/>
                <w:b w:val="0"/>
                <w:color w:val="008000"/>
                <w:sz w:val="16"/>
                <w:szCs w:val="16"/>
              </w:rPr>
            </w:pPr>
            <w:r>
              <w:rPr>
                <w:rFonts w:ascii="Arial" w:hAnsi="Arial" w:cs="Arial"/>
              </w:rPr>
              <w:t>Edmond Scientific / Veterans Affairs</w:t>
            </w:r>
          </w:p>
        </w:tc>
      </w:tr>
      <w:tr w:rsidR="00ED6578" w:rsidTr="00C74A20">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ED6578" w:rsidRPr="00C106A2" w:rsidRDefault="00ED6578" w:rsidP="00C74A20">
            <w:pPr>
              <w:pStyle w:val="HeadingsTitles"/>
              <w:jc w:val="center"/>
              <w:rPr>
                <w:rFonts w:ascii="Arial" w:hAnsi="Arial" w:cs="Arial"/>
              </w:rPr>
            </w:pP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ED6578" w:rsidRPr="00C106A2" w:rsidRDefault="00ED6578" w:rsidP="00C74A20">
            <w:pPr>
              <w:pStyle w:val="GeneralInfo"/>
              <w:rPr>
                <w:rFonts w:ascii="Arial" w:hAnsi="Arial" w:cs="Arial"/>
              </w:rPr>
            </w:pPr>
            <w:r>
              <w:rPr>
                <w:rFonts w:ascii="Arial" w:hAnsi="Arial" w:cs="Arial"/>
              </w:rPr>
              <w:t xml:space="preserve">Beat </w:t>
            </w:r>
            <w:proofErr w:type="spellStart"/>
            <w:r>
              <w:rPr>
                <w:rFonts w:ascii="Arial" w:hAnsi="Arial" w:cs="Arial"/>
              </w:rPr>
              <w:t>Heggli</w:t>
            </w:r>
            <w:proofErr w:type="spellEnd"/>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ED6578" w:rsidRPr="00C106A2" w:rsidRDefault="00ED6578" w:rsidP="00C74A20">
            <w:pPr>
              <w:pStyle w:val="HeadingsTitles"/>
              <w:rPr>
                <w:rFonts w:ascii="Arial" w:hAnsi="Arial" w:cs="Arial"/>
              </w:rPr>
            </w:pPr>
            <w:r>
              <w:rPr>
                <w:rFonts w:ascii="Arial" w:hAnsi="Arial" w:cs="Arial"/>
              </w:rPr>
              <w:t xml:space="preserve">HL7 Switzerland, </w:t>
            </w:r>
            <w:proofErr w:type="spellStart"/>
            <w:r w:rsidR="00353606">
              <w:rPr>
                <w:rFonts w:ascii="Arial" w:hAnsi="Arial" w:cs="Arial"/>
              </w:rPr>
              <w:t>Netcetera</w:t>
            </w:r>
            <w:proofErr w:type="spellEnd"/>
          </w:p>
        </w:tc>
      </w:tr>
      <w:tr w:rsidR="00ED6578" w:rsidTr="00C74A20">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ED6578" w:rsidRDefault="00ED6578" w:rsidP="00C74A20">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ED6578" w:rsidRDefault="00ED6578" w:rsidP="00C74A20">
            <w:pPr>
              <w:pStyle w:val="GeneralInfo"/>
              <w:rPr>
                <w:rFonts w:ascii="Arial" w:hAnsi="Arial" w:cs="Arial"/>
              </w:rPr>
            </w:pPr>
            <w:r>
              <w:rPr>
                <w:rFonts w:ascii="Arial" w:hAnsi="Arial" w:cs="Arial"/>
              </w:rPr>
              <w:t>Paul Knapp</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ED6578" w:rsidRDefault="00ED6578" w:rsidP="00C74A20">
            <w:pPr>
              <w:pStyle w:val="HeadingsTitles"/>
              <w:rPr>
                <w:rFonts w:ascii="Arial" w:hAnsi="Arial" w:cs="Arial"/>
              </w:rPr>
            </w:pPr>
            <w:r>
              <w:rPr>
                <w:rFonts w:ascii="Arial" w:hAnsi="Arial" w:cs="Arial"/>
              </w:rPr>
              <w:t>Knapp Consulting</w:t>
            </w:r>
            <w:r w:rsidR="00353606">
              <w:rPr>
                <w:rFonts w:ascii="Arial" w:hAnsi="Arial" w:cs="Arial"/>
              </w:rPr>
              <w:t xml:space="preserve"> Inc.</w:t>
            </w:r>
          </w:p>
        </w:tc>
      </w:tr>
      <w:tr w:rsidR="00ED6578" w:rsidTr="00C74A20">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ED6578" w:rsidRDefault="00ED6578" w:rsidP="00C74A20">
            <w:pPr>
              <w:pStyle w:val="HeadingsTitles"/>
              <w:jc w:val="center"/>
              <w:rPr>
                <w:rFonts w:ascii="Arial" w:hAnsi="Arial" w:cs="Arial"/>
              </w:rPr>
            </w:pP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ED6578" w:rsidRDefault="00ED6578" w:rsidP="00C74A20">
            <w:pPr>
              <w:pStyle w:val="GeneralInfo"/>
              <w:rPr>
                <w:rFonts w:ascii="Arial" w:hAnsi="Arial" w:cs="Arial"/>
              </w:rPr>
            </w:pP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ED6578" w:rsidRDefault="00ED6578" w:rsidP="00C74A20">
            <w:pPr>
              <w:pStyle w:val="HeadingsTitles"/>
              <w:rPr>
                <w:rFonts w:ascii="Arial" w:hAnsi="Arial" w:cs="Arial"/>
              </w:rPr>
            </w:pPr>
          </w:p>
        </w:tc>
      </w:tr>
      <w:tr w:rsidR="00EC0738" w:rsidTr="00461D4C">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EC0738" w:rsidRDefault="00EC0738" w:rsidP="00461D4C">
            <w:pPr>
              <w:pStyle w:val="HeadingsTitles"/>
              <w:jc w:val="center"/>
              <w:rPr>
                <w:rFonts w:ascii="Arial" w:hAnsi="Arial" w:cs="Arial"/>
              </w:rPr>
            </w:pP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EC0738" w:rsidRDefault="00EC0738" w:rsidP="00461D4C">
            <w:pPr>
              <w:pStyle w:val="GeneralInfo"/>
              <w:rPr>
                <w:rFonts w:ascii="Arial" w:hAnsi="Arial" w:cs="Arial"/>
              </w:rPr>
            </w:pP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EC0738" w:rsidRDefault="00EC0738" w:rsidP="00461D4C">
            <w:pPr>
              <w:pStyle w:val="HeadingsTitles"/>
              <w:rPr>
                <w:rFonts w:ascii="Arial" w:hAnsi="Arial" w:cs="Arial"/>
              </w:rPr>
            </w:pPr>
          </w:p>
        </w:tc>
      </w:tr>
      <w:tr w:rsidR="00515068" w:rsidTr="00461D4C">
        <w:trPr>
          <w:trHeight w:val="40"/>
        </w:trPr>
        <w:tc>
          <w:tcPr>
            <w:tcW w:w="10030" w:type="dxa"/>
            <w:gridSpan w:val="5"/>
            <w:tcBorders>
              <w:top w:val="single" w:sz="2" w:space="0" w:color="000000"/>
              <w:left w:val="single" w:sz="2" w:space="0" w:color="000000"/>
              <w:bottom w:val="single" w:sz="2" w:space="0" w:color="000000"/>
              <w:right w:val="single" w:sz="2" w:space="0" w:color="000000"/>
            </w:tcBorders>
            <w:shd w:val="clear" w:color="auto" w:fill="E6E6E6"/>
            <w:vAlign w:val="center"/>
          </w:tcPr>
          <w:p w:rsidR="00515068" w:rsidRPr="00C106A2" w:rsidRDefault="00515068" w:rsidP="00461D4C">
            <w:pPr>
              <w:pStyle w:val="GeneralInfo"/>
              <w:rPr>
                <w:rFonts w:ascii="Arial" w:hAnsi="Arial" w:cs="Arial"/>
                <w:b/>
                <w:bCs/>
                <w:sz w:val="8"/>
                <w:szCs w:val="8"/>
              </w:rPr>
            </w:pPr>
          </w:p>
        </w:tc>
      </w:tr>
      <w:tr w:rsidR="00515068" w:rsidTr="00461D4C">
        <w:trPr>
          <w:trHeight w:val="432"/>
        </w:trPr>
        <w:tc>
          <w:tcPr>
            <w:tcW w:w="10030" w:type="dxa"/>
            <w:gridSpan w:val="5"/>
            <w:tcBorders>
              <w:top w:val="single" w:sz="2" w:space="0" w:color="000000"/>
              <w:left w:val="single" w:sz="2" w:space="0" w:color="000000"/>
              <w:bottom w:val="single" w:sz="2" w:space="0" w:color="000000"/>
              <w:right w:val="single" w:sz="2" w:space="0" w:color="000000"/>
            </w:tcBorders>
            <w:vAlign w:val="center"/>
          </w:tcPr>
          <w:p w:rsidR="00515068" w:rsidRPr="003878DE" w:rsidRDefault="00515068" w:rsidP="00461D4C">
            <w:pPr>
              <w:rPr>
                <w:rFonts w:ascii="Arial" w:hAnsi="Arial" w:cs="Arial"/>
                <w:b/>
                <w:bCs/>
              </w:rPr>
            </w:pPr>
            <w:r>
              <w:rPr>
                <w:rFonts w:ascii="Arial" w:hAnsi="Arial" w:cs="Arial"/>
                <w:b/>
                <w:bCs/>
              </w:rPr>
              <w:t xml:space="preserve">Quorum Requirements Met: </w:t>
            </w:r>
            <w:r w:rsidR="00A45488">
              <w:rPr>
                <w:rFonts w:ascii="Arial" w:hAnsi="Arial" w:cs="Arial"/>
                <w:sz w:val="24"/>
                <w:szCs w:val="24"/>
              </w:rPr>
              <w:fldChar w:fldCharType="begin"/>
            </w:r>
            <w:r>
              <w:rPr>
                <w:rFonts w:ascii="Arial" w:hAnsi="Arial" w:cs="Arial"/>
                <w:sz w:val="24"/>
                <w:szCs w:val="24"/>
              </w:rPr>
              <w:instrText>FORMCHECKBOX</w:instrText>
            </w:r>
            <w:r w:rsidR="00A45488">
              <w:rPr>
                <w:rFonts w:ascii="Arial" w:hAnsi="Arial" w:cs="Arial"/>
                <w:sz w:val="24"/>
                <w:szCs w:val="24"/>
              </w:rPr>
              <w:fldChar w:fldCharType="separate"/>
            </w:r>
            <w:r w:rsidR="00A45488">
              <w:rPr>
                <w:rFonts w:ascii="Arial" w:hAnsi="Arial" w:cs="Arial"/>
                <w:sz w:val="24"/>
                <w:szCs w:val="24"/>
              </w:rPr>
              <w:fldChar w:fldCharType="end"/>
            </w:r>
            <w:r>
              <w:rPr>
                <w:rFonts w:ascii="Arial" w:hAnsi="Arial" w:cs="Arial"/>
                <w:sz w:val="24"/>
                <w:szCs w:val="24"/>
              </w:rPr>
              <w:t xml:space="preserve"> </w:t>
            </w:r>
            <w:r w:rsidRPr="00353606">
              <w:rPr>
                <w:rFonts w:ascii="Arial" w:hAnsi="Arial" w:cs="Arial"/>
              </w:rPr>
              <w:t>Yes</w:t>
            </w:r>
            <w:r w:rsidRPr="00452145">
              <w:rPr>
                <w:rFonts w:ascii="Arial" w:hAnsi="Arial" w:cs="Arial"/>
              </w:rPr>
              <w:t xml:space="preserve"> </w:t>
            </w:r>
            <w:r w:rsidRPr="00515068">
              <w:rPr>
                <w:rFonts w:ascii="Arial" w:hAnsi="Arial" w:cs="Arial"/>
                <w:sz w:val="24"/>
                <w:szCs w:val="24"/>
              </w:rPr>
              <w:t xml:space="preserve">/ </w:t>
            </w:r>
            <w:r w:rsidRPr="00353606">
              <w:rPr>
                <w:rFonts w:ascii="Arial" w:hAnsi="Arial" w:cs="Arial"/>
                <w:sz w:val="24"/>
                <w:szCs w:val="24"/>
                <w:highlight w:val="lightGray"/>
              </w:rPr>
              <w:t>No</w:t>
            </w:r>
            <w:r w:rsidRPr="00452145">
              <w:rPr>
                <w:rFonts w:ascii="Arial" w:hAnsi="Arial" w:cs="Arial"/>
              </w:rPr>
              <w:t xml:space="preserve"> – </w:t>
            </w:r>
            <w:r w:rsidRPr="00EC0738">
              <w:rPr>
                <w:rFonts w:ascii="Arial" w:hAnsi="Arial" w:cs="Arial"/>
              </w:rPr>
              <w:t>Not Applicable</w:t>
            </w:r>
          </w:p>
        </w:tc>
      </w:tr>
    </w:tbl>
    <w:p w:rsidR="00515068" w:rsidRDefault="00515068" w:rsidP="00515068">
      <w:pPr>
        <w:pStyle w:val="BodyText"/>
        <w:spacing w:after="0"/>
        <w:rPr>
          <w:rFonts w:ascii="Arial" w:hAnsi="Arial" w:cs="Arial"/>
          <w:b/>
          <w:bCs/>
          <w:snapToGrid w:val="0"/>
          <w:sz w:val="22"/>
          <w:szCs w:val="22"/>
        </w:rPr>
      </w:pPr>
    </w:p>
    <w:p w:rsidR="00515068" w:rsidRPr="00844FF5" w:rsidRDefault="00515068" w:rsidP="00515068">
      <w:pPr>
        <w:pStyle w:val="BodyText"/>
        <w:spacing w:after="0"/>
        <w:rPr>
          <w:rFonts w:ascii="Arial" w:hAnsi="Arial" w:cs="Arial"/>
          <w:b/>
          <w:bCs/>
          <w:snapToGrid w:val="0"/>
          <w:sz w:val="22"/>
          <w:szCs w:val="22"/>
        </w:rPr>
      </w:pPr>
      <w:r w:rsidRPr="00844FF5">
        <w:rPr>
          <w:rFonts w:ascii="Arial" w:hAnsi="Arial" w:cs="Arial"/>
          <w:b/>
          <w:bCs/>
          <w:snapToGrid w:val="0"/>
          <w:sz w:val="22"/>
          <w:szCs w:val="22"/>
        </w:rPr>
        <w:t>Agenda Topics Q</w:t>
      </w:r>
      <w:r w:rsidR="00353606">
        <w:rPr>
          <w:rFonts w:ascii="Arial" w:hAnsi="Arial" w:cs="Arial"/>
          <w:b/>
          <w:bCs/>
          <w:snapToGrid w:val="0"/>
          <w:sz w:val="22"/>
          <w:szCs w:val="22"/>
        </w:rPr>
        <w:t>4</w:t>
      </w:r>
    </w:p>
    <w:p w:rsidR="00515068" w:rsidRDefault="00515068" w:rsidP="00515068">
      <w:pPr>
        <w:widowControl/>
        <w:autoSpaceDE w:val="0"/>
        <w:ind w:left="2160"/>
        <w:rPr>
          <w:rFonts w:ascii="Arial" w:hAnsi="Arial" w:cs="Arial"/>
        </w:rPr>
      </w:pPr>
    </w:p>
    <w:p w:rsidR="00353606" w:rsidRDefault="00353606" w:rsidP="00353606">
      <w:pPr>
        <w:widowControl/>
        <w:autoSpaceDE w:val="0"/>
        <w:rPr>
          <w:rFonts w:ascii="Arial" w:hAnsi="Arial" w:cs="Arial"/>
        </w:rPr>
      </w:pPr>
      <w:r>
        <w:rPr>
          <w:rFonts w:ascii="Arial" w:hAnsi="Arial" w:cs="Arial"/>
        </w:rPr>
        <w:t>Unfortunately the room was booked for Sunday September 22 and so posted in the meeting guide and the confusion inhibited achievement of quorum for this quarter.</w:t>
      </w:r>
    </w:p>
    <w:p w:rsidR="004507CE" w:rsidRDefault="004507CE" w:rsidP="004507CE">
      <w:pPr>
        <w:ind w:left="810"/>
        <w:rPr>
          <w:rFonts w:ascii="Arial" w:hAnsi="Arial" w:cs="Arial"/>
        </w:rPr>
      </w:pPr>
    </w:p>
    <w:p w:rsidR="00515068" w:rsidRPr="004507CE" w:rsidRDefault="00EC0738" w:rsidP="004507CE">
      <w:pPr>
        <w:ind w:left="810"/>
        <w:rPr>
          <w:rFonts w:ascii="Arial" w:hAnsi="Arial" w:cs="Arial"/>
        </w:rPr>
      </w:pPr>
      <w:r w:rsidRPr="004507CE">
        <w:rPr>
          <w:rFonts w:ascii="Arial" w:hAnsi="Arial" w:cs="Arial"/>
        </w:rPr>
        <w:t>Housekeeping</w:t>
      </w:r>
    </w:p>
    <w:p w:rsidR="00EC0738" w:rsidRPr="00ED6578" w:rsidRDefault="00737DC2" w:rsidP="00ED6578">
      <w:pPr>
        <w:pStyle w:val="ListParagraph"/>
        <w:numPr>
          <w:ilvl w:val="0"/>
          <w:numId w:val="16"/>
        </w:numPr>
        <w:rPr>
          <w:rFonts w:ascii="Arial" w:hAnsi="Arial" w:cs="Arial"/>
        </w:rPr>
      </w:pPr>
      <w:r>
        <w:rPr>
          <w:rFonts w:ascii="Arial" w:hAnsi="Arial" w:cs="Arial"/>
        </w:rPr>
        <w:t>Reviewed Agenda, work items for the week and FM docs Mission, Charter, SWOT.</w:t>
      </w:r>
    </w:p>
    <w:p w:rsidR="00EC0738" w:rsidRDefault="00EC0738" w:rsidP="00EC0738">
      <w:pPr>
        <w:rPr>
          <w:rFonts w:ascii="Arial" w:hAnsi="Arial" w:cs="Arial"/>
        </w:rPr>
      </w:pPr>
    </w:p>
    <w:p w:rsidR="00737DC2" w:rsidRDefault="00737DC2" w:rsidP="00737DC2">
      <w:pPr>
        <w:ind w:firstLine="720"/>
        <w:rPr>
          <w:rFonts w:ascii="Arial" w:hAnsi="Arial" w:cs="Arial"/>
        </w:rPr>
      </w:pPr>
      <w:r>
        <w:rPr>
          <w:rFonts w:ascii="Arial" w:hAnsi="Arial" w:cs="Arial"/>
        </w:rPr>
        <w:t>No motions required and lack of quorum.</w:t>
      </w:r>
    </w:p>
    <w:p w:rsidR="00D5272F" w:rsidRPr="00A07C1A" w:rsidRDefault="00D5272F" w:rsidP="00D5272F">
      <w:pPr>
        <w:widowControl/>
        <w:autoSpaceDE w:val="0"/>
        <w:ind w:left="720"/>
        <w:rPr>
          <w:rFonts w:ascii="Arial" w:hAnsi="Arial" w:cs="Arial"/>
          <w:bCs/>
          <w:snapToGrid w:val="0"/>
        </w:rPr>
      </w:pPr>
    </w:p>
    <w:p w:rsidR="001109C3" w:rsidRPr="001109C3" w:rsidRDefault="001109C3" w:rsidP="001109C3">
      <w:pPr>
        <w:ind w:left="1080"/>
        <w:rPr>
          <w:rFonts w:ascii="Arial" w:hAnsi="Arial" w:cs="Arial"/>
        </w:rPr>
      </w:pPr>
    </w:p>
    <w:p w:rsidR="0096585C" w:rsidRDefault="0096585C" w:rsidP="0096585C">
      <w:pPr>
        <w:pStyle w:val="BodyText"/>
        <w:spacing w:before="240"/>
        <w:ind w:left="720"/>
        <w:rPr>
          <w:rFonts w:ascii="Arial" w:hAnsi="Arial" w:cs="Arial"/>
          <w:b/>
          <w:bCs/>
          <w:snapToGrid w:val="0"/>
        </w:rPr>
      </w:pPr>
      <w:r>
        <w:rPr>
          <w:rFonts w:ascii="Arial" w:hAnsi="Arial" w:cs="Arial"/>
          <w:b/>
          <w:bCs/>
          <w:snapToGrid w:val="0"/>
        </w:rPr>
        <w:t>&gt;&gt;&gt;&gt;&gt;&gt;&gt;&gt;&gt;&gt;&gt;&gt;&gt;&gt;&gt;&gt;&gt;&gt;&gt;&gt;&gt;&gt;&gt;&gt;&gt;&gt;&gt;&gt;&gt;&gt;&gt;&gt;&gt;&gt;&gt;&gt;&gt;&gt;&gt;&gt;&gt;&gt;&gt;&gt;&gt;&gt;&gt;&gt;&gt;&gt;&gt;&gt;&gt;&gt;&gt;&gt;&gt;&gt;&gt;&gt;&gt;&gt;&gt;&gt;&gt;&gt;&gt;&gt;&gt;&gt;&gt;&gt;&gt;</w:t>
      </w:r>
    </w:p>
    <w:p w:rsidR="0096585C" w:rsidRDefault="0096585C" w:rsidP="0096585C">
      <w:pPr>
        <w:pStyle w:val="BodyText"/>
        <w:spacing w:before="240"/>
        <w:ind w:left="720"/>
        <w:rPr>
          <w:rFonts w:ascii="Arial" w:hAnsi="Arial" w:cs="Arial"/>
          <w:b/>
          <w:bCs/>
          <w:snapToGrid w:val="0"/>
        </w:rPr>
      </w:pPr>
    </w:p>
    <w:p w:rsidR="0096585C" w:rsidRDefault="0096585C" w:rsidP="0096585C">
      <w:pPr>
        <w:pStyle w:val="BodyText"/>
        <w:spacing w:before="240"/>
        <w:ind w:left="720"/>
        <w:rPr>
          <w:rFonts w:ascii="Arial" w:hAnsi="Arial" w:cs="Arial"/>
          <w:b/>
          <w:bCs/>
          <w:snapToGrid w:val="0"/>
        </w:rPr>
      </w:pPr>
    </w:p>
    <w:p w:rsidR="0096585C" w:rsidRDefault="0096585C">
      <w:pPr>
        <w:widowControl/>
        <w:autoSpaceDN/>
        <w:adjustRightInd/>
        <w:spacing w:after="200" w:line="276" w:lineRule="auto"/>
        <w:rPr>
          <w:rFonts w:ascii="Arial" w:hAnsi="Arial" w:cs="Arial"/>
          <w:b/>
          <w:bCs/>
          <w:color w:val="984806" w:themeColor="accent6" w:themeShade="80"/>
          <w:sz w:val="52"/>
          <w:szCs w:val="52"/>
        </w:rPr>
      </w:pPr>
      <w:r>
        <w:rPr>
          <w:rFonts w:ascii="Arial" w:hAnsi="Arial" w:cs="Arial"/>
          <w:b/>
          <w:bCs/>
          <w:color w:val="984806" w:themeColor="accent6" w:themeShade="80"/>
          <w:sz w:val="52"/>
          <w:szCs w:val="52"/>
        </w:rPr>
        <w:br w:type="page"/>
      </w:r>
    </w:p>
    <w:p w:rsidR="001109C3" w:rsidRDefault="00EC0738" w:rsidP="001109C3">
      <w:pPr>
        <w:spacing w:after="240"/>
        <w:rPr>
          <w:rFonts w:ascii="Arial" w:hAnsi="Arial" w:cs="Arial"/>
          <w:b/>
          <w:bCs/>
          <w:color w:val="984806" w:themeColor="accent6" w:themeShade="80"/>
          <w:sz w:val="52"/>
          <w:szCs w:val="52"/>
        </w:rPr>
      </w:pPr>
      <w:r>
        <w:rPr>
          <w:rFonts w:ascii="Arial" w:hAnsi="Arial" w:cs="Arial"/>
          <w:b/>
          <w:bCs/>
          <w:color w:val="984806" w:themeColor="accent6" w:themeShade="80"/>
          <w:sz w:val="52"/>
          <w:szCs w:val="52"/>
        </w:rPr>
        <w:lastRenderedPageBreak/>
        <w:t>Wednes</w:t>
      </w:r>
      <w:r w:rsidR="001109C3">
        <w:rPr>
          <w:rFonts w:ascii="Arial" w:hAnsi="Arial" w:cs="Arial"/>
          <w:b/>
          <w:bCs/>
          <w:color w:val="984806" w:themeColor="accent6" w:themeShade="80"/>
          <w:sz w:val="52"/>
          <w:szCs w:val="52"/>
        </w:rPr>
        <w:t xml:space="preserve">day, </w:t>
      </w:r>
      <w:r w:rsidR="004824C7">
        <w:rPr>
          <w:rFonts w:ascii="Arial" w:hAnsi="Arial" w:cs="Arial"/>
          <w:b/>
          <w:bCs/>
          <w:color w:val="984806" w:themeColor="accent6" w:themeShade="80"/>
          <w:sz w:val="52"/>
          <w:szCs w:val="52"/>
        </w:rPr>
        <w:t>September 25</w:t>
      </w:r>
      <w:r w:rsidR="001109C3">
        <w:rPr>
          <w:rFonts w:ascii="Arial" w:hAnsi="Arial" w:cs="Arial"/>
          <w:b/>
          <w:bCs/>
          <w:color w:val="984806" w:themeColor="accent6" w:themeShade="80"/>
          <w:sz w:val="52"/>
          <w:szCs w:val="52"/>
        </w:rPr>
        <w:t>, 201</w:t>
      </w:r>
      <w:r w:rsidR="00D56C01">
        <w:rPr>
          <w:rFonts w:ascii="Arial" w:hAnsi="Arial" w:cs="Arial"/>
          <w:b/>
          <w:bCs/>
          <w:color w:val="984806" w:themeColor="accent6" w:themeShade="80"/>
          <w:sz w:val="52"/>
          <w:szCs w:val="52"/>
        </w:rPr>
        <w:t>3</w:t>
      </w:r>
    </w:p>
    <w:tbl>
      <w:tblPr>
        <w:tblW w:w="10030" w:type="dxa"/>
        <w:tblInd w:w="-10" w:type="dxa"/>
        <w:tblLayout w:type="fixed"/>
        <w:tblCellMar>
          <w:top w:w="30" w:type="dxa"/>
          <w:left w:w="30" w:type="dxa"/>
          <w:bottom w:w="30" w:type="dxa"/>
          <w:right w:w="30" w:type="dxa"/>
        </w:tblCellMar>
        <w:tblLook w:val="0000"/>
      </w:tblPr>
      <w:tblGrid>
        <w:gridCol w:w="1033"/>
        <w:gridCol w:w="3653"/>
        <w:gridCol w:w="34"/>
        <w:gridCol w:w="1350"/>
        <w:gridCol w:w="3960"/>
      </w:tblGrid>
      <w:tr w:rsidR="00D44CB7" w:rsidTr="00D52F39">
        <w:tc>
          <w:tcPr>
            <w:tcW w:w="4686" w:type="dxa"/>
            <w:gridSpan w:val="2"/>
            <w:tcBorders>
              <w:top w:val="single" w:sz="2" w:space="0" w:color="000000"/>
              <w:left w:val="single" w:sz="2" w:space="0" w:color="000000"/>
              <w:bottom w:val="single" w:sz="2" w:space="0" w:color="000000"/>
              <w:right w:val="single" w:sz="2" w:space="0" w:color="000000"/>
            </w:tcBorders>
            <w:shd w:val="clear" w:color="auto" w:fill="E6E6E6"/>
            <w:vAlign w:val="center"/>
          </w:tcPr>
          <w:p w:rsidR="00D44CB7" w:rsidRDefault="00EC0738" w:rsidP="00511195">
            <w:pPr>
              <w:pStyle w:val="HeadingsTitles"/>
              <w:rPr>
                <w:rFonts w:ascii="Arial" w:hAnsi="Arial" w:cs="Arial"/>
              </w:rPr>
            </w:pPr>
            <w:r>
              <w:rPr>
                <w:rFonts w:ascii="Arial" w:hAnsi="Arial" w:cs="Arial"/>
              </w:rPr>
              <w:t>Financial Management</w:t>
            </w:r>
          </w:p>
          <w:p w:rsidR="00D44CB7" w:rsidRDefault="00D44CB7" w:rsidP="001109C3">
            <w:pPr>
              <w:pStyle w:val="HeadingsTitles"/>
              <w:rPr>
                <w:rFonts w:ascii="Arial" w:hAnsi="Arial" w:cs="Arial"/>
              </w:rPr>
            </w:pPr>
            <w:r>
              <w:rPr>
                <w:rFonts w:ascii="Arial" w:hAnsi="Arial" w:cs="Arial"/>
              </w:rPr>
              <w:t>Location:</w:t>
            </w:r>
            <w:r w:rsidR="00EC0738">
              <w:rPr>
                <w:rFonts w:ascii="Arial" w:hAnsi="Arial" w:cs="Arial"/>
              </w:rPr>
              <w:t xml:space="preserve"> RM </w:t>
            </w:r>
            <w:r w:rsidR="00737DC2">
              <w:rPr>
                <w:rFonts w:ascii="Arial" w:hAnsi="Arial" w:cs="Arial"/>
              </w:rPr>
              <w:t>212</w:t>
            </w:r>
          </w:p>
        </w:tc>
        <w:tc>
          <w:tcPr>
            <w:tcW w:w="5344" w:type="dxa"/>
            <w:gridSpan w:val="3"/>
            <w:tcBorders>
              <w:top w:val="single" w:sz="2" w:space="0" w:color="000000"/>
              <w:left w:val="single" w:sz="2" w:space="0" w:color="000000"/>
              <w:bottom w:val="single" w:sz="2" w:space="0" w:color="000000"/>
              <w:right w:val="single" w:sz="2" w:space="0" w:color="000000"/>
            </w:tcBorders>
            <w:shd w:val="clear" w:color="auto" w:fill="E6E6E6"/>
            <w:vAlign w:val="center"/>
          </w:tcPr>
          <w:p w:rsidR="007F1371" w:rsidRDefault="00D44CB7" w:rsidP="007F1371">
            <w:pPr>
              <w:pStyle w:val="HeadingsTitles"/>
              <w:rPr>
                <w:rFonts w:ascii="Arial" w:hAnsi="Arial" w:cs="Arial"/>
              </w:rPr>
            </w:pPr>
            <w:r>
              <w:rPr>
                <w:rFonts w:ascii="Arial" w:hAnsi="Arial" w:cs="Arial"/>
              </w:rPr>
              <w:t xml:space="preserve">Date: </w:t>
            </w:r>
            <w:r w:rsidR="007F1371">
              <w:rPr>
                <w:rFonts w:ascii="Arial" w:hAnsi="Arial" w:cs="Arial"/>
              </w:rPr>
              <w:t>201</w:t>
            </w:r>
            <w:r w:rsidR="00D56C01">
              <w:rPr>
                <w:rFonts w:ascii="Arial" w:hAnsi="Arial" w:cs="Arial"/>
              </w:rPr>
              <w:t>3</w:t>
            </w:r>
            <w:r w:rsidR="007F1371">
              <w:rPr>
                <w:rFonts w:ascii="Arial" w:hAnsi="Arial" w:cs="Arial"/>
              </w:rPr>
              <w:t xml:space="preserve"> </w:t>
            </w:r>
            <w:r w:rsidR="00482F21">
              <w:rPr>
                <w:rFonts w:ascii="Arial" w:hAnsi="Arial" w:cs="Arial"/>
              </w:rPr>
              <w:t>0</w:t>
            </w:r>
            <w:r w:rsidR="00737DC2">
              <w:rPr>
                <w:rFonts w:ascii="Arial" w:hAnsi="Arial" w:cs="Arial"/>
              </w:rPr>
              <w:t>9</w:t>
            </w:r>
            <w:r w:rsidR="007F1371">
              <w:rPr>
                <w:rFonts w:ascii="Arial" w:hAnsi="Arial" w:cs="Arial"/>
              </w:rPr>
              <w:t xml:space="preserve"> </w:t>
            </w:r>
            <w:r w:rsidR="00737DC2">
              <w:rPr>
                <w:rFonts w:ascii="Arial" w:hAnsi="Arial" w:cs="Arial"/>
              </w:rPr>
              <w:t>25</w:t>
            </w:r>
          </w:p>
          <w:p w:rsidR="00D44CB7" w:rsidRDefault="00D44CB7" w:rsidP="00EC0738">
            <w:pPr>
              <w:pStyle w:val="HeadingsTitles"/>
              <w:rPr>
                <w:rFonts w:ascii="Arial" w:hAnsi="Arial" w:cs="Arial"/>
              </w:rPr>
            </w:pPr>
            <w:r>
              <w:rPr>
                <w:rFonts w:ascii="Arial" w:hAnsi="Arial" w:cs="Arial"/>
              </w:rPr>
              <w:t xml:space="preserve">Time: </w:t>
            </w:r>
            <w:r w:rsidR="007F1371">
              <w:rPr>
                <w:rFonts w:ascii="Arial" w:hAnsi="Arial" w:cs="Arial"/>
              </w:rPr>
              <w:t>Q</w:t>
            </w:r>
            <w:r w:rsidR="00EC0738">
              <w:rPr>
                <w:rFonts w:ascii="Arial" w:hAnsi="Arial" w:cs="Arial"/>
              </w:rPr>
              <w:t>3</w:t>
            </w:r>
          </w:p>
        </w:tc>
      </w:tr>
      <w:tr w:rsidR="00D44CB7" w:rsidRPr="00C106A2" w:rsidTr="00F653D5">
        <w:trPr>
          <w:trHeight w:val="140"/>
        </w:trPr>
        <w:tc>
          <w:tcPr>
            <w:tcW w:w="1033" w:type="dxa"/>
            <w:tcBorders>
              <w:top w:val="single" w:sz="2" w:space="0" w:color="000000"/>
              <w:left w:val="single" w:sz="2" w:space="0" w:color="000000"/>
              <w:bottom w:val="single" w:sz="2" w:space="0" w:color="000000"/>
              <w:right w:val="single" w:sz="2" w:space="0" w:color="000000"/>
            </w:tcBorders>
            <w:vAlign w:val="center"/>
          </w:tcPr>
          <w:p w:rsidR="00D44CB7" w:rsidRPr="00C106A2" w:rsidRDefault="00D44CB7" w:rsidP="00C106A2">
            <w:pPr>
              <w:pStyle w:val="HeadingsTitles"/>
              <w:jc w:val="center"/>
              <w:rPr>
                <w:rFonts w:ascii="Arial" w:hAnsi="Arial" w:cs="Arial"/>
              </w:rPr>
            </w:pPr>
            <w:r w:rsidRPr="00C106A2">
              <w:rPr>
                <w:rFonts w:ascii="Arial" w:hAnsi="Arial" w:cs="Arial"/>
              </w:rPr>
              <w:t>Facilitator</w:t>
            </w:r>
          </w:p>
        </w:tc>
        <w:tc>
          <w:tcPr>
            <w:tcW w:w="3653" w:type="dxa"/>
            <w:tcBorders>
              <w:top w:val="single" w:sz="2" w:space="0" w:color="000000"/>
              <w:left w:val="single" w:sz="2" w:space="0" w:color="000000"/>
              <w:bottom w:val="single" w:sz="2" w:space="0" w:color="000000"/>
              <w:right w:val="single" w:sz="2" w:space="0" w:color="000000"/>
            </w:tcBorders>
            <w:vAlign w:val="center"/>
          </w:tcPr>
          <w:p w:rsidR="00D44CB7" w:rsidRPr="00C106A2" w:rsidRDefault="00D44CB7" w:rsidP="00511195">
            <w:pPr>
              <w:pStyle w:val="GeneralInfo"/>
              <w:rPr>
                <w:rFonts w:ascii="Arial" w:hAnsi="Arial" w:cs="Arial"/>
              </w:rPr>
            </w:pPr>
          </w:p>
        </w:tc>
        <w:tc>
          <w:tcPr>
            <w:tcW w:w="1384" w:type="dxa"/>
            <w:gridSpan w:val="2"/>
            <w:tcBorders>
              <w:top w:val="single" w:sz="2" w:space="0" w:color="000000"/>
              <w:left w:val="single" w:sz="2" w:space="0" w:color="000000"/>
              <w:bottom w:val="single" w:sz="2" w:space="0" w:color="000000"/>
              <w:right w:val="single" w:sz="2" w:space="0" w:color="000000"/>
            </w:tcBorders>
            <w:vAlign w:val="center"/>
          </w:tcPr>
          <w:p w:rsidR="00D44CB7" w:rsidRPr="00C106A2" w:rsidRDefault="00D44CB7" w:rsidP="00F653D5">
            <w:pPr>
              <w:pStyle w:val="HeadingsTitles"/>
              <w:rPr>
                <w:rFonts w:ascii="Arial" w:hAnsi="Arial" w:cs="Arial"/>
              </w:rPr>
            </w:pPr>
            <w:r w:rsidRPr="00C106A2">
              <w:rPr>
                <w:rFonts w:ascii="Arial" w:hAnsi="Arial" w:cs="Arial"/>
              </w:rPr>
              <w:t>Note taker(s)</w:t>
            </w:r>
          </w:p>
        </w:tc>
        <w:tc>
          <w:tcPr>
            <w:tcW w:w="3960" w:type="dxa"/>
            <w:tcBorders>
              <w:top w:val="single" w:sz="2" w:space="0" w:color="000000"/>
              <w:left w:val="single" w:sz="2" w:space="0" w:color="000000"/>
              <w:bottom w:val="single" w:sz="2" w:space="0" w:color="000000"/>
              <w:right w:val="single" w:sz="2" w:space="0" w:color="000000"/>
            </w:tcBorders>
            <w:vAlign w:val="center"/>
          </w:tcPr>
          <w:p w:rsidR="00D44CB7" w:rsidRPr="00C106A2" w:rsidRDefault="00353606" w:rsidP="00511195">
            <w:pPr>
              <w:pStyle w:val="GeneralInfo"/>
              <w:rPr>
                <w:rFonts w:ascii="Arial" w:hAnsi="Arial" w:cs="Arial"/>
              </w:rPr>
            </w:pPr>
            <w:r>
              <w:rPr>
                <w:rFonts w:ascii="Arial" w:hAnsi="Arial" w:cs="Arial"/>
              </w:rPr>
              <w:t>Paul Knapp</w:t>
            </w:r>
          </w:p>
        </w:tc>
      </w:tr>
      <w:tr w:rsidR="00006AA8" w:rsidTr="00D52F39">
        <w:trPr>
          <w:trHeight w:val="40"/>
        </w:trPr>
        <w:tc>
          <w:tcPr>
            <w:tcW w:w="10030" w:type="dxa"/>
            <w:gridSpan w:val="5"/>
            <w:tcBorders>
              <w:top w:val="single" w:sz="2" w:space="0" w:color="000000"/>
              <w:left w:val="single" w:sz="2" w:space="0" w:color="000000"/>
              <w:bottom w:val="single" w:sz="2" w:space="0" w:color="000000"/>
              <w:right w:val="single" w:sz="2" w:space="0" w:color="000000"/>
            </w:tcBorders>
            <w:shd w:val="clear" w:color="auto" w:fill="E6E6E6"/>
            <w:vAlign w:val="center"/>
          </w:tcPr>
          <w:p w:rsidR="00006AA8" w:rsidRPr="00C106A2" w:rsidRDefault="00006AA8" w:rsidP="00C106A2">
            <w:pPr>
              <w:pStyle w:val="GeneralInfo"/>
              <w:jc w:val="center"/>
              <w:rPr>
                <w:rFonts w:ascii="Arial" w:hAnsi="Arial" w:cs="Arial"/>
                <w:b/>
                <w:bCs/>
                <w:sz w:val="8"/>
                <w:szCs w:val="8"/>
              </w:rPr>
            </w:pPr>
            <w:bookmarkStart w:id="0" w:name="DDE_LINK"/>
          </w:p>
        </w:tc>
      </w:tr>
      <w:tr w:rsidR="00D52F39" w:rsidRPr="00707C50" w:rsidTr="00D52F39">
        <w:trPr>
          <w:trHeight w:val="212"/>
        </w:trPr>
        <w:tc>
          <w:tcPr>
            <w:tcW w:w="1033" w:type="dxa"/>
            <w:tcBorders>
              <w:top w:val="single" w:sz="2" w:space="0" w:color="000000"/>
              <w:left w:val="single" w:sz="2" w:space="0" w:color="000000"/>
              <w:bottom w:val="single" w:sz="2" w:space="0" w:color="000000"/>
              <w:right w:val="single" w:sz="2" w:space="0" w:color="000000"/>
            </w:tcBorders>
            <w:vAlign w:val="center"/>
          </w:tcPr>
          <w:p w:rsidR="00D52F39" w:rsidRPr="00C106A2" w:rsidRDefault="00D52F39" w:rsidP="00C106A2">
            <w:pPr>
              <w:pStyle w:val="HeadingsTitles"/>
              <w:jc w:val="center"/>
              <w:rPr>
                <w:rFonts w:ascii="Arial" w:hAnsi="Arial" w:cs="Arial"/>
              </w:rPr>
            </w:pPr>
            <w:r w:rsidRPr="00C106A2">
              <w:rPr>
                <w:rFonts w:ascii="Arial" w:hAnsi="Arial" w:cs="Arial"/>
              </w:rPr>
              <w:t>Attendee</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D52F39" w:rsidRPr="00707C50" w:rsidRDefault="00D52F39" w:rsidP="00707C50">
            <w:pPr>
              <w:pStyle w:val="HeadingsTitles"/>
              <w:jc w:val="center"/>
              <w:rPr>
                <w:rFonts w:ascii="Arial" w:hAnsi="Arial" w:cs="Arial"/>
              </w:rPr>
            </w:pPr>
            <w:r w:rsidRPr="00707C50">
              <w:rPr>
                <w:rFonts w:ascii="Arial" w:hAnsi="Arial" w:cs="Arial"/>
              </w:rPr>
              <w:t>Name</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D52F39" w:rsidRPr="00C106A2" w:rsidRDefault="00D52F39">
            <w:pPr>
              <w:pStyle w:val="HeadingsTitles"/>
              <w:jc w:val="center"/>
              <w:rPr>
                <w:rFonts w:ascii="Arial" w:hAnsi="Arial" w:cs="Arial"/>
              </w:rPr>
            </w:pPr>
            <w:r w:rsidRPr="00C106A2">
              <w:rPr>
                <w:rFonts w:ascii="Arial" w:hAnsi="Arial" w:cs="Arial"/>
              </w:rPr>
              <w:t>Affiliation</w:t>
            </w:r>
          </w:p>
        </w:tc>
      </w:tr>
      <w:tr w:rsidR="001E24FA" w:rsidRPr="000D3118" w:rsidTr="00C74A20">
        <w:trPr>
          <w:trHeight w:val="432"/>
        </w:trPr>
        <w:tc>
          <w:tcPr>
            <w:tcW w:w="1033" w:type="dxa"/>
            <w:tcBorders>
              <w:top w:val="single" w:sz="2" w:space="0" w:color="000000"/>
              <w:left w:val="single" w:sz="2" w:space="0" w:color="000000"/>
              <w:bottom w:val="single" w:sz="2" w:space="0" w:color="000000"/>
              <w:right w:val="single" w:sz="2" w:space="0" w:color="000000"/>
            </w:tcBorders>
            <w:vAlign w:val="center"/>
          </w:tcPr>
          <w:p w:rsidR="001E24FA" w:rsidRPr="003878DE" w:rsidRDefault="004507CE" w:rsidP="00C74A20">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1E24FA" w:rsidRPr="003878DE" w:rsidRDefault="001E24FA" w:rsidP="00C74A20">
            <w:pPr>
              <w:pStyle w:val="GeneralInfo"/>
              <w:rPr>
                <w:rFonts w:ascii="Arial" w:hAnsi="Arial" w:cs="Arial"/>
              </w:rPr>
            </w:pPr>
            <w:r w:rsidRPr="003878DE">
              <w:rPr>
                <w:rFonts w:ascii="Arial" w:hAnsi="Arial" w:cs="Arial"/>
              </w:rPr>
              <w:t>Kathleen Connor</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1E24FA" w:rsidRPr="000323F6" w:rsidRDefault="004507CE" w:rsidP="00C74A20">
            <w:pPr>
              <w:pStyle w:val="HeadingsTitles"/>
              <w:rPr>
                <w:rStyle w:val="BodyTextChar"/>
                <w:rFonts w:ascii="Arial" w:hAnsi="Arial" w:cs="Arial"/>
                <w:b w:val="0"/>
                <w:color w:val="008000"/>
                <w:sz w:val="16"/>
                <w:szCs w:val="16"/>
              </w:rPr>
            </w:pPr>
            <w:r>
              <w:rPr>
                <w:rFonts w:ascii="Arial" w:hAnsi="Arial" w:cs="Arial"/>
              </w:rPr>
              <w:t>Edmond Scientific / Veterans Affairs</w:t>
            </w:r>
          </w:p>
        </w:tc>
      </w:tr>
      <w:tr w:rsidR="001E24FA" w:rsidTr="00C74A20">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1E24FA" w:rsidRPr="00C106A2" w:rsidRDefault="001E24FA" w:rsidP="00C74A20">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1E24FA" w:rsidRPr="00C106A2" w:rsidRDefault="001E24FA" w:rsidP="00C74A20">
            <w:pPr>
              <w:pStyle w:val="GeneralInfo"/>
              <w:rPr>
                <w:rFonts w:ascii="Arial" w:hAnsi="Arial" w:cs="Arial"/>
              </w:rPr>
            </w:pPr>
            <w:r>
              <w:rPr>
                <w:rFonts w:ascii="Arial" w:hAnsi="Arial" w:cs="Arial"/>
              </w:rPr>
              <w:t xml:space="preserve">Beat </w:t>
            </w:r>
            <w:proofErr w:type="spellStart"/>
            <w:r>
              <w:rPr>
                <w:rFonts w:ascii="Arial" w:hAnsi="Arial" w:cs="Arial"/>
              </w:rPr>
              <w:t>Heggli</w:t>
            </w:r>
            <w:proofErr w:type="spellEnd"/>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1E24FA" w:rsidRPr="00C106A2" w:rsidRDefault="001E24FA" w:rsidP="00353606">
            <w:pPr>
              <w:pStyle w:val="HeadingsTitles"/>
              <w:rPr>
                <w:rFonts w:ascii="Arial" w:hAnsi="Arial" w:cs="Arial"/>
              </w:rPr>
            </w:pPr>
            <w:r>
              <w:rPr>
                <w:rFonts w:ascii="Arial" w:hAnsi="Arial" w:cs="Arial"/>
              </w:rPr>
              <w:t xml:space="preserve">HL7 Switzerland, </w:t>
            </w:r>
            <w:proofErr w:type="spellStart"/>
            <w:r w:rsidR="00353606">
              <w:rPr>
                <w:rFonts w:ascii="Arial" w:hAnsi="Arial" w:cs="Arial"/>
              </w:rPr>
              <w:t>Netcetera</w:t>
            </w:r>
            <w:proofErr w:type="spellEnd"/>
          </w:p>
        </w:tc>
      </w:tr>
      <w:tr w:rsidR="001E24FA" w:rsidTr="00C74A20">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1E24FA" w:rsidRDefault="001E24FA" w:rsidP="00C74A20">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1E24FA" w:rsidRDefault="004507CE" w:rsidP="00C74A20">
            <w:pPr>
              <w:pStyle w:val="GeneralInfo"/>
              <w:rPr>
                <w:rFonts w:ascii="Arial" w:hAnsi="Arial" w:cs="Arial"/>
              </w:rPr>
            </w:pPr>
            <w:r>
              <w:rPr>
                <w:rFonts w:ascii="Arial" w:hAnsi="Arial" w:cs="Arial"/>
              </w:rPr>
              <w:t>Paul Knapp</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1E24FA" w:rsidRDefault="004507CE" w:rsidP="00C74A20">
            <w:pPr>
              <w:pStyle w:val="HeadingsTitles"/>
              <w:rPr>
                <w:rFonts w:ascii="Arial" w:hAnsi="Arial" w:cs="Arial"/>
              </w:rPr>
            </w:pPr>
            <w:r>
              <w:rPr>
                <w:rFonts w:ascii="Arial" w:hAnsi="Arial" w:cs="Arial"/>
              </w:rPr>
              <w:t>Knapp Consulting Inc.</w:t>
            </w:r>
          </w:p>
        </w:tc>
      </w:tr>
      <w:tr w:rsidR="003878DE" w:rsidTr="00D52F39">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3878DE" w:rsidRDefault="001E24FA" w:rsidP="00C106A2">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3878DE" w:rsidRDefault="002C2978" w:rsidP="003878DE">
            <w:pPr>
              <w:pStyle w:val="GeneralInfo"/>
              <w:rPr>
                <w:rFonts w:ascii="Arial" w:hAnsi="Arial" w:cs="Arial"/>
              </w:rPr>
            </w:pPr>
            <w:proofErr w:type="spellStart"/>
            <w:r>
              <w:rPr>
                <w:rFonts w:ascii="Arial" w:hAnsi="Arial" w:cs="Arial"/>
              </w:rPr>
              <w:t>Wael</w:t>
            </w:r>
            <w:proofErr w:type="spellEnd"/>
            <w:r>
              <w:rPr>
                <w:rFonts w:ascii="Arial" w:hAnsi="Arial" w:cs="Arial"/>
              </w:rPr>
              <w:t xml:space="preserve"> Al </w:t>
            </w:r>
            <w:proofErr w:type="spellStart"/>
            <w:r>
              <w:rPr>
                <w:rFonts w:ascii="Arial" w:hAnsi="Arial" w:cs="Arial"/>
              </w:rPr>
              <w:t>Dahhasi</w:t>
            </w:r>
            <w:proofErr w:type="spellEnd"/>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3878DE" w:rsidRDefault="002C2978" w:rsidP="00C106A2">
            <w:pPr>
              <w:pStyle w:val="HeadingsTitles"/>
              <w:rPr>
                <w:rFonts w:ascii="Arial" w:hAnsi="Arial" w:cs="Arial"/>
              </w:rPr>
            </w:pPr>
            <w:r>
              <w:rPr>
                <w:rFonts w:ascii="Arial" w:hAnsi="Arial" w:cs="Arial"/>
              </w:rPr>
              <w:t>CCHI</w:t>
            </w:r>
            <w:r w:rsidR="00673D7F">
              <w:rPr>
                <w:rFonts w:ascii="Arial" w:hAnsi="Arial" w:cs="Arial"/>
              </w:rPr>
              <w:t xml:space="preserve"> wael@cchi.gov.sa</w:t>
            </w:r>
          </w:p>
        </w:tc>
      </w:tr>
      <w:tr w:rsidR="002C2978" w:rsidTr="00D52F39">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2C2978" w:rsidRDefault="002C2978" w:rsidP="00B616BC">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2C2978" w:rsidRDefault="002C2978" w:rsidP="00B616BC">
            <w:pPr>
              <w:pStyle w:val="GeneralInfo"/>
              <w:rPr>
                <w:rFonts w:ascii="Arial" w:hAnsi="Arial" w:cs="Arial"/>
              </w:rPr>
            </w:pPr>
            <w:r>
              <w:rPr>
                <w:rFonts w:ascii="Arial" w:hAnsi="Arial" w:cs="Arial"/>
              </w:rPr>
              <w:t>Jay Zimmerman</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2C2978" w:rsidRDefault="002C2978" w:rsidP="00B616BC">
            <w:pPr>
              <w:pStyle w:val="HeadingsTitles"/>
              <w:rPr>
                <w:rFonts w:ascii="Arial" w:hAnsi="Arial" w:cs="Arial"/>
              </w:rPr>
            </w:pPr>
            <w:r>
              <w:rPr>
                <w:rFonts w:ascii="Arial" w:hAnsi="Arial" w:cs="Arial"/>
              </w:rPr>
              <w:t>CCHI jayzim@telus.net</w:t>
            </w:r>
          </w:p>
        </w:tc>
      </w:tr>
      <w:tr w:rsidR="002C2978" w:rsidTr="00D52F39">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2C2978" w:rsidRDefault="00673D7F" w:rsidP="00C106A2">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2C2978" w:rsidRDefault="00673D7F" w:rsidP="003878DE">
            <w:pPr>
              <w:pStyle w:val="GeneralInfo"/>
              <w:rPr>
                <w:rFonts w:ascii="Arial" w:hAnsi="Arial" w:cs="Arial"/>
              </w:rPr>
            </w:pPr>
            <w:r>
              <w:rPr>
                <w:rFonts w:ascii="Arial" w:hAnsi="Arial" w:cs="Arial"/>
              </w:rPr>
              <w:t>Mark Tucke</w:t>
            </w:r>
            <w:r w:rsidR="008E06AE">
              <w:rPr>
                <w:rFonts w:ascii="Arial" w:hAnsi="Arial" w:cs="Arial"/>
              </w:rPr>
              <w:t>r</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2C2978" w:rsidRDefault="00673D7F" w:rsidP="00C106A2">
            <w:pPr>
              <w:pStyle w:val="HeadingsTitles"/>
              <w:rPr>
                <w:rFonts w:ascii="Arial" w:hAnsi="Arial" w:cs="Arial"/>
              </w:rPr>
            </w:pPr>
            <w:r>
              <w:rPr>
                <w:rFonts w:ascii="Arial" w:hAnsi="Arial" w:cs="Arial"/>
              </w:rPr>
              <w:t>mtucker@regenstrief.org</w:t>
            </w:r>
          </w:p>
        </w:tc>
      </w:tr>
      <w:tr w:rsidR="002C2978" w:rsidTr="00D52F39">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2C2978" w:rsidRDefault="00673D7F" w:rsidP="00C106A2">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2C2978" w:rsidRDefault="00673D7F" w:rsidP="003878DE">
            <w:pPr>
              <w:pStyle w:val="GeneralInfo"/>
              <w:rPr>
                <w:rFonts w:ascii="Arial" w:hAnsi="Arial" w:cs="Arial"/>
              </w:rPr>
            </w:pPr>
            <w:r>
              <w:rPr>
                <w:rFonts w:ascii="Arial" w:hAnsi="Arial" w:cs="Arial"/>
              </w:rPr>
              <w:t>Dale Nelson</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2C2978" w:rsidRDefault="00673D7F" w:rsidP="00C106A2">
            <w:pPr>
              <w:pStyle w:val="HeadingsTitles"/>
              <w:rPr>
                <w:rFonts w:ascii="Arial" w:hAnsi="Arial" w:cs="Arial"/>
              </w:rPr>
            </w:pPr>
            <w:r>
              <w:rPr>
                <w:rFonts w:ascii="Arial" w:hAnsi="Arial" w:cs="Arial"/>
              </w:rPr>
              <w:t>Dale.nelson@lantanagroup.com</w:t>
            </w:r>
          </w:p>
        </w:tc>
      </w:tr>
      <w:tr w:rsidR="002C2978" w:rsidTr="00D52F39">
        <w:trPr>
          <w:trHeight w:val="40"/>
        </w:trPr>
        <w:tc>
          <w:tcPr>
            <w:tcW w:w="10030" w:type="dxa"/>
            <w:gridSpan w:val="5"/>
            <w:tcBorders>
              <w:top w:val="single" w:sz="2" w:space="0" w:color="000000"/>
              <w:left w:val="single" w:sz="2" w:space="0" w:color="000000"/>
              <w:bottom w:val="single" w:sz="2" w:space="0" w:color="000000"/>
              <w:right w:val="single" w:sz="2" w:space="0" w:color="000000"/>
            </w:tcBorders>
            <w:shd w:val="clear" w:color="auto" w:fill="E6E6E6"/>
            <w:vAlign w:val="center"/>
          </w:tcPr>
          <w:p w:rsidR="002C2978" w:rsidRPr="00C106A2" w:rsidRDefault="002C2978" w:rsidP="00361CFD">
            <w:pPr>
              <w:pStyle w:val="GeneralInfo"/>
              <w:rPr>
                <w:rFonts w:ascii="Arial" w:hAnsi="Arial" w:cs="Arial"/>
                <w:b/>
                <w:bCs/>
                <w:sz w:val="8"/>
                <w:szCs w:val="8"/>
              </w:rPr>
            </w:pPr>
          </w:p>
        </w:tc>
      </w:tr>
      <w:tr w:rsidR="002C2978" w:rsidTr="00D52F39">
        <w:trPr>
          <w:trHeight w:val="432"/>
        </w:trPr>
        <w:tc>
          <w:tcPr>
            <w:tcW w:w="10030" w:type="dxa"/>
            <w:gridSpan w:val="5"/>
            <w:tcBorders>
              <w:top w:val="single" w:sz="2" w:space="0" w:color="000000"/>
              <w:left w:val="single" w:sz="2" w:space="0" w:color="000000"/>
              <w:bottom w:val="single" w:sz="2" w:space="0" w:color="000000"/>
              <w:right w:val="single" w:sz="2" w:space="0" w:color="000000"/>
            </w:tcBorders>
            <w:vAlign w:val="center"/>
          </w:tcPr>
          <w:p w:rsidR="002C2978" w:rsidRPr="003878DE" w:rsidRDefault="002C2978" w:rsidP="003878DE">
            <w:pPr>
              <w:rPr>
                <w:rFonts w:ascii="Arial" w:hAnsi="Arial" w:cs="Arial"/>
                <w:b/>
                <w:bCs/>
              </w:rPr>
            </w:pPr>
            <w:r>
              <w:rPr>
                <w:rFonts w:ascii="Arial" w:hAnsi="Arial" w:cs="Arial"/>
                <w:b/>
                <w:bCs/>
              </w:rPr>
              <w:t xml:space="preserve">Quorum Requirements Met: </w:t>
            </w:r>
            <w:r w:rsidR="00A45488">
              <w:rPr>
                <w:rFonts w:ascii="Arial" w:hAnsi="Arial" w:cs="Arial"/>
                <w:sz w:val="24"/>
                <w:szCs w:val="24"/>
              </w:rPr>
              <w:fldChar w:fldCharType="begin"/>
            </w:r>
            <w:r>
              <w:rPr>
                <w:rFonts w:ascii="Arial" w:hAnsi="Arial" w:cs="Arial"/>
                <w:sz w:val="24"/>
                <w:szCs w:val="24"/>
              </w:rPr>
              <w:instrText>FORMCHECKBOX</w:instrText>
            </w:r>
            <w:r w:rsidR="00A45488">
              <w:rPr>
                <w:rFonts w:ascii="Arial" w:hAnsi="Arial" w:cs="Arial"/>
                <w:sz w:val="24"/>
                <w:szCs w:val="24"/>
              </w:rPr>
              <w:fldChar w:fldCharType="separate"/>
            </w:r>
            <w:r w:rsidR="00A45488">
              <w:rPr>
                <w:rFonts w:ascii="Arial" w:hAnsi="Arial" w:cs="Arial"/>
                <w:sz w:val="24"/>
                <w:szCs w:val="24"/>
              </w:rPr>
              <w:fldChar w:fldCharType="end"/>
            </w:r>
            <w:r>
              <w:rPr>
                <w:rFonts w:ascii="Arial" w:hAnsi="Arial" w:cs="Arial"/>
                <w:sz w:val="24"/>
                <w:szCs w:val="24"/>
              </w:rPr>
              <w:t xml:space="preserve"> </w:t>
            </w:r>
            <w:r w:rsidRPr="00EC0738">
              <w:rPr>
                <w:rFonts w:ascii="Arial" w:hAnsi="Arial" w:cs="Arial"/>
                <w:highlight w:val="darkGray"/>
              </w:rPr>
              <w:t>Yes</w:t>
            </w:r>
            <w:r w:rsidRPr="00452145">
              <w:rPr>
                <w:rFonts w:ascii="Arial" w:hAnsi="Arial" w:cs="Arial"/>
              </w:rPr>
              <w:t xml:space="preserve"> / No – </w:t>
            </w:r>
            <w:r w:rsidRPr="00EC0738">
              <w:rPr>
                <w:rFonts w:ascii="Arial" w:hAnsi="Arial" w:cs="Arial"/>
              </w:rPr>
              <w:t>Not Applicable</w:t>
            </w:r>
          </w:p>
        </w:tc>
      </w:tr>
    </w:tbl>
    <w:p w:rsidR="008E6840" w:rsidRDefault="008E6840" w:rsidP="008E6840">
      <w:pPr>
        <w:pStyle w:val="BodyText"/>
        <w:spacing w:after="0"/>
        <w:rPr>
          <w:rFonts w:ascii="Arial" w:hAnsi="Arial" w:cs="Arial"/>
          <w:b/>
          <w:bCs/>
          <w:snapToGrid w:val="0"/>
        </w:rPr>
      </w:pPr>
    </w:p>
    <w:p w:rsidR="00213D82" w:rsidRPr="001749B4" w:rsidRDefault="000548DA" w:rsidP="008E6840">
      <w:pPr>
        <w:pStyle w:val="BodyText"/>
        <w:spacing w:after="0"/>
        <w:rPr>
          <w:rFonts w:ascii="Arial" w:hAnsi="Arial" w:cs="Arial"/>
          <w:b/>
          <w:bCs/>
          <w:snapToGrid w:val="0"/>
          <w:sz w:val="22"/>
          <w:szCs w:val="22"/>
        </w:rPr>
      </w:pPr>
      <w:r w:rsidRPr="001749B4">
        <w:rPr>
          <w:rFonts w:ascii="Arial" w:hAnsi="Arial" w:cs="Arial"/>
          <w:b/>
          <w:bCs/>
          <w:snapToGrid w:val="0"/>
          <w:sz w:val="22"/>
          <w:szCs w:val="22"/>
        </w:rPr>
        <w:t>Agenda Topics</w:t>
      </w:r>
      <w:r w:rsidR="008E6840" w:rsidRPr="001749B4">
        <w:rPr>
          <w:rFonts w:ascii="Arial" w:hAnsi="Arial" w:cs="Arial"/>
          <w:b/>
          <w:bCs/>
          <w:snapToGrid w:val="0"/>
          <w:sz w:val="22"/>
          <w:szCs w:val="22"/>
        </w:rPr>
        <w:t xml:space="preserve"> </w:t>
      </w:r>
      <w:r w:rsidR="00213D82" w:rsidRPr="001749B4">
        <w:rPr>
          <w:rFonts w:ascii="Arial" w:hAnsi="Arial" w:cs="Arial"/>
          <w:b/>
          <w:bCs/>
          <w:snapToGrid w:val="0"/>
          <w:sz w:val="22"/>
          <w:szCs w:val="22"/>
        </w:rPr>
        <w:t>Q</w:t>
      </w:r>
      <w:r w:rsidR="00D22C72">
        <w:rPr>
          <w:rFonts w:ascii="Arial" w:hAnsi="Arial" w:cs="Arial"/>
          <w:b/>
          <w:bCs/>
          <w:snapToGrid w:val="0"/>
          <w:sz w:val="22"/>
          <w:szCs w:val="22"/>
        </w:rPr>
        <w:t>3</w:t>
      </w:r>
    </w:p>
    <w:p w:rsidR="004507CE" w:rsidRPr="004507CE" w:rsidRDefault="004507CE" w:rsidP="004507CE">
      <w:pPr>
        <w:pStyle w:val="ListParagraph"/>
        <w:numPr>
          <w:ilvl w:val="0"/>
          <w:numId w:val="17"/>
        </w:numPr>
        <w:rPr>
          <w:rFonts w:ascii="Arial" w:hAnsi="Arial" w:cs="Arial"/>
        </w:rPr>
      </w:pPr>
      <w:r w:rsidRPr="00ED6578">
        <w:rPr>
          <w:rFonts w:ascii="Arial" w:hAnsi="Arial" w:cs="Arial"/>
        </w:rPr>
        <w:t>Approved WGM Agenda</w:t>
      </w:r>
    </w:p>
    <w:p w:rsidR="009C5E74" w:rsidRDefault="009C5E74" w:rsidP="00D130C0">
      <w:pPr>
        <w:pStyle w:val="ListParagraph"/>
        <w:widowControl/>
        <w:numPr>
          <w:ilvl w:val="0"/>
          <w:numId w:val="17"/>
        </w:numPr>
        <w:autoSpaceDE w:val="0"/>
        <w:rPr>
          <w:rFonts w:ascii="Arial" w:hAnsi="Arial" w:cs="Arial"/>
          <w:bCs/>
          <w:snapToGrid w:val="0"/>
        </w:rPr>
      </w:pPr>
      <w:r>
        <w:rPr>
          <w:rFonts w:ascii="Arial" w:hAnsi="Arial" w:cs="Arial"/>
          <w:bCs/>
          <w:snapToGrid w:val="0"/>
        </w:rPr>
        <w:t>No changes to the Mission and Charter or SWOT were proposed.</w:t>
      </w:r>
      <w:r w:rsidR="004507CE">
        <w:rPr>
          <w:rFonts w:ascii="Arial" w:hAnsi="Arial" w:cs="Arial"/>
          <w:bCs/>
          <w:snapToGrid w:val="0"/>
        </w:rPr>
        <w:t xml:space="preserve"> The current versions of these documents continue to be in force. </w:t>
      </w:r>
    </w:p>
    <w:p w:rsidR="002F4FEF" w:rsidRPr="004507CE" w:rsidRDefault="009C5E74" w:rsidP="00D130C0">
      <w:pPr>
        <w:pStyle w:val="ListParagraph"/>
        <w:widowControl/>
        <w:numPr>
          <w:ilvl w:val="0"/>
          <w:numId w:val="17"/>
        </w:numPr>
        <w:autoSpaceDE w:val="0"/>
        <w:rPr>
          <w:rFonts w:ascii="Arial" w:hAnsi="Arial" w:cs="Arial"/>
          <w:bCs/>
          <w:snapToGrid w:val="0"/>
        </w:rPr>
      </w:pPr>
      <w:r w:rsidRPr="004507CE">
        <w:rPr>
          <w:rFonts w:ascii="Arial" w:hAnsi="Arial" w:cs="Arial"/>
          <w:bCs/>
          <w:snapToGrid w:val="0"/>
        </w:rPr>
        <w:t>Review of V2.8 Ballot</w:t>
      </w:r>
      <w:r w:rsidR="00EC0738" w:rsidRPr="004507CE">
        <w:rPr>
          <w:rFonts w:ascii="Arial" w:hAnsi="Arial" w:cs="Arial"/>
          <w:bCs/>
          <w:snapToGrid w:val="0"/>
        </w:rPr>
        <w:t>:</w:t>
      </w:r>
    </w:p>
    <w:p w:rsidR="004507CE" w:rsidRDefault="004507CE" w:rsidP="00D130C0">
      <w:pPr>
        <w:widowControl/>
        <w:autoSpaceDE w:val="0"/>
        <w:ind w:left="1170"/>
        <w:rPr>
          <w:rFonts w:ascii="Arial" w:hAnsi="Arial" w:cs="Arial"/>
          <w:bCs/>
          <w:snapToGrid w:val="0"/>
        </w:rPr>
      </w:pPr>
    </w:p>
    <w:p w:rsidR="00D130C0" w:rsidRDefault="00353606" w:rsidP="00D130C0">
      <w:pPr>
        <w:widowControl/>
        <w:autoSpaceDE w:val="0"/>
        <w:ind w:left="1170"/>
        <w:rPr>
          <w:rFonts w:ascii="Arial" w:hAnsi="Arial" w:cs="Arial"/>
          <w:bCs/>
          <w:snapToGrid w:val="0"/>
        </w:rPr>
      </w:pPr>
      <w:r>
        <w:rPr>
          <w:rFonts w:ascii="Arial" w:hAnsi="Arial" w:cs="Arial"/>
          <w:bCs/>
          <w:snapToGrid w:val="0"/>
        </w:rPr>
        <w:t xml:space="preserve">Beat reported that the </w:t>
      </w:r>
      <w:r w:rsidR="004507CE">
        <w:rPr>
          <w:rFonts w:ascii="Arial" w:hAnsi="Arial" w:cs="Arial"/>
          <w:bCs/>
          <w:snapToGrid w:val="0"/>
        </w:rPr>
        <w:t>V</w:t>
      </w:r>
      <w:r>
        <w:rPr>
          <w:rFonts w:ascii="Arial" w:hAnsi="Arial" w:cs="Arial"/>
          <w:bCs/>
          <w:snapToGrid w:val="0"/>
        </w:rPr>
        <w:t xml:space="preserve">2.8 changes are expected to be completed and the document published this fall. </w:t>
      </w:r>
      <w:r w:rsidR="009C5E74">
        <w:rPr>
          <w:rFonts w:ascii="Arial" w:hAnsi="Arial" w:cs="Arial"/>
          <w:bCs/>
          <w:snapToGrid w:val="0"/>
        </w:rPr>
        <w:t xml:space="preserve">Any new changes or requirements will be </w:t>
      </w:r>
      <w:r w:rsidR="004507CE">
        <w:rPr>
          <w:rFonts w:ascii="Arial" w:hAnsi="Arial" w:cs="Arial"/>
          <w:bCs/>
          <w:snapToGrid w:val="0"/>
        </w:rPr>
        <w:t>brought forward and considered at the January 2014 WGM.</w:t>
      </w:r>
    </w:p>
    <w:p w:rsidR="004507CE" w:rsidRDefault="004507CE" w:rsidP="00D130C0">
      <w:pPr>
        <w:widowControl/>
        <w:autoSpaceDE w:val="0"/>
        <w:ind w:left="1170"/>
        <w:rPr>
          <w:rFonts w:ascii="Arial" w:hAnsi="Arial" w:cs="Arial"/>
          <w:bCs/>
          <w:snapToGrid w:val="0"/>
        </w:rPr>
      </w:pPr>
    </w:p>
    <w:p w:rsidR="00D130C0" w:rsidRPr="00D130C0" w:rsidRDefault="009C5E74" w:rsidP="00D130C0">
      <w:pPr>
        <w:pStyle w:val="ListParagraph"/>
        <w:widowControl/>
        <w:numPr>
          <w:ilvl w:val="0"/>
          <w:numId w:val="17"/>
        </w:numPr>
        <w:autoSpaceDE w:val="0"/>
        <w:rPr>
          <w:rFonts w:ascii="Arial" w:hAnsi="Arial" w:cs="Arial"/>
          <w:bCs/>
          <w:snapToGrid w:val="0"/>
        </w:rPr>
      </w:pPr>
      <w:r>
        <w:rPr>
          <w:rFonts w:ascii="Arial" w:hAnsi="Arial" w:cs="Arial"/>
          <w:bCs/>
          <w:snapToGrid w:val="0"/>
        </w:rPr>
        <w:t xml:space="preserve">Review of </w:t>
      </w:r>
      <w:r w:rsidR="00A279E0">
        <w:rPr>
          <w:rFonts w:ascii="Arial" w:hAnsi="Arial" w:cs="Arial"/>
          <w:bCs/>
          <w:snapToGrid w:val="0"/>
        </w:rPr>
        <w:t xml:space="preserve">Knapp’s </w:t>
      </w:r>
      <w:r>
        <w:rPr>
          <w:rFonts w:ascii="Arial" w:hAnsi="Arial" w:cs="Arial"/>
          <w:bCs/>
          <w:snapToGrid w:val="0"/>
        </w:rPr>
        <w:t xml:space="preserve">FHIR </w:t>
      </w:r>
      <w:r w:rsidR="00A279E0">
        <w:rPr>
          <w:rFonts w:ascii="Arial" w:hAnsi="Arial" w:cs="Arial"/>
          <w:bCs/>
          <w:snapToGrid w:val="0"/>
        </w:rPr>
        <w:t>C</w:t>
      </w:r>
      <w:r>
        <w:rPr>
          <w:rFonts w:ascii="Arial" w:hAnsi="Arial" w:cs="Arial"/>
          <w:bCs/>
          <w:snapToGrid w:val="0"/>
        </w:rPr>
        <w:t>onn</w:t>
      </w:r>
      <w:r w:rsidR="00A279E0">
        <w:rPr>
          <w:rFonts w:ascii="Arial" w:hAnsi="Arial" w:cs="Arial"/>
          <w:bCs/>
          <w:snapToGrid w:val="0"/>
        </w:rPr>
        <w:t>ectath</w:t>
      </w:r>
      <w:r>
        <w:rPr>
          <w:rFonts w:ascii="Arial" w:hAnsi="Arial" w:cs="Arial"/>
          <w:bCs/>
          <w:snapToGrid w:val="0"/>
        </w:rPr>
        <w:t xml:space="preserve">on draft claims application to </w:t>
      </w:r>
      <w:r w:rsidR="004507CE">
        <w:rPr>
          <w:rFonts w:ascii="Arial" w:hAnsi="Arial" w:cs="Arial"/>
          <w:bCs/>
          <w:snapToGrid w:val="0"/>
        </w:rPr>
        <w:t>illustrate</w:t>
      </w:r>
      <w:r>
        <w:rPr>
          <w:rFonts w:ascii="Arial" w:hAnsi="Arial" w:cs="Arial"/>
          <w:bCs/>
          <w:snapToGrid w:val="0"/>
        </w:rPr>
        <w:t xml:space="preserve"> and contrast claim messages in FHIR and V3.</w:t>
      </w:r>
    </w:p>
    <w:p w:rsidR="00EC0738" w:rsidRDefault="00EC0738" w:rsidP="001749B4">
      <w:pPr>
        <w:widowControl/>
        <w:autoSpaceDE w:val="0"/>
        <w:rPr>
          <w:rFonts w:ascii="Arial" w:hAnsi="Arial" w:cs="Arial"/>
          <w:bCs/>
          <w:snapToGrid w:val="0"/>
        </w:rPr>
      </w:pPr>
    </w:p>
    <w:p w:rsidR="002C2978" w:rsidRDefault="002C2978" w:rsidP="002C2978">
      <w:pPr>
        <w:widowControl/>
        <w:autoSpaceDE w:val="0"/>
        <w:ind w:left="720"/>
        <w:rPr>
          <w:rFonts w:ascii="Arial" w:hAnsi="Arial" w:cs="Arial"/>
          <w:bCs/>
          <w:snapToGrid w:val="0"/>
        </w:rPr>
      </w:pPr>
      <w:r>
        <w:rPr>
          <w:rFonts w:ascii="Arial" w:hAnsi="Arial" w:cs="Arial"/>
          <w:bCs/>
          <w:snapToGrid w:val="0"/>
        </w:rPr>
        <w:t xml:space="preserve">The committee recognized and welcomed Eng. </w:t>
      </w:r>
      <w:proofErr w:type="spellStart"/>
      <w:r>
        <w:rPr>
          <w:rFonts w:ascii="Arial" w:hAnsi="Arial" w:cs="Arial"/>
          <w:bCs/>
          <w:snapToGrid w:val="0"/>
        </w:rPr>
        <w:t>Wael</w:t>
      </w:r>
      <w:proofErr w:type="spellEnd"/>
      <w:r>
        <w:rPr>
          <w:rFonts w:ascii="Arial" w:hAnsi="Arial" w:cs="Arial"/>
          <w:bCs/>
          <w:snapToGrid w:val="0"/>
        </w:rPr>
        <w:t xml:space="preserve"> Al </w:t>
      </w:r>
      <w:proofErr w:type="spellStart"/>
      <w:r>
        <w:rPr>
          <w:rFonts w:ascii="Arial" w:hAnsi="Arial" w:cs="Arial"/>
          <w:bCs/>
          <w:snapToGrid w:val="0"/>
        </w:rPr>
        <w:t>D</w:t>
      </w:r>
      <w:r w:rsidR="00BA18A8">
        <w:rPr>
          <w:rFonts w:ascii="Arial" w:hAnsi="Arial" w:cs="Arial"/>
          <w:bCs/>
          <w:snapToGrid w:val="0"/>
        </w:rPr>
        <w:t>a</w:t>
      </w:r>
      <w:r>
        <w:rPr>
          <w:rFonts w:ascii="Arial" w:hAnsi="Arial" w:cs="Arial"/>
          <w:bCs/>
          <w:snapToGrid w:val="0"/>
        </w:rPr>
        <w:t>hhasi</w:t>
      </w:r>
      <w:proofErr w:type="spellEnd"/>
      <w:r>
        <w:rPr>
          <w:rFonts w:ascii="Arial" w:hAnsi="Arial" w:cs="Arial"/>
          <w:bCs/>
          <w:snapToGrid w:val="0"/>
        </w:rPr>
        <w:t>, the Electronic Transactions Program Director for the Council of Cooperative Health Insurance (CCHI) in Saudi Arabia</w:t>
      </w:r>
      <w:r w:rsidR="00000E8C">
        <w:rPr>
          <w:rFonts w:ascii="Arial" w:hAnsi="Arial" w:cs="Arial"/>
          <w:bCs/>
          <w:snapToGrid w:val="0"/>
        </w:rPr>
        <w:t>,</w:t>
      </w:r>
      <w:r>
        <w:rPr>
          <w:rFonts w:ascii="Arial" w:hAnsi="Arial" w:cs="Arial"/>
          <w:bCs/>
          <w:snapToGrid w:val="0"/>
        </w:rPr>
        <w:t xml:space="preserve"> and Mr. Jay Zimmerman, long-time HL7 member and V3 consultant, who has been working with CCHI to define the HL7 V3 Claims and related messages to meet the CCHI program needs. Their specific requirements will be the topic of Q4.</w:t>
      </w:r>
    </w:p>
    <w:p w:rsidR="002C2978" w:rsidRDefault="002C2978" w:rsidP="001749B4">
      <w:pPr>
        <w:widowControl/>
        <w:autoSpaceDE w:val="0"/>
        <w:rPr>
          <w:rFonts w:ascii="Arial" w:hAnsi="Arial" w:cs="Arial"/>
          <w:bCs/>
          <w:snapToGrid w:val="0"/>
        </w:rPr>
      </w:pPr>
    </w:p>
    <w:p w:rsidR="00884FBE" w:rsidRDefault="00000E8C" w:rsidP="001C182E">
      <w:pPr>
        <w:widowControl/>
        <w:autoSpaceDE w:val="0"/>
        <w:ind w:left="720"/>
        <w:rPr>
          <w:rFonts w:ascii="Arial" w:hAnsi="Arial" w:cs="Arial"/>
          <w:bCs/>
          <w:snapToGrid w:val="0"/>
        </w:rPr>
      </w:pPr>
      <w:r>
        <w:rPr>
          <w:rFonts w:ascii="Arial" w:hAnsi="Arial" w:cs="Arial"/>
          <w:bCs/>
          <w:snapToGrid w:val="0"/>
        </w:rPr>
        <w:t xml:space="preserve">As part of the FHIR Connectathon activities, </w:t>
      </w:r>
      <w:r w:rsidR="004507CE">
        <w:rPr>
          <w:rFonts w:ascii="Arial" w:hAnsi="Arial" w:cs="Arial"/>
          <w:bCs/>
          <w:snapToGrid w:val="0"/>
        </w:rPr>
        <w:t xml:space="preserve">Paul Knapp developed an application, client and server (.NET), to implement, test and illustrate FHIR Message in general and FHIR eClaims exchange in particular. The exchange paradigm and the draft Message, Claim, Remittance and Coverage resources were reviewed. The relative ease of implementation, and therefore also ease of change, was highlighted, The wire formats of the FHIR messages were compared to </w:t>
      </w:r>
      <w:r w:rsidR="00884FBE">
        <w:rPr>
          <w:rFonts w:ascii="Arial" w:hAnsi="Arial" w:cs="Arial"/>
          <w:bCs/>
          <w:snapToGrid w:val="0"/>
        </w:rPr>
        <w:t xml:space="preserve">current </w:t>
      </w:r>
      <w:r w:rsidR="004507CE">
        <w:rPr>
          <w:rFonts w:ascii="Arial" w:hAnsi="Arial" w:cs="Arial"/>
          <w:bCs/>
          <w:snapToGrid w:val="0"/>
        </w:rPr>
        <w:t>V3 wire formats to</w:t>
      </w:r>
      <w:r w:rsidR="00884FBE">
        <w:rPr>
          <w:rFonts w:ascii="Arial" w:hAnsi="Arial" w:cs="Arial"/>
          <w:bCs/>
          <w:snapToGrid w:val="0"/>
        </w:rPr>
        <w:t xml:space="preserve"> illustrate the reduction of complexity and size found with FHIR messages.</w:t>
      </w:r>
    </w:p>
    <w:p w:rsidR="00A279E0" w:rsidRDefault="00A279E0" w:rsidP="001C182E">
      <w:pPr>
        <w:widowControl/>
        <w:autoSpaceDE w:val="0"/>
        <w:ind w:left="720"/>
        <w:rPr>
          <w:rFonts w:ascii="Arial" w:hAnsi="Arial" w:cs="Arial"/>
          <w:bCs/>
          <w:snapToGrid w:val="0"/>
        </w:rPr>
      </w:pPr>
    </w:p>
    <w:p w:rsidR="00A279E0" w:rsidRDefault="00A279E0" w:rsidP="001C182E">
      <w:pPr>
        <w:widowControl/>
        <w:autoSpaceDE w:val="0"/>
        <w:ind w:left="720"/>
        <w:rPr>
          <w:rFonts w:ascii="Arial" w:hAnsi="Arial" w:cs="Arial"/>
          <w:bCs/>
          <w:snapToGrid w:val="0"/>
        </w:rPr>
      </w:pPr>
      <w:r>
        <w:rPr>
          <w:rFonts w:ascii="Arial" w:hAnsi="Arial" w:cs="Arial"/>
          <w:bCs/>
          <w:snapToGrid w:val="0"/>
        </w:rPr>
        <w:t xml:space="preserve">While not (yet) a formal FHIR term, the term ‘Composites’ is used below to refer to situations where the material to be exchanged to meet some business purpose is not simply a single resource such as a Patient or an Observation, but in fact is a cluster of Resources where the Resource types and profiles. Currently FHIR has defined two types of Composites: Messages and Documents. </w:t>
      </w:r>
      <w:r w:rsidR="000E2242">
        <w:rPr>
          <w:rFonts w:ascii="Arial" w:hAnsi="Arial" w:cs="Arial"/>
          <w:bCs/>
          <w:snapToGrid w:val="0"/>
        </w:rPr>
        <w:t xml:space="preserve">To meet many complex data exchanges, such as in a request-response scenario, a defined composite will be created to meet a business need, then behavior of the receiver upon receiving that composite will be prescribed and the composite or composite choices will be determined to respond to the original request. For </w:t>
      </w:r>
      <w:r w:rsidR="00E55564">
        <w:rPr>
          <w:rFonts w:ascii="Arial" w:hAnsi="Arial" w:cs="Arial"/>
          <w:bCs/>
          <w:snapToGrid w:val="0"/>
        </w:rPr>
        <w:t>example to facilitate the conduc</w:t>
      </w:r>
      <w:r w:rsidR="000E2242">
        <w:rPr>
          <w:rFonts w:ascii="Arial" w:hAnsi="Arial" w:cs="Arial"/>
          <w:bCs/>
          <w:snapToGrid w:val="0"/>
        </w:rPr>
        <w:t>tion of laboratory test a Lab Order Message (Message + Lab Order + Patient + suite of Test resources) and sent to a Lab which may respond with and Outcome resource if there are errors, or with a Lab Response Message (Message + Lab Response + suite of Test and Observation resources).</w:t>
      </w:r>
    </w:p>
    <w:p w:rsidR="00884FBE" w:rsidRDefault="00884FBE" w:rsidP="001C182E">
      <w:pPr>
        <w:widowControl/>
        <w:autoSpaceDE w:val="0"/>
        <w:ind w:left="720"/>
        <w:rPr>
          <w:rFonts w:ascii="Arial" w:hAnsi="Arial" w:cs="Arial"/>
          <w:bCs/>
          <w:snapToGrid w:val="0"/>
        </w:rPr>
      </w:pPr>
    </w:p>
    <w:p w:rsidR="00884FBE" w:rsidRDefault="00884FBE" w:rsidP="001C182E">
      <w:pPr>
        <w:widowControl/>
        <w:autoSpaceDE w:val="0"/>
        <w:ind w:left="720"/>
        <w:rPr>
          <w:rFonts w:ascii="Arial" w:hAnsi="Arial" w:cs="Arial"/>
          <w:bCs/>
          <w:snapToGrid w:val="0"/>
        </w:rPr>
      </w:pPr>
      <w:r>
        <w:rPr>
          <w:rFonts w:ascii="Arial" w:hAnsi="Arial" w:cs="Arial"/>
          <w:bCs/>
          <w:snapToGrid w:val="0"/>
        </w:rPr>
        <w:t>Paul Knapp reported that he had been appointed to the FHIR Management Group and as such he would be helping to guide the organization and domain work groups in the development, balloting and support for FHIR resources and methodology. He reviewed that although the core FHIR team had constructed ma</w:t>
      </w:r>
      <w:r w:rsidR="000E2242">
        <w:rPr>
          <w:rFonts w:ascii="Arial" w:hAnsi="Arial" w:cs="Arial"/>
          <w:bCs/>
          <w:snapToGrid w:val="0"/>
        </w:rPr>
        <w:t>n</w:t>
      </w:r>
      <w:r>
        <w:rPr>
          <w:rFonts w:ascii="Arial" w:hAnsi="Arial" w:cs="Arial"/>
          <w:bCs/>
          <w:snapToGrid w:val="0"/>
        </w:rPr>
        <w:t xml:space="preserve">y of the original resources to stand-up a model quickly which others could then review, the ultimate responsibility for resources, with the exception of a few infrastructural resources, remained with the domain committees themselves. So the Message resource, which is of interest to FM for construction of Message Composites (collections of resources to accomplish a business purpose)  belongs to INM in the same way that V3 wrappers and the V2 MSH segments are the content model which serve the same informational purposes belong to INM. The </w:t>
      </w:r>
      <w:proofErr w:type="spellStart"/>
      <w:r>
        <w:rPr>
          <w:rFonts w:ascii="Arial" w:hAnsi="Arial" w:cs="Arial"/>
          <w:bCs/>
          <w:snapToGrid w:val="0"/>
        </w:rPr>
        <w:t>RESTful</w:t>
      </w:r>
      <w:proofErr w:type="spellEnd"/>
      <w:r>
        <w:rPr>
          <w:rFonts w:ascii="Arial" w:hAnsi="Arial" w:cs="Arial"/>
          <w:bCs/>
          <w:snapToGrid w:val="0"/>
        </w:rPr>
        <w:t xml:space="preserve"> protocol and data types fall under</w:t>
      </w:r>
      <w:r w:rsidR="00DD523D">
        <w:rPr>
          <w:rFonts w:ascii="Arial" w:hAnsi="Arial" w:cs="Arial"/>
          <w:bCs/>
          <w:snapToGrid w:val="0"/>
        </w:rPr>
        <w:t xml:space="preserve"> the </w:t>
      </w:r>
      <w:r>
        <w:rPr>
          <w:rFonts w:ascii="Arial" w:hAnsi="Arial" w:cs="Arial"/>
          <w:bCs/>
          <w:snapToGrid w:val="0"/>
        </w:rPr>
        <w:t>ITS</w:t>
      </w:r>
      <w:r w:rsidR="00DD523D">
        <w:rPr>
          <w:rFonts w:ascii="Arial" w:hAnsi="Arial" w:cs="Arial"/>
          <w:bCs/>
          <w:snapToGrid w:val="0"/>
        </w:rPr>
        <w:t xml:space="preserve"> Work Group</w:t>
      </w:r>
      <w:r>
        <w:rPr>
          <w:rFonts w:ascii="Arial" w:hAnsi="Arial" w:cs="Arial"/>
          <w:bCs/>
          <w:snapToGrid w:val="0"/>
        </w:rPr>
        <w:t>, the prescription under Pharmacy</w:t>
      </w:r>
      <w:r w:rsidR="00DD523D">
        <w:rPr>
          <w:rFonts w:ascii="Arial" w:hAnsi="Arial" w:cs="Arial"/>
          <w:bCs/>
          <w:snapToGrid w:val="0"/>
        </w:rPr>
        <w:t xml:space="preserve"> Work Group,</w:t>
      </w:r>
      <w:r>
        <w:rPr>
          <w:rFonts w:ascii="Arial" w:hAnsi="Arial" w:cs="Arial"/>
          <w:bCs/>
          <w:snapToGrid w:val="0"/>
        </w:rPr>
        <w:t xml:space="preserve"> etc.</w:t>
      </w:r>
    </w:p>
    <w:p w:rsidR="00884FBE" w:rsidRDefault="00884FBE" w:rsidP="001C182E">
      <w:pPr>
        <w:widowControl/>
        <w:autoSpaceDE w:val="0"/>
        <w:ind w:left="720"/>
        <w:rPr>
          <w:rFonts w:ascii="Arial" w:hAnsi="Arial" w:cs="Arial"/>
          <w:bCs/>
          <w:snapToGrid w:val="0"/>
        </w:rPr>
      </w:pPr>
    </w:p>
    <w:p w:rsidR="001C182E" w:rsidRDefault="00A279E0" w:rsidP="001C182E">
      <w:pPr>
        <w:widowControl/>
        <w:autoSpaceDE w:val="0"/>
        <w:ind w:left="720"/>
        <w:rPr>
          <w:rFonts w:ascii="Arial" w:hAnsi="Arial" w:cs="Arial"/>
          <w:bCs/>
          <w:snapToGrid w:val="0"/>
        </w:rPr>
      </w:pPr>
      <w:r>
        <w:rPr>
          <w:rFonts w:ascii="Arial" w:hAnsi="Arial" w:cs="Arial"/>
          <w:bCs/>
          <w:snapToGrid w:val="0"/>
        </w:rPr>
        <w:t xml:space="preserve">The </w:t>
      </w:r>
      <w:r w:rsidR="000F3304">
        <w:rPr>
          <w:rFonts w:ascii="Arial" w:hAnsi="Arial" w:cs="Arial"/>
          <w:bCs/>
          <w:snapToGrid w:val="0"/>
        </w:rPr>
        <w:t xml:space="preserve">FHIR </w:t>
      </w:r>
      <w:r w:rsidR="00884FBE">
        <w:rPr>
          <w:rFonts w:ascii="Arial" w:hAnsi="Arial" w:cs="Arial"/>
          <w:bCs/>
          <w:snapToGrid w:val="0"/>
        </w:rPr>
        <w:t>artifacts</w:t>
      </w:r>
      <w:r>
        <w:rPr>
          <w:rFonts w:ascii="Arial" w:hAnsi="Arial" w:cs="Arial"/>
          <w:bCs/>
          <w:snapToGrid w:val="0"/>
        </w:rPr>
        <w:t xml:space="preserve"> for </w:t>
      </w:r>
      <w:r w:rsidR="00884FBE">
        <w:rPr>
          <w:rFonts w:ascii="Arial" w:hAnsi="Arial" w:cs="Arial"/>
          <w:bCs/>
          <w:snapToGrid w:val="0"/>
        </w:rPr>
        <w:t xml:space="preserve">which </w:t>
      </w:r>
      <w:r>
        <w:rPr>
          <w:rFonts w:ascii="Arial" w:hAnsi="Arial" w:cs="Arial"/>
          <w:bCs/>
          <w:snapToGrid w:val="0"/>
        </w:rPr>
        <w:t xml:space="preserve">FM </w:t>
      </w:r>
      <w:r w:rsidR="00884FBE">
        <w:rPr>
          <w:rFonts w:ascii="Arial" w:hAnsi="Arial" w:cs="Arial"/>
          <w:bCs/>
          <w:snapToGrid w:val="0"/>
        </w:rPr>
        <w:t>will</w:t>
      </w:r>
      <w:r>
        <w:rPr>
          <w:rFonts w:ascii="Arial" w:hAnsi="Arial" w:cs="Arial"/>
          <w:bCs/>
          <w:snapToGrid w:val="0"/>
        </w:rPr>
        <w:t xml:space="preserve"> be responsible include any resources required to implement Accounts, Billing and eClaims, such as Claim, Remittance, EOB, and Coverage resources, and the Message Composites </w:t>
      </w:r>
      <w:r w:rsidR="000E2242">
        <w:rPr>
          <w:rFonts w:ascii="Arial" w:hAnsi="Arial" w:cs="Arial"/>
          <w:bCs/>
          <w:snapToGrid w:val="0"/>
        </w:rPr>
        <w:t>to address the Account, Billing and eClaims area</w:t>
      </w:r>
      <w:r w:rsidR="00882CF9">
        <w:rPr>
          <w:rFonts w:ascii="Arial" w:hAnsi="Arial" w:cs="Arial"/>
          <w:bCs/>
          <w:snapToGrid w:val="0"/>
        </w:rPr>
        <w:t xml:space="preserve"> similar to those which </w:t>
      </w:r>
      <w:r w:rsidR="000E2242">
        <w:rPr>
          <w:rFonts w:ascii="Arial" w:hAnsi="Arial" w:cs="Arial"/>
          <w:bCs/>
          <w:snapToGrid w:val="0"/>
        </w:rPr>
        <w:t xml:space="preserve">the committee already has developed for the V2 and V3 standards. </w:t>
      </w:r>
      <w:r w:rsidR="00882CF9">
        <w:rPr>
          <w:rFonts w:ascii="Arial" w:hAnsi="Arial" w:cs="Arial"/>
          <w:bCs/>
          <w:snapToGrid w:val="0"/>
        </w:rPr>
        <w:t>FM is also responsible for working with other committees to develop and support resources which are used by FM but fall under the responsibility of other committees.</w:t>
      </w:r>
    </w:p>
    <w:p w:rsidR="004507CE" w:rsidRDefault="004507CE" w:rsidP="001C182E">
      <w:pPr>
        <w:widowControl/>
        <w:autoSpaceDE w:val="0"/>
        <w:ind w:left="720"/>
        <w:rPr>
          <w:rFonts w:ascii="Arial" w:hAnsi="Arial" w:cs="Arial"/>
          <w:bCs/>
          <w:snapToGrid w:val="0"/>
        </w:rPr>
      </w:pPr>
    </w:p>
    <w:p w:rsidR="004507CE" w:rsidRPr="00A07C1A" w:rsidRDefault="004507CE" w:rsidP="001C182E">
      <w:pPr>
        <w:widowControl/>
        <w:autoSpaceDE w:val="0"/>
        <w:ind w:left="720"/>
        <w:rPr>
          <w:rFonts w:ascii="Arial" w:hAnsi="Arial" w:cs="Arial"/>
          <w:bCs/>
          <w:snapToGrid w:val="0"/>
        </w:rPr>
      </w:pPr>
    </w:p>
    <w:p w:rsidR="00EC0738" w:rsidRDefault="00EC0738" w:rsidP="001749B4">
      <w:pPr>
        <w:widowControl/>
        <w:autoSpaceDE w:val="0"/>
        <w:rPr>
          <w:rFonts w:ascii="Arial" w:hAnsi="Arial" w:cs="Arial"/>
          <w:bCs/>
          <w:snapToGrid w:val="0"/>
        </w:rPr>
      </w:pPr>
    </w:p>
    <w:tbl>
      <w:tblPr>
        <w:tblW w:w="10030" w:type="dxa"/>
        <w:tblInd w:w="-10" w:type="dxa"/>
        <w:tblLayout w:type="fixed"/>
        <w:tblCellMar>
          <w:top w:w="30" w:type="dxa"/>
          <w:left w:w="30" w:type="dxa"/>
          <w:bottom w:w="30" w:type="dxa"/>
          <w:right w:w="30" w:type="dxa"/>
        </w:tblCellMar>
        <w:tblLook w:val="0000"/>
      </w:tblPr>
      <w:tblGrid>
        <w:gridCol w:w="1033"/>
        <w:gridCol w:w="3653"/>
        <w:gridCol w:w="34"/>
        <w:gridCol w:w="1350"/>
        <w:gridCol w:w="3960"/>
      </w:tblGrid>
      <w:tr w:rsidR="00D22C72" w:rsidTr="00C74A20">
        <w:tc>
          <w:tcPr>
            <w:tcW w:w="4686" w:type="dxa"/>
            <w:gridSpan w:val="2"/>
            <w:tcBorders>
              <w:top w:val="single" w:sz="2" w:space="0" w:color="000000"/>
              <w:left w:val="single" w:sz="2" w:space="0" w:color="000000"/>
              <w:bottom w:val="single" w:sz="2" w:space="0" w:color="000000"/>
              <w:right w:val="single" w:sz="2" w:space="0" w:color="000000"/>
            </w:tcBorders>
            <w:shd w:val="clear" w:color="auto" w:fill="E6E6E6"/>
            <w:vAlign w:val="center"/>
          </w:tcPr>
          <w:p w:rsidR="00D22C72" w:rsidRDefault="00D22C72" w:rsidP="00C74A20">
            <w:pPr>
              <w:pStyle w:val="HeadingsTitles"/>
              <w:rPr>
                <w:rFonts w:ascii="Arial" w:hAnsi="Arial" w:cs="Arial"/>
              </w:rPr>
            </w:pPr>
            <w:r>
              <w:rPr>
                <w:rFonts w:ascii="Arial" w:hAnsi="Arial" w:cs="Arial"/>
              </w:rPr>
              <w:t>Financial Management</w:t>
            </w:r>
          </w:p>
          <w:p w:rsidR="00D22C72" w:rsidRDefault="00D22C72" w:rsidP="00737DC2">
            <w:pPr>
              <w:pStyle w:val="HeadingsTitles"/>
              <w:rPr>
                <w:rFonts w:ascii="Arial" w:hAnsi="Arial" w:cs="Arial"/>
              </w:rPr>
            </w:pPr>
            <w:r>
              <w:rPr>
                <w:rFonts w:ascii="Arial" w:hAnsi="Arial" w:cs="Arial"/>
              </w:rPr>
              <w:t xml:space="preserve">Location: RM </w:t>
            </w:r>
            <w:r w:rsidR="00737DC2">
              <w:rPr>
                <w:rFonts w:ascii="Arial" w:hAnsi="Arial" w:cs="Arial"/>
              </w:rPr>
              <w:t>212</w:t>
            </w:r>
          </w:p>
        </w:tc>
        <w:tc>
          <w:tcPr>
            <w:tcW w:w="5344" w:type="dxa"/>
            <w:gridSpan w:val="3"/>
            <w:tcBorders>
              <w:top w:val="single" w:sz="2" w:space="0" w:color="000000"/>
              <w:left w:val="single" w:sz="2" w:space="0" w:color="000000"/>
              <w:bottom w:val="single" w:sz="2" w:space="0" w:color="000000"/>
              <w:right w:val="single" w:sz="2" w:space="0" w:color="000000"/>
            </w:tcBorders>
            <w:shd w:val="clear" w:color="auto" w:fill="E6E6E6"/>
            <w:vAlign w:val="center"/>
          </w:tcPr>
          <w:p w:rsidR="00D22C72" w:rsidRDefault="00737DC2" w:rsidP="00C74A20">
            <w:pPr>
              <w:pStyle w:val="HeadingsTitles"/>
              <w:rPr>
                <w:rFonts w:ascii="Arial" w:hAnsi="Arial" w:cs="Arial"/>
              </w:rPr>
            </w:pPr>
            <w:r>
              <w:rPr>
                <w:rFonts w:ascii="Arial" w:hAnsi="Arial" w:cs="Arial"/>
              </w:rPr>
              <w:t>Date: 2013 09 25</w:t>
            </w:r>
          </w:p>
          <w:p w:rsidR="00D22C72" w:rsidRDefault="00D22C72" w:rsidP="00C74A20">
            <w:pPr>
              <w:pStyle w:val="HeadingsTitles"/>
              <w:rPr>
                <w:rFonts w:ascii="Arial" w:hAnsi="Arial" w:cs="Arial"/>
              </w:rPr>
            </w:pPr>
            <w:r>
              <w:rPr>
                <w:rFonts w:ascii="Arial" w:hAnsi="Arial" w:cs="Arial"/>
              </w:rPr>
              <w:t>Time: Q4</w:t>
            </w:r>
          </w:p>
        </w:tc>
      </w:tr>
      <w:tr w:rsidR="00D22C72" w:rsidRPr="00C106A2" w:rsidTr="00C74A20">
        <w:trPr>
          <w:trHeight w:val="140"/>
        </w:trPr>
        <w:tc>
          <w:tcPr>
            <w:tcW w:w="1033" w:type="dxa"/>
            <w:tcBorders>
              <w:top w:val="single" w:sz="2" w:space="0" w:color="000000"/>
              <w:left w:val="single" w:sz="2" w:space="0" w:color="000000"/>
              <w:bottom w:val="single" w:sz="2" w:space="0" w:color="000000"/>
              <w:right w:val="single" w:sz="2" w:space="0" w:color="000000"/>
            </w:tcBorders>
            <w:vAlign w:val="center"/>
          </w:tcPr>
          <w:p w:rsidR="00D22C72" w:rsidRPr="00C106A2" w:rsidRDefault="00D22C72" w:rsidP="00C74A20">
            <w:pPr>
              <w:pStyle w:val="HeadingsTitles"/>
              <w:jc w:val="center"/>
              <w:rPr>
                <w:rFonts w:ascii="Arial" w:hAnsi="Arial" w:cs="Arial"/>
              </w:rPr>
            </w:pPr>
            <w:r w:rsidRPr="00C106A2">
              <w:rPr>
                <w:rFonts w:ascii="Arial" w:hAnsi="Arial" w:cs="Arial"/>
              </w:rPr>
              <w:t>Facilitator</w:t>
            </w:r>
          </w:p>
        </w:tc>
        <w:tc>
          <w:tcPr>
            <w:tcW w:w="3653" w:type="dxa"/>
            <w:tcBorders>
              <w:top w:val="single" w:sz="2" w:space="0" w:color="000000"/>
              <w:left w:val="single" w:sz="2" w:space="0" w:color="000000"/>
              <w:bottom w:val="single" w:sz="2" w:space="0" w:color="000000"/>
              <w:right w:val="single" w:sz="2" w:space="0" w:color="000000"/>
            </w:tcBorders>
            <w:vAlign w:val="center"/>
          </w:tcPr>
          <w:p w:rsidR="00D22C72" w:rsidRPr="00C106A2" w:rsidRDefault="00D22C72" w:rsidP="00C74A20">
            <w:pPr>
              <w:pStyle w:val="GeneralInfo"/>
              <w:rPr>
                <w:rFonts w:ascii="Arial" w:hAnsi="Arial" w:cs="Arial"/>
              </w:rPr>
            </w:pPr>
          </w:p>
        </w:tc>
        <w:tc>
          <w:tcPr>
            <w:tcW w:w="1384" w:type="dxa"/>
            <w:gridSpan w:val="2"/>
            <w:tcBorders>
              <w:top w:val="single" w:sz="2" w:space="0" w:color="000000"/>
              <w:left w:val="single" w:sz="2" w:space="0" w:color="000000"/>
              <w:bottom w:val="single" w:sz="2" w:space="0" w:color="000000"/>
              <w:right w:val="single" w:sz="2" w:space="0" w:color="000000"/>
            </w:tcBorders>
            <w:vAlign w:val="center"/>
          </w:tcPr>
          <w:p w:rsidR="00D22C72" w:rsidRPr="00C106A2" w:rsidRDefault="00D22C72" w:rsidP="00C74A20">
            <w:pPr>
              <w:pStyle w:val="HeadingsTitles"/>
              <w:rPr>
                <w:rFonts w:ascii="Arial" w:hAnsi="Arial" w:cs="Arial"/>
              </w:rPr>
            </w:pPr>
            <w:r w:rsidRPr="00C106A2">
              <w:rPr>
                <w:rFonts w:ascii="Arial" w:hAnsi="Arial" w:cs="Arial"/>
              </w:rPr>
              <w:t>Note taker(s)</w:t>
            </w:r>
          </w:p>
        </w:tc>
        <w:tc>
          <w:tcPr>
            <w:tcW w:w="3960" w:type="dxa"/>
            <w:tcBorders>
              <w:top w:val="single" w:sz="2" w:space="0" w:color="000000"/>
              <w:left w:val="single" w:sz="2" w:space="0" w:color="000000"/>
              <w:bottom w:val="single" w:sz="2" w:space="0" w:color="000000"/>
              <w:right w:val="single" w:sz="2" w:space="0" w:color="000000"/>
            </w:tcBorders>
            <w:vAlign w:val="center"/>
          </w:tcPr>
          <w:p w:rsidR="00D22C72" w:rsidRPr="00C106A2" w:rsidRDefault="00353606" w:rsidP="00C74A20">
            <w:pPr>
              <w:pStyle w:val="GeneralInfo"/>
              <w:rPr>
                <w:rFonts w:ascii="Arial" w:hAnsi="Arial" w:cs="Arial"/>
              </w:rPr>
            </w:pPr>
            <w:r>
              <w:rPr>
                <w:rFonts w:ascii="Arial" w:hAnsi="Arial" w:cs="Arial"/>
              </w:rPr>
              <w:t>Paul Knapp</w:t>
            </w:r>
          </w:p>
        </w:tc>
      </w:tr>
      <w:tr w:rsidR="00D22C72" w:rsidTr="00C74A20">
        <w:trPr>
          <w:trHeight w:val="40"/>
        </w:trPr>
        <w:tc>
          <w:tcPr>
            <w:tcW w:w="10030" w:type="dxa"/>
            <w:gridSpan w:val="5"/>
            <w:tcBorders>
              <w:top w:val="single" w:sz="2" w:space="0" w:color="000000"/>
              <w:left w:val="single" w:sz="2" w:space="0" w:color="000000"/>
              <w:bottom w:val="single" w:sz="2" w:space="0" w:color="000000"/>
              <w:right w:val="single" w:sz="2" w:space="0" w:color="000000"/>
            </w:tcBorders>
            <w:shd w:val="clear" w:color="auto" w:fill="E6E6E6"/>
            <w:vAlign w:val="center"/>
          </w:tcPr>
          <w:p w:rsidR="00D22C72" w:rsidRPr="00C106A2" w:rsidRDefault="00D22C72" w:rsidP="00C74A20">
            <w:pPr>
              <w:pStyle w:val="GeneralInfo"/>
              <w:jc w:val="center"/>
              <w:rPr>
                <w:rFonts w:ascii="Arial" w:hAnsi="Arial" w:cs="Arial"/>
                <w:b/>
                <w:bCs/>
                <w:sz w:val="8"/>
                <w:szCs w:val="8"/>
              </w:rPr>
            </w:pPr>
          </w:p>
        </w:tc>
      </w:tr>
      <w:tr w:rsidR="00D22C72" w:rsidRPr="00707C50" w:rsidTr="00C74A20">
        <w:trPr>
          <w:trHeight w:val="212"/>
        </w:trPr>
        <w:tc>
          <w:tcPr>
            <w:tcW w:w="1033" w:type="dxa"/>
            <w:tcBorders>
              <w:top w:val="single" w:sz="2" w:space="0" w:color="000000"/>
              <w:left w:val="single" w:sz="2" w:space="0" w:color="000000"/>
              <w:bottom w:val="single" w:sz="2" w:space="0" w:color="000000"/>
              <w:right w:val="single" w:sz="2" w:space="0" w:color="000000"/>
            </w:tcBorders>
            <w:vAlign w:val="center"/>
          </w:tcPr>
          <w:p w:rsidR="00D22C72" w:rsidRPr="00C106A2" w:rsidRDefault="00D22C72" w:rsidP="00C74A20">
            <w:pPr>
              <w:pStyle w:val="HeadingsTitles"/>
              <w:jc w:val="center"/>
              <w:rPr>
                <w:rFonts w:ascii="Arial" w:hAnsi="Arial" w:cs="Arial"/>
              </w:rPr>
            </w:pPr>
            <w:r w:rsidRPr="00C106A2">
              <w:rPr>
                <w:rFonts w:ascii="Arial" w:hAnsi="Arial" w:cs="Arial"/>
              </w:rPr>
              <w:t>Attendee</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D22C72" w:rsidRPr="00707C50" w:rsidRDefault="00D22C72" w:rsidP="00C74A20">
            <w:pPr>
              <w:pStyle w:val="HeadingsTitles"/>
              <w:jc w:val="center"/>
              <w:rPr>
                <w:rFonts w:ascii="Arial" w:hAnsi="Arial" w:cs="Arial"/>
              </w:rPr>
            </w:pPr>
            <w:r w:rsidRPr="00707C50">
              <w:rPr>
                <w:rFonts w:ascii="Arial" w:hAnsi="Arial" w:cs="Arial"/>
              </w:rPr>
              <w:t>Name</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D22C72" w:rsidRPr="00C106A2" w:rsidRDefault="00D22C72" w:rsidP="00C74A20">
            <w:pPr>
              <w:pStyle w:val="HeadingsTitles"/>
              <w:jc w:val="center"/>
              <w:rPr>
                <w:rFonts w:ascii="Arial" w:hAnsi="Arial" w:cs="Arial"/>
              </w:rPr>
            </w:pPr>
            <w:r w:rsidRPr="00C106A2">
              <w:rPr>
                <w:rFonts w:ascii="Arial" w:hAnsi="Arial" w:cs="Arial"/>
              </w:rPr>
              <w:t>Affiliation</w:t>
            </w:r>
          </w:p>
        </w:tc>
      </w:tr>
      <w:tr w:rsidR="00D22C72" w:rsidRPr="000D3118" w:rsidTr="00C74A20">
        <w:trPr>
          <w:trHeight w:val="432"/>
        </w:trPr>
        <w:tc>
          <w:tcPr>
            <w:tcW w:w="1033" w:type="dxa"/>
            <w:tcBorders>
              <w:top w:val="single" w:sz="2" w:space="0" w:color="000000"/>
              <w:left w:val="single" w:sz="2" w:space="0" w:color="000000"/>
              <w:bottom w:val="single" w:sz="2" w:space="0" w:color="000000"/>
              <w:right w:val="single" w:sz="2" w:space="0" w:color="000000"/>
            </w:tcBorders>
            <w:vAlign w:val="center"/>
          </w:tcPr>
          <w:p w:rsidR="00D22C72" w:rsidRPr="003878DE" w:rsidRDefault="004507CE" w:rsidP="00C74A20">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D22C72" w:rsidRPr="003878DE" w:rsidRDefault="00D22C72" w:rsidP="00C74A20">
            <w:pPr>
              <w:pStyle w:val="GeneralInfo"/>
              <w:rPr>
                <w:rFonts w:ascii="Arial" w:hAnsi="Arial" w:cs="Arial"/>
              </w:rPr>
            </w:pPr>
            <w:r w:rsidRPr="003878DE">
              <w:rPr>
                <w:rFonts w:ascii="Arial" w:hAnsi="Arial" w:cs="Arial"/>
              </w:rPr>
              <w:t>Kathleen Connor</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D22C72" w:rsidRPr="000323F6" w:rsidRDefault="004507CE" w:rsidP="00C74A20">
            <w:pPr>
              <w:pStyle w:val="HeadingsTitles"/>
              <w:rPr>
                <w:rStyle w:val="BodyTextChar"/>
                <w:rFonts w:ascii="Arial" w:hAnsi="Arial" w:cs="Arial"/>
                <w:b w:val="0"/>
                <w:color w:val="008000"/>
                <w:sz w:val="16"/>
                <w:szCs w:val="16"/>
              </w:rPr>
            </w:pPr>
            <w:r>
              <w:rPr>
                <w:rFonts w:ascii="Arial" w:hAnsi="Arial" w:cs="Arial"/>
              </w:rPr>
              <w:t>Edmond Scientific / Veterans Affairs</w:t>
            </w:r>
          </w:p>
        </w:tc>
      </w:tr>
      <w:tr w:rsidR="00D22C72" w:rsidTr="00C74A20">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D22C72" w:rsidRPr="00C106A2" w:rsidRDefault="00D22C72" w:rsidP="00C74A20">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D22C72" w:rsidRPr="00C106A2" w:rsidRDefault="00D22C72" w:rsidP="00C74A20">
            <w:pPr>
              <w:pStyle w:val="GeneralInfo"/>
              <w:rPr>
                <w:rFonts w:ascii="Arial" w:hAnsi="Arial" w:cs="Arial"/>
              </w:rPr>
            </w:pPr>
            <w:r>
              <w:rPr>
                <w:rFonts w:ascii="Arial" w:hAnsi="Arial" w:cs="Arial"/>
              </w:rPr>
              <w:t xml:space="preserve">Beat </w:t>
            </w:r>
            <w:proofErr w:type="spellStart"/>
            <w:r>
              <w:rPr>
                <w:rFonts w:ascii="Arial" w:hAnsi="Arial" w:cs="Arial"/>
              </w:rPr>
              <w:t>Heggli</w:t>
            </w:r>
            <w:proofErr w:type="spellEnd"/>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D22C72" w:rsidRPr="00C106A2" w:rsidRDefault="00D22C72" w:rsidP="00C74A20">
            <w:pPr>
              <w:pStyle w:val="HeadingsTitles"/>
              <w:rPr>
                <w:rFonts w:ascii="Arial" w:hAnsi="Arial" w:cs="Arial"/>
              </w:rPr>
            </w:pPr>
            <w:r>
              <w:rPr>
                <w:rFonts w:ascii="Arial" w:hAnsi="Arial" w:cs="Arial"/>
              </w:rPr>
              <w:t>HL7 Switzerland, nexus/</w:t>
            </w:r>
            <w:proofErr w:type="spellStart"/>
            <w:r>
              <w:rPr>
                <w:rFonts w:ascii="Arial" w:hAnsi="Arial" w:cs="Arial"/>
              </w:rPr>
              <w:t>schweiz</w:t>
            </w:r>
            <w:proofErr w:type="spellEnd"/>
          </w:p>
        </w:tc>
      </w:tr>
      <w:tr w:rsidR="00D22C72" w:rsidTr="00C74A20">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D22C72" w:rsidRDefault="00D22C72" w:rsidP="00C74A20">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D22C72" w:rsidRDefault="00D22C72" w:rsidP="00C74A20">
            <w:pPr>
              <w:pStyle w:val="GeneralInfo"/>
              <w:rPr>
                <w:rFonts w:ascii="Arial" w:hAnsi="Arial" w:cs="Arial"/>
              </w:rPr>
            </w:pPr>
            <w:r>
              <w:rPr>
                <w:rFonts w:ascii="Arial" w:hAnsi="Arial" w:cs="Arial"/>
              </w:rPr>
              <w:t>Paul Knapp</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D22C72" w:rsidRDefault="00D22C72" w:rsidP="00C74A20">
            <w:pPr>
              <w:pStyle w:val="HeadingsTitles"/>
              <w:rPr>
                <w:rFonts w:ascii="Arial" w:hAnsi="Arial" w:cs="Arial"/>
              </w:rPr>
            </w:pPr>
            <w:r>
              <w:rPr>
                <w:rFonts w:ascii="Arial" w:hAnsi="Arial" w:cs="Arial"/>
              </w:rPr>
              <w:t>Knapp Consulting</w:t>
            </w:r>
          </w:p>
        </w:tc>
      </w:tr>
      <w:tr w:rsidR="00673D7F" w:rsidTr="00C74A20">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673D7F" w:rsidRDefault="00673D7F" w:rsidP="00B616BC">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673D7F" w:rsidRDefault="00673D7F" w:rsidP="00B616BC">
            <w:pPr>
              <w:pStyle w:val="GeneralInfo"/>
              <w:rPr>
                <w:rFonts w:ascii="Arial" w:hAnsi="Arial" w:cs="Arial"/>
              </w:rPr>
            </w:pPr>
            <w:proofErr w:type="spellStart"/>
            <w:r>
              <w:rPr>
                <w:rFonts w:ascii="Arial" w:hAnsi="Arial" w:cs="Arial"/>
              </w:rPr>
              <w:t>Wael</w:t>
            </w:r>
            <w:proofErr w:type="spellEnd"/>
            <w:r>
              <w:rPr>
                <w:rFonts w:ascii="Arial" w:hAnsi="Arial" w:cs="Arial"/>
              </w:rPr>
              <w:t xml:space="preserve"> Al </w:t>
            </w:r>
            <w:proofErr w:type="spellStart"/>
            <w:r>
              <w:rPr>
                <w:rFonts w:ascii="Arial" w:hAnsi="Arial" w:cs="Arial"/>
              </w:rPr>
              <w:t>Dahhasi</w:t>
            </w:r>
            <w:proofErr w:type="spellEnd"/>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673D7F" w:rsidRDefault="00673D7F" w:rsidP="00B616BC">
            <w:pPr>
              <w:pStyle w:val="HeadingsTitles"/>
              <w:rPr>
                <w:rFonts w:ascii="Arial" w:hAnsi="Arial" w:cs="Arial"/>
              </w:rPr>
            </w:pPr>
            <w:r>
              <w:rPr>
                <w:rFonts w:ascii="Arial" w:hAnsi="Arial" w:cs="Arial"/>
              </w:rPr>
              <w:t>CCHI wael@cchi.gov.sa</w:t>
            </w:r>
          </w:p>
        </w:tc>
      </w:tr>
      <w:tr w:rsidR="00673D7F" w:rsidTr="00C74A20">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673D7F" w:rsidRDefault="00673D7F" w:rsidP="00B616BC">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673D7F" w:rsidRDefault="00673D7F" w:rsidP="00B616BC">
            <w:pPr>
              <w:pStyle w:val="GeneralInfo"/>
              <w:rPr>
                <w:rFonts w:ascii="Arial" w:hAnsi="Arial" w:cs="Arial"/>
              </w:rPr>
            </w:pPr>
            <w:r>
              <w:rPr>
                <w:rFonts w:ascii="Arial" w:hAnsi="Arial" w:cs="Arial"/>
              </w:rPr>
              <w:t>Jay Zimmerman</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673D7F" w:rsidRDefault="00673D7F" w:rsidP="00B616BC">
            <w:pPr>
              <w:pStyle w:val="HeadingsTitles"/>
              <w:rPr>
                <w:rFonts w:ascii="Arial" w:hAnsi="Arial" w:cs="Arial"/>
              </w:rPr>
            </w:pPr>
            <w:r>
              <w:rPr>
                <w:rFonts w:ascii="Arial" w:hAnsi="Arial" w:cs="Arial"/>
              </w:rPr>
              <w:t>CCHI jayzim@telus.net</w:t>
            </w:r>
          </w:p>
        </w:tc>
      </w:tr>
      <w:tr w:rsidR="00673D7F" w:rsidTr="00C74A20">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673D7F" w:rsidRDefault="00673D7F" w:rsidP="00B616BC">
            <w:pPr>
              <w:pStyle w:val="HeadingsTitles"/>
              <w:jc w:val="center"/>
              <w:rPr>
                <w:rFonts w:ascii="Arial" w:hAnsi="Arial" w:cs="Arial"/>
              </w:rPr>
            </w:pPr>
            <w:r>
              <w:rPr>
                <w:rFonts w:ascii="Arial" w:hAnsi="Arial" w:cs="Arial"/>
              </w:rPr>
              <w:t>X</w:t>
            </w:r>
          </w:p>
        </w:tc>
        <w:tc>
          <w:tcPr>
            <w:tcW w:w="3687" w:type="dxa"/>
            <w:gridSpan w:val="2"/>
            <w:tcBorders>
              <w:top w:val="single" w:sz="2" w:space="0" w:color="000000"/>
              <w:left w:val="single" w:sz="2" w:space="0" w:color="000000"/>
              <w:bottom w:val="single" w:sz="2" w:space="0" w:color="000000"/>
              <w:right w:val="single" w:sz="2" w:space="0" w:color="000000"/>
            </w:tcBorders>
            <w:vAlign w:val="center"/>
          </w:tcPr>
          <w:p w:rsidR="00673D7F" w:rsidRDefault="00673D7F" w:rsidP="00B616BC">
            <w:pPr>
              <w:pStyle w:val="GeneralInfo"/>
              <w:rPr>
                <w:rFonts w:ascii="Arial" w:hAnsi="Arial" w:cs="Arial"/>
              </w:rPr>
            </w:pPr>
            <w:r>
              <w:rPr>
                <w:rFonts w:ascii="Arial" w:hAnsi="Arial" w:cs="Arial"/>
              </w:rPr>
              <w:t>Mark Tucke</w:t>
            </w:r>
            <w:r w:rsidR="008E06AE">
              <w:rPr>
                <w:rFonts w:ascii="Arial" w:hAnsi="Arial" w:cs="Arial"/>
              </w:rPr>
              <w:t>r</w:t>
            </w:r>
          </w:p>
        </w:tc>
        <w:tc>
          <w:tcPr>
            <w:tcW w:w="5310" w:type="dxa"/>
            <w:gridSpan w:val="2"/>
            <w:tcBorders>
              <w:top w:val="single" w:sz="2" w:space="0" w:color="000000"/>
              <w:left w:val="single" w:sz="2" w:space="0" w:color="000000"/>
              <w:bottom w:val="single" w:sz="2" w:space="0" w:color="000000"/>
              <w:right w:val="single" w:sz="2" w:space="0" w:color="000000"/>
            </w:tcBorders>
            <w:vAlign w:val="center"/>
          </w:tcPr>
          <w:p w:rsidR="00673D7F" w:rsidRDefault="00673D7F" w:rsidP="00B616BC">
            <w:pPr>
              <w:pStyle w:val="HeadingsTitles"/>
              <w:rPr>
                <w:rFonts w:ascii="Arial" w:hAnsi="Arial" w:cs="Arial"/>
              </w:rPr>
            </w:pPr>
            <w:r>
              <w:rPr>
                <w:rFonts w:ascii="Arial" w:hAnsi="Arial" w:cs="Arial"/>
              </w:rPr>
              <w:t>mtucker@regenstrief.org</w:t>
            </w:r>
          </w:p>
        </w:tc>
      </w:tr>
      <w:tr w:rsidR="00673D7F" w:rsidTr="00C74A20">
        <w:trPr>
          <w:trHeight w:val="40"/>
        </w:trPr>
        <w:tc>
          <w:tcPr>
            <w:tcW w:w="10030" w:type="dxa"/>
            <w:gridSpan w:val="5"/>
            <w:tcBorders>
              <w:top w:val="single" w:sz="2" w:space="0" w:color="000000"/>
              <w:left w:val="single" w:sz="2" w:space="0" w:color="000000"/>
              <w:bottom w:val="single" w:sz="2" w:space="0" w:color="000000"/>
              <w:right w:val="single" w:sz="2" w:space="0" w:color="000000"/>
            </w:tcBorders>
            <w:shd w:val="clear" w:color="auto" w:fill="E6E6E6"/>
            <w:vAlign w:val="center"/>
          </w:tcPr>
          <w:p w:rsidR="00673D7F" w:rsidRPr="00C106A2" w:rsidRDefault="00673D7F" w:rsidP="00C74A20">
            <w:pPr>
              <w:pStyle w:val="GeneralInfo"/>
              <w:rPr>
                <w:rFonts w:ascii="Arial" w:hAnsi="Arial" w:cs="Arial"/>
                <w:b/>
                <w:bCs/>
                <w:sz w:val="8"/>
                <w:szCs w:val="8"/>
              </w:rPr>
            </w:pPr>
          </w:p>
        </w:tc>
      </w:tr>
      <w:tr w:rsidR="00673D7F" w:rsidTr="00C74A20">
        <w:trPr>
          <w:trHeight w:val="432"/>
        </w:trPr>
        <w:tc>
          <w:tcPr>
            <w:tcW w:w="10030" w:type="dxa"/>
            <w:gridSpan w:val="5"/>
            <w:tcBorders>
              <w:top w:val="single" w:sz="2" w:space="0" w:color="000000"/>
              <w:left w:val="single" w:sz="2" w:space="0" w:color="000000"/>
              <w:bottom w:val="single" w:sz="2" w:space="0" w:color="000000"/>
              <w:right w:val="single" w:sz="2" w:space="0" w:color="000000"/>
            </w:tcBorders>
            <w:vAlign w:val="center"/>
          </w:tcPr>
          <w:p w:rsidR="00673D7F" w:rsidRPr="003878DE" w:rsidRDefault="00673D7F" w:rsidP="00C74A20">
            <w:pPr>
              <w:rPr>
                <w:rFonts w:ascii="Arial" w:hAnsi="Arial" w:cs="Arial"/>
                <w:b/>
                <w:bCs/>
              </w:rPr>
            </w:pPr>
            <w:r>
              <w:rPr>
                <w:rFonts w:ascii="Arial" w:hAnsi="Arial" w:cs="Arial"/>
                <w:b/>
                <w:bCs/>
              </w:rPr>
              <w:t xml:space="preserve">Quorum Requirements Met: </w:t>
            </w:r>
            <w:r w:rsidR="00A45488">
              <w:rPr>
                <w:rFonts w:ascii="Arial" w:hAnsi="Arial" w:cs="Arial"/>
                <w:sz w:val="24"/>
                <w:szCs w:val="24"/>
              </w:rPr>
              <w:fldChar w:fldCharType="begin"/>
            </w:r>
            <w:r>
              <w:rPr>
                <w:rFonts w:ascii="Arial" w:hAnsi="Arial" w:cs="Arial"/>
                <w:sz w:val="24"/>
                <w:szCs w:val="24"/>
              </w:rPr>
              <w:instrText>FORMCHECKBOX</w:instrText>
            </w:r>
            <w:r w:rsidR="00A45488">
              <w:rPr>
                <w:rFonts w:ascii="Arial" w:hAnsi="Arial" w:cs="Arial"/>
                <w:sz w:val="24"/>
                <w:szCs w:val="24"/>
              </w:rPr>
              <w:fldChar w:fldCharType="separate"/>
            </w:r>
            <w:r w:rsidR="00A45488">
              <w:rPr>
                <w:rFonts w:ascii="Arial" w:hAnsi="Arial" w:cs="Arial"/>
                <w:sz w:val="24"/>
                <w:szCs w:val="24"/>
              </w:rPr>
              <w:fldChar w:fldCharType="end"/>
            </w:r>
            <w:r>
              <w:rPr>
                <w:rFonts w:ascii="Arial" w:hAnsi="Arial" w:cs="Arial"/>
                <w:sz w:val="24"/>
                <w:szCs w:val="24"/>
              </w:rPr>
              <w:t xml:space="preserve"> </w:t>
            </w:r>
            <w:r w:rsidRPr="00EC0738">
              <w:rPr>
                <w:rFonts w:ascii="Arial" w:hAnsi="Arial" w:cs="Arial"/>
                <w:highlight w:val="darkGray"/>
              </w:rPr>
              <w:t>Yes</w:t>
            </w:r>
            <w:r w:rsidRPr="00452145">
              <w:rPr>
                <w:rFonts w:ascii="Arial" w:hAnsi="Arial" w:cs="Arial"/>
              </w:rPr>
              <w:t xml:space="preserve"> / No – </w:t>
            </w:r>
            <w:r w:rsidRPr="00EC0738">
              <w:rPr>
                <w:rFonts w:ascii="Arial" w:hAnsi="Arial" w:cs="Arial"/>
              </w:rPr>
              <w:t>Not Applicable</w:t>
            </w:r>
          </w:p>
        </w:tc>
      </w:tr>
    </w:tbl>
    <w:p w:rsidR="00EC0738" w:rsidRDefault="00EC0738" w:rsidP="001749B4">
      <w:pPr>
        <w:widowControl/>
        <w:autoSpaceDE w:val="0"/>
        <w:rPr>
          <w:rFonts w:ascii="Arial" w:hAnsi="Arial" w:cs="Arial"/>
          <w:bCs/>
          <w:snapToGrid w:val="0"/>
        </w:rPr>
      </w:pPr>
    </w:p>
    <w:p w:rsidR="00D22C72" w:rsidRDefault="00D22C72" w:rsidP="001749B4">
      <w:pPr>
        <w:widowControl/>
        <w:autoSpaceDE w:val="0"/>
        <w:rPr>
          <w:rFonts w:ascii="Arial" w:hAnsi="Arial" w:cs="Arial"/>
          <w:bCs/>
          <w:snapToGrid w:val="0"/>
        </w:rPr>
      </w:pPr>
    </w:p>
    <w:p w:rsidR="00D22C72" w:rsidRPr="001749B4" w:rsidRDefault="00D22C72" w:rsidP="00D22C72">
      <w:pPr>
        <w:pStyle w:val="BodyText"/>
        <w:spacing w:after="0"/>
        <w:rPr>
          <w:rFonts w:ascii="Arial" w:hAnsi="Arial" w:cs="Arial"/>
          <w:b/>
          <w:bCs/>
          <w:snapToGrid w:val="0"/>
          <w:sz w:val="22"/>
          <w:szCs w:val="22"/>
        </w:rPr>
      </w:pPr>
      <w:r w:rsidRPr="001749B4">
        <w:rPr>
          <w:rFonts w:ascii="Arial" w:hAnsi="Arial" w:cs="Arial"/>
          <w:b/>
          <w:bCs/>
          <w:snapToGrid w:val="0"/>
          <w:sz w:val="22"/>
          <w:szCs w:val="22"/>
        </w:rPr>
        <w:t>Agenda Topics Q</w:t>
      </w:r>
      <w:r>
        <w:rPr>
          <w:rFonts w:ascii="Arial" w:hAnsi="Arial" w:cs="Arial"/>
          <w:b/>
          <w:bCs/>
          <w:snapToGrid w:val="0"/>
          <w:sz w:val="22"/>
          <w:szCs w:val="22"/>
        </w:rPr>
        <w:t>4</w:t>
      </w:r>
    </w:p>
    <w:p w:rsidR="009C5E74" w:rsidRDefault="00D22C72" w:rsidP="00E55564">
      <w:pPr>
        <w:pStyle w:val="ListParagraph"/>
        <w:widowControl/>
        <w:numPr>
          <w:ilvl w:val="0"/>
          <w:numId w:val="19"/>
        </w:numPr>
        <w:autoSpaceDE w:val="0"/>
        <w:rPr>
          <w:rFonts w:ascii="Arial" w:hAnsi="Arial" w:cs="Arial"/>
          <w:bCs/>
          <w:snapToGrid w:val="0"/>
        </w:rPr>
      </w:pPr>
      <w:r w:rsidRPr="00E55564">
        <w:rPr>
          <w:rFonts w:ascii="Arial" w:hAnsi="Arial" w:cs="Arial"/>
          <w:bCs/>
          <w:snapToGrid w:val="0"/>
        </w:rPr>
        <w:t xml:space="preserve">Review </w:t>
      </w:r>
      <w:r w:rsidR="009C5E74" w:rsidRPr="00E55564">
        <w:rPr>
          <w:rFonts w:ascii="Arial" w:hAnsi="Arial" w:cs="Arial"/>
          <w:bCs/>
          <w:snapToGrid w:val="0"/>
        </w:rPr>
        <w:t>of proposed changes brought forward by the reps for CCHI from Saudi Arabia as they appear on the FM wiki.</w:t>
      </w:r>
    </w:p>
    <w:p w:rsidR="007414B0" w:rsidRDefault="007414B0" w:rsidP="007414B0">
      <w:pPr>
        <w:widowControl/>
        <w:autoSpaceDE w:val="0"/>
        <w:ind w:left="720"/>
      </w:pPr>
    </w:p>
    <w:p w:rsidR="007414B0" w:rsidRPr="007414B0" w:rsidRDefault="00A45488" w:rsidP="007414B0">
      <w:pPr>
        <w:widowControl/>
        <w:autoSpaceDE w:val="0"/>
        <w:ind w:left="1080"/>
        <w:rPr>
          <w:rFonts w:ascii="Arial" w:hAnsi="Arial" w:cs="Arial"/>
          <w:bCs/>
          <w:snapToGrid w:val="0"/>
        </w:rPr>
      </w:pPr>
      <w:hyperlink r:id="rId7" w:history="1">
        <w:r w:rsidR="007414B0" w:rsidRPr="00A048E4">
          <w:rPr>
            <w:rStyle w:val="Hyperlink"/>
          </w:rPr>
          <w:t>http://wiki.hl7.org/index.php?title=HL7_WGM_-_Cambridge,_MA_USA_Financial_Management_WG_-</w:t>
        </w:r>
      </w:hyperlink>
      <w:r w:rsidR="007414B0">
        <w:t>_AGENDA</w:t>
      </w:r>
    </w:p>
    <w:p w:rsidR="00E55564" w:rsidRDefault="00E55564" w:rsidP="00D22C72">
      <w:pPr>
        <w:widowControl/>
        <w:autoSpaceDE w:val="0"/>
        <w:ind w:left="1170"/>
        <w:rPr>
          <w:rFonts w:ascii="Arial" w:hAnsi="Arial" w:cs="Arial"/>
          <w:bCs/>
          <w:snapToGrid w:val="0"/>
        </w:rPr>
      </w:pPr>
    </w:p>
    <w:p w:rsidR="00E55564" w:rsidRDefault="00DA2678" w:rsidP="00E55564">
      <w:pPr>
        <w:widowControl/>
        <w:autoSpaceDE w:val="0"/>
        <w:ind w:left="720"/>
        <w:rPr>
          <w:rFonts w:ascii="Arial" w:hAnsi="Arial" w:cs="Arial"/>
          <w:bCs/>
          <w:snapToGrid w:val="0"/>
        </w:rPr>
      </w:pPr>
      <w:r>
        <w:rPr>
          <w:rFonts w:ascii="Arial" w:hAnsi="Arial" w:cs="Arial"/>
          <w:bCs/>
          <w:snapToGrid w:val="0"/>
        </w:rPr>
        <w:t xml:space="preserve">Eng. </w:t>
      </w:r>
      <w:proofErr w:type="spellStart"/>
      <w:r>
        <w:rPr>
          <w:rFonts w:ascii="Arial" w:hAnsi="Arial" w:cs="Arial"/>
          <w:bCs/>
          <w:snapToGrid w:val="0"/>
        </w:rPr>
        <w:t>Wael</w:t>
      </w:r>
      <w:proofErr w:type="spellEnd"/>
      <w:r>
        <w:rPr>
          <w:rFonts w:ascii="Arial" w:hAnsi="Arial" w:cs="Arial"/>
          <w:bCs/>
          <w:snapToGrid w:val="0"/>
        </w:rPr>
        <w:t xml:space="preserve"> Al </w:t>
      </w:r>
      <w:proofErr w:type="spellStart"/>
      <w:r>
        <w:rPr>
          <w:rFonts w:ascii="Arial" w:hAnsi="Arial" w:cs="Arial"/>
          <w:bCs/>
          <w:snapToGrid w:val="0"/>
        </w:rPr>
        <w:t>D</w:t>
      </w:r>
      <w:r w:rsidR="00BA18A8">
        <w:rPr>
          <w:rFonts w:ascii="Arial" w:hAnsi="Arial" w:cs="Arial"/>
          <w:bCs/>
          <w:snapToGrid w:val="0"/>
        </w:rPr>
        <w:t>a</w:t>
      </w:r>
      <w:r>
        <w:rPr>
          <w:rFonts w:ascii="Arial" w:hAnsi="Arial" w:cs="Arial"/>
          <w:bCs/>
          <w:snapToGrid w:val="0"/>
        </w:rPr>
        <w:t>hhasi</w:t>
      </w:r>
      <w:proofErr w:type="spellEnd"/>
      <w:r>
        <w:rPr>
          <w:rFonts w:ascii="Arial" w:hAnsi="Arial" w:cs="Arial"/>
          <w:bCs/>
          <w:snapToGrid w:val="0"/>
        </w:rPr>
        <w:t>,</w:t>
      </w:r>
      <w:r w:rsidR="00E55564">
        <w:rPr>
          <w:rFonts w:ascii="Arial" w:hAnsi="Arial" w:cs="Arial"/>
          <w:bCs/>
          <w:snapToGrid w:val="0"/>
        </w:rPr>
        <w:t xml:space="preserve"> Electronic Transactions Program Director for the Council of Cooperative Health Insurance (CCHI) in Saudi Arabia</w:t>
      </w:r>
      <w:r w:rsidR="00000E8C">
        <w:rPr>
          <w:rFonts w:ascii="Arial" w:hAnsi="Arial" w:cs="Arial"/>
          <w:bCs/>
          <w:snapToGrid w:val="0"/>
        </w:rPr>
        <w:t>,</w:t>
      </w:r>
      <w:r w:rsidR="00E55564">
        <w:rPr>
          <w:rFonts w:ascii="Arial" w:hAnsi="Arial" w:cs="Arial"/>
          <w:bCs/>
          <w:snapToGrid w:val="0"/>
        </w:rPr>
        <w:t xml:space="preserve"> and Mr. Jay Zimmerman,</w:t>
      </w:r>
      <w:r>
        <w:rPr>
          <w:rFonts w:ascii="Arial" w:hAnsi="Arial" w:cs="Arial"/>
          <w:bCs/>
          <w:snapToGrid w:val="0"/>
        </w:rPr>
        <w:t xml:space="preserve"> consultant to CCHI, provided the committee with an overview of the CCHI program, where this program fits in relation to the provider and payors in Saudi Arabia, the role and requirements of CCHI and their work to date and near-term</w:t>
      </w:r>
      <w:r w:rsidR="00E55564">
        <w:rPr>
          <w:rFonts w:ascii="Arial" w:hAnsi="Arial" w:cs="Arial"/>
          <w:bCs/>
          <w:snapToGrid w:val="0"/>
        </w:rPr>
        <w:t xml:space="preserve"> specific requirements.</w:t>
      </w:r>
    </w:p>
    <w:p w:rsidR="00DA2678" w:rsidRDefault="00DA2678" w:rsidP="00D22C72">
      <w:pPr>
        <w:widowControl/>
        <w:autoSpaceDE w:val="0"/>
        <w:ind w:left="1170"/>
        <w:rPr>
          <w:rFonts w:ascii="Arial" w:hAnsi="Arial" w:cs="Arial"/>
          <w:bCs/>
          <w:snapToGrid w:val="0"/>
        </w:rPr>
      </w:pPr>
    </w:p>
    <w:p w:rsidR="00DA2678" w:rsidRDefault="00DA2678" w:rsidP="00DA2678">
      <w:pPr>
        <w:widowControl/>
        <w:autoSpaceDE w:val="0"/>
        <w:ind w:left="720"/>
        <w:rPr>
          <w:rFonts w:ascii="Arial" w:hAnsi="Arial" w:cs="Arial"/>
          <w:bCs/>
          <w:snapToGrid w:val="0"/>
        </w:rPr>
      </w:pPr>
      <w:r>
        <w:rPr>
          <w:rFonts w:ascii="Arial" w:hAnsi="Arial" w:cs="Arial"/>
          <w:bCs/>
          <w:snapToGrid w:val="0"/>
        </w:rPr>
        <w:t>They then lead the committee through a review of their materials, posing questions of the committee where they were seeking confirmation from the group and answering both the business and technical questions from the group.</w:t>
      </w:r>
    </w:p>
    <w:p w:rsidR="00E55564" w:rsidRDefault="00E55564" w:rsidP="00D22C72">
      <w:pPr>
        <w:widowControl/>
        <w:autoSpaceDE w:val="0"/>
        <w:ind w:left="1170"/>
        <w:rPr>
          <w:rFonts w:ascii="Arial" w:hAnsi="Arial" w:cs="Arial"/>
          <w:bCs/>
          <w:snapToGrid w:val="0"/>
        </w:rPr>
      </w:pPr>
    </w:p>
    <w:p w:rsidR="000F3304" w:rsidRDefault="000F3304">
      <w:pPr>
        <w:widowControl/>
        <w:autoSpaceDN/>
        <w:adjustRightInd/>
        <w:spacing w:after="200" w:line="276" w:lineRule="auto"/>
        <w:rPr>
          <w:rFonts w:ascii="Arial" w:hAnsi="Arial" w:cs="Arial"/>
          <w:b/>
          <w:bCs/>
          <w:snapToGrid w:val="0"/>
          <w:u w:val="single"/>
        </w:rPr>
      </w:pPr>
    </w:p>
    <w:p w:rsidR="00D90381" w:rsidRDefault="00A45488" w:rsidP="00D90381">
      <w:pPr>
        <w:widowControl/>
        <w:autoSpaceDE w:val="0"/>
        <w:ind w:left="720"/>
        <w:rPr>
          <w:rFonts w:ascii="Arial" w:hAnsi="Arial" w:cs="Arial"/>
          <w:bCs/>
          <w:snapToGrid w:val="0"/>
        </w:rPr>
      </w:pPr>
      <w:r w:rsidRPr="00A45488">
        <w:rPr>
          <w:rFonts w:ascii="Arial" w:hAnsi="Arial" w:cs="Arial"/>
          <w:b/>
          <w:bCs/>
          <w:snapToGrid w:val="0"/>
          <w:u w:val="single"/>
        </w:rPr>
        <w:lastRenderedPageBreak/>
        <w:t>QUCR_MT230101SA-Get Beneficiary Details Respons</w:t>
      </w:r>
      <w:r w:rsidR="00641D3E">
        <w:rPr>
          <w:rFonts w:ascii="Arial" w:hAnsi="Arial" w:cs="Arial"/>
          <w:b/>
          <w:bCs/>
          <w:snapToGrid w:val="0"/>
          <w:u w:val="single"/>
        </w:rPr>
        <w:t>e / QUCR_MT210000SA-Eligibility Query Response Payload</w:t>
      </w:r>
    </w:p>
    <w:p w:rsidR="00094094" w:rsidRDefault="00D90381" w:rsidP="00D90381">
      <w:pPr>
        <w:widowControl/>
        <w:autoSpaceDE w:val="0"/>
        <w:ind w:left="720"/>
        <w:rPr>
          <w:rFonts w:ascii="Arial" w:hAnsi="Arial" w:cs="Arial"/>
          <w:bCs/>
          <w:snapToGrid w:val="0"/>
        </w:rPr>
      </w:pPr>
      <w:r>
        <w:rPr>
          <w:rFonts w:ascii="Arial" w:hAnsi="Arial" w:cs="Arial"/>
          <w:bCs/>
          <w:snapToGrid w:val="0"/>
        </w:rPr>
        <w:t>The Saudi model includes the addition of three Acts and one Role.  The Acts are: (1) Deductible</w:t>
      </w:r>
      <w:r w:rsidR="000F3304">
        <w:rPr>
          <w:rFonts w:ascii="Arial" w:hAnsi="Arial" w:cs="Arial"/>
          <w:bCs/>
          <w:snapToGrid w:val="0"/>
        </w:rPr>
        <w:t>;</w:t>
      </w:r>
      <w:r>
        <w:rPr>
          <w:rFonts w:ascii="Arial" w:hAnsi="Arial" w:cs="Arial"/>
          <w:bCs/>
          <w:snapToGrid w:val="0"/>
        </w:rPr>
        <w:t xml:space="preserve"> (2) Remaining Limit</w:t>
      </w:r>
      <w:r w:rsidR="000F3304">
        <w:rPr>
          <w:rFonts w:ascii="Arial" w:hAnsi="Arial" w:cs="Arial"/>
          <w:bCs/>
          <w:snapToGrid w:val="0"/>
        </w:rPr>
        <w:t>;</w:t>
      </w:r>
      <w:r>
        <w:rPr>
          <w:rFonts w:ascii="Arial" w:hAnsi="Arial" w:cs="Arial"/>
          <w:bCs/>
          <w:snapToGrid w:val="0"/>
        </w:rPr>
        <w:t xml:space="preserve"> (3) </w:t>
      </w:r>
      <w:proofErr w:type="spellStart"/>
      <w:r w:rsidR="00641D3E">
        <w:rPr>
          <w:rFonts w:ascii="Arial" w:hAnsi="Arial" w:cs="Arial"/>
          <w:bCs/>
          <w:snapToGrid w:val="0"/>
        </w:rPr>
        <w:t>TableOfBenefits</w:t>
      </w:r>
      <w:proofErr w:type="spellEnd"/>
      <w:r w:rsidR="00094094">
        <w:rPr>
          <w:rFonts w:ascii="Arial" w:hAnsi="Arial" w:cs="Arial"/>
          <w:bCs/>
          <w:snapToGrid w:val="0"/>
        </w:rPr>
        <w:t xml:space="preserve"> (which are self explanatory)</w:t>
      </w:r>
      <w:r>
        <w:rPr>
          <w:rFonts w:ascii="Arial" w:hAnsi="Arial" w:cs="Arial"/>
          <w:bCs/>
          <w:snapToGrid w:val="0"/>
        </w:rPr>
        <w:t>.</w:t>
      </w:r>
      <w:r w:rsidR="00094094">
        <w:rPr>
          <w:rFonts w:ascii="Arial" w:hAnsi="Arial" w:cs="Arial"/>
          <w:bCs/>
          <w:snapToGrid w:val="0"/>
        </w:rPr>
        <w:t xml:space="preserve">  The actual policy class is represented in the main </w:t>
      </w:r>
      <w:proofErr w:type="spellStart"/>
      <w:r w:rsidR="00094094">
        <w:rPr>
          <w:rFonts w:ascii="Arial" w:hAnsi="Arial" w:cs="Arial"/>
          <w:bCs/>
          <w:snapToGrid w:val="0"/>
        </w:rPr>
        <w:t>PolicyOrAccount</w:t>
      </w:r>
      <w:proofErr w:type="spellEnd"/>
      <w:r w:rsidR="00094094">
        <w:rPr>
          <w:rFonts w:ascii="Arial" w:hAnsi="Arial" w:cs="Arial"/>
          <w:bCs/>
          <w:snapToGrid w:val="0"/>
        </w:rPr>
        <w:t xml:space="preserve"> Act (</w:t>
      </w:r>
      <w:proofErr w:type="spellStart"/>
      <w:r w:rsidR="00094094">
        <w:rPr>
          <w:rFonts w:ascii="Arial" w:hAnsi="Arial" w:cs="Arial"/>
          <w:bCs/>
          <w:snapToGrid w:val="0"/>
        </w:rPr>
        <w:t>PolicyOrAccount.text</w:t>
      </w:r>
      <w:proofErr w:type="spellEnd"/>
      <w:r w:rsidR="00094094">
        <w:rPr>
          <w:rFonts w:ascii="Arial" w:hAnsi="Arial" w:cs="Arial"/>
          <w:bCs/>
          <w:snapToGrid w:val="0"/>
        </w:rPr>
        <w:t>)</w:t>
      </w:r>
      <w:r w:rsidR="000F3304">
        <w:rPr>
          <w:rFonts w:ascii="Arial" w:hAnsi="Arial" w:cs="Arial"/>
          <w:bCs/>
          <w:snapToGrid w:val="0"/>
        </w:rPr>
        <w:t>.</w:t>
      </w:r>
      <w:r>
        <w:rPr>
          <w:rFonts w:ascii="Arial" w:hAnsi="Arial" w:cs="Arial"/>
          <w:bCs/>
          <w:snapToGrid w:val="0"/>
        </w:rPr>
        <w:t xml:space="preserve">  </w:t>
      </w:r>
      <w:proofErr w:type="gramStart"/>
      <w:r>
        <w:rPr>
          <w:rFonts w:ascii="Arial" w:hAnsi="Arial" w:cs="Arial"/>
          <w:bCs/>
          <w:snapToGrid w:val="0"/>
        </w:rPr>
        <w:t>The</w:t>
      </w:r>
      <w:proofErr w:type="gramEnd"/>
      <w:r>
        <w:rPr>
          <w:rFonts w:ascii="Arial" w:hAnsi="Arial" w:cs="Arial"/>
          <w:bCs/>
          <w:snapToGrid w:val="0"/>
        </w:rPr>
        <w:t xml:space="preserve"> Role provides a representation of the "provider network"</w:t>
      </w:r>
      <w:r w:rsidR="00000E8C">
        <w:rPr>
          <w:rFonts w:ascii="Arial" w:hAnsi="Arial" w:cs="Arial"/>
          <w:bCs/>
          <w:snapToGrid w:val="0"/>
        </w:rPr>
        <w:t xml:space="preserve"> with which</w:t>
      </w:r>
      <w:r>
        <w:rPr>
          <w:rFonts w:ascii="Arial" w:hAnsi="Arial" w:cs="Arial"/>
          <w:bCs/>
          <w:snapToGrid w:val="0"/>
        </w:rPr>
        <w:t xml:space="preserve"> a particular policy class is associated.  </w:t>
      </w:r>
      <w:r w:rsidR="00641D3E">
        <w:rPr>
          <w:rFonts w:ascii="Arial" w:hAnsi="Arial" w:cs="Arial"/>
          <w:bCs/>
          <w:snapToGrid w:val="0"/>
        </w:rPr>
        <w:br/>
      </w:r>
      <w:r w:rsidR="00641D3E">
        <w:rPr>
          <w:rFonts w:ascii="Arial" w:hAnsi="Arial" w:cs="Arial"/>
          <w:bCs/>
          <w:snapToGrid w:val="0"/>
        </w:rPr>
        <w:br/>
      </w:r>
      <w:r w:rsidR="00094094">
        <w:rPr>
          <w:rFonts w:ascii="Arial" w:hAnsi="Arial" w:cs="Arial"/>
          <w:b/>
          <w:bCs/>
          <w:snapToGrid w:val="0"/>
          <w:u w:val="single"/>
        </w:rPr>
        <w:t>COCT_MT571000SA-Lab Test Report</w:t>
      </w:r>
    </w:p>
    <w:p w:rsidR="00094094" w:rsidRDefault="00094094" w:rsidP="00D90381">
      <w:pPr>
        <w:widowControl/>
        <w:autoSpaceDE w:val="0"/>
        <w:ind w:left="720"/>
        <w:rPr>
          <w:rFonts w:ascii="Arial" w:hAnsi="Arial" w:cs="Arial"/>
          <w:bCs/>
          <w:snapToGrid w:val="0"/>
        </w:rPr>
      </w:pPr>
      <w:r>
        <w:rPr>
          <w:rFonts w:ascii="Arial" w:hAnsi="Arial" w:cs="Arial"/>
          <w:bCs/>
          <w:snapToGrid w:val="0"/>
        </w:rPr>
        <w:t>The Saudi stakeholders, particularly the Health Insurance Companies and Third Party Administrators, indicated a requirement to have the actual lab test results included with any and all adjudication requests where a lab test was being claimed.  As opposed to having to generate paper and attach it to the request message - which would require manual adjudication - Jay developed a Lab Test Report CMET that could be populated with the appropriate information in a coded manner.  This would satisfy the requirement and still allow for auto-adjudication by the claims management systems as the data would be presented in a standardized coded manner.  FM group recommended that the CMET also be vetted through the Orders and Observations (O&amp;O) work group.</w:t>
      </w:r>
    </w:p>
    <w:p w:rsidR="00094094" w:rsidRDefault="00094094" w:rsidP="00D90381">
      <w:pPr>
        <w:widowControl/>
        <w:autoSpaceDE w:val="0"/>
        <w:ind w:left="720"/>
        <w:rPr>
          <w:rFonts w:ascii="Arial" w:hAnsi="Arial" w:cs="Arial"/>
          <w:bCs/>
          <w:snapToGrid w:val="0"/>
        </w:rPr>
      </w:pPr>
    </w:p>
    <w:p w:rsidR="00094094" w:rsidRPr="00094094" w:rsidRDefault="0054154C" w:rsidP="00D90381">
      <w:pPr>
        <w:widowControl/>
        <w:autoSpaceDE w:val="0"/>
        <w:ind w:left="720"/>
        <w:rPr>
          <w:rFonts w:ascii="Arial" w:hAnsi="Arial" w:cs="Arial"/>
          <w:bCs/>
          <w:snapToGrid w:val="0"/>
        </w:rPr>
      </w:pPr>
      <w:r>
        <w:rPr>
          <w:rFonts w:ascii="Arial" w:hAnsi="Arial" w:cs="Arial"/>
          <w:bCs/>
          <w:snapToGrid w:val="0"/>
        </w:rPr>
        <w:t>Additional discussion was undertaken on the Adjudication Request and Re-Adjudication Request; Payment Advice and Payment Notification; Amending/Nullification.</w:t>
      </w:r>
    </w:p>
    <w:p w:rsidR="00094094" w:rsidRDefault="00094094" w:rsidP="00D90381">
      <w:pPr>
        <w:widowControl/>
        <w:autoSpaceDE w:val="0"/>
        <w:ind w:left="720"/>
        <w:rPr>
          <w:rFonts w:ascii="Arial" w:hAnsi="Arial" w:cs="Arial"/>
          <w:bCs/>
          <w:snapToGrid w:val="0"/>
        </w:rPr>
      </w:pPr>
    </w:p>
    <w:p w:rsidR="00094094" w:rsidRDefault="00094094" w:rsidP="00D90381">
      <w:pPr>
        <w:widowControl/>
        <w:autoSpaceDE w:val="0"/>
        <w:ind w:left="720"/>
        <w:rPr>
          <w:rFonts w:ascii="Arial" w:hAnsi="Arial" w:cs="Arial"/>
          <w:bCs/>
          <w:snapToGrid w:val="0"/>
        </w:rPr>
      </w:pPr>
      <w:r>
        <w:rPr>
          <w:rFonts w:ascii="Arial" w:hAnsi="Arial" w:cs="Arial"/>
          <w:bCs/>
          <w:snapToGrid w:val="0"/>
        </w:rPr>
        <w:t>The materials appeared complete and appropriate, and minor corrections or suggestions were offered by the committee. For example</w:t>
      </w:r>
      <w:proofErr w:type="gramStart"/>
      <w:r>
        <w:rPr>
          <w:rFonts w:ascii="Arial" w:hAnsi="Arial" w:cs="Arial"/>
          <w:bCs/>
          <w:snapToGrid w:val="0"/>
        </w:rPr>
        <w:t>,  the</w:t>
      </w:r>
      <w:proofErr w:type="gramEnd"/>
      <w:r>
        <w:rPr>
          <w:rFonts w:ascii="Arial" w:hAnsi="Arial" w:cs="Arial"/>
          <w:bCs/>
          <w:snapToGrid w:val="0"/>
        </w:rPr>
        <w:t xml:space="preserve"> committee recommended changes to ‘mood code’ to be “EVN” where the action is being reported, “DEF” where the action is being described</w:t>
      </w:r>
    </w:p>
    <w:p w:rsidR="00094094" w:rsidRDefault="00094094" w:rsidP="00D90381">
      <w:pPr>
        <w:widowControl/>
        <w:autoSpaceDE w:val="0"/>
        <w:ind w:left="720"/>
        <w:rPr>
          <w:rFonts w:ascii="Arial" w:hAnsi="Arial" w:cs="Arial"/>
          <w:bCs/>
          <w:snapToGrid w:val="0"/>
        </w:rPr>
      </w:pPr>
    </w:p>
    <w:p w:rsidR="00D90381" w:rsidRDefault="00641D3E" w:rsidP="00D90381">
      <w:pPr>
        <w:widowControl/>
        <w:autoSpaceDE w:val="0"/>
        <w:ind w:left="720"/>
        <w:rPr>
          <w:rFonts w:ascii="Arial" w:hAnsi="Arial" w:cs="Arial"/>
          <w:bCs/>
          <w:snapToGrid w:val="0"/>
        </w:rPr>
      </w:pPr>
      <w:r>
        <w:rPr>
          <w:rFonts w:ascii="Arial" w:hAnsi="Arial" w:cs="Arial"/>
          <w:bCs/>
          <w:snapToGrid w:val="0"/>
        </w:rPr>
        <w:t xml:space="preserve">The FM group </w:t>
      </w:r>
      <w:r w:rsidR="00094094">
        <w:rPr>
          <w:rFonts w:ascii="Arial" w:hAnsi="Arial" w:cs="Arial"/>
          <w:bCs/>
          <w:snapToGrid w:val="0"/>
        </w:rPr>
        <w:t xml:space="preserve">also </w:t>
      </w:r>
      <w:r>
        <w:rPr>
          <w:rFonts w:ascii="Arial" w:hAnsi="Arial" w:cs="Arial"/>
          <w:bCs/>
          <w:snapToGrid w:val="0"/>
        </w:rPr>
        <w:t>recommended looking at the Coverage CMETs and leverag</w:t>
      </w:r>
      <w:r w:rsidR="00000E8C">
        <w:rPr>
          <w:rFonts w:ascii="Arial" w:hAnsi="Arial" w:cs="Arial"/>
          <w:bCs/>
          <w:snapToGrid w:val="0"/>
        </w:rPr>
        <w:t>ing</w:t>
      </w:r>
      <w:r>
        <w:rPr>
          <w:rFonts w:ascii="Arial" w:hAnsi="Arial" w:cs="Arial"/>
          <w:bCs/>
          <w:snapToGrid w:val="0"/>
        </w:rPr>
        <w:t xml:space="preserve"> the existing representations in those models for the noted </w:t>
      </w:r>
      <w:proofErr w:type="gramStart"/>
      <w:r>
        <w:rPr>
          <w:rFonts w:ascii="Arial" w:hAnsi="Arial" w:cs="Arial"/>
          <w:bCs/>
          <w:snapToGrid w:val="0"/>
        </w:rPr>
        <w:t>Acts .</w:t>
      </w:r>
      <w:proofErr w:type="gramEnd"/>
      <w:r>
        <w:rPr>
          <w:rFonts w:ascii="Arial" w:hAnsi="Arial" w:cs="Arial"/>
          <w:bCs/>
          <w:snapToGrid w:val="0"/>
        </w:rPr>
        <w:t xml:space="preserve">  This will ensure alignment and consistency within the Saudi and International models for defining those elements.  Jay will review the Coverage CMETs, and update the Saudi Models as noted.</w:t>
      </w:r>
    </w:p>
    <w:p w:rsidR="00641D3E" w:rsidRDefault="00641D3E" w:rsidP="00D90381">
      <w:pPr>
        <w:widowControl/>
        <w:autoSpaceDE w:val="0"/>
        <w:ind w:left="720"/>
        <w:rPr>
          <w:rFonts w:ascii="Arial" w:hAnsi="Arial" w:cs="Arial"/>
          <w:bCs/>
          <w:snapToGrid w:val="0"/>
        </w:rPr>
      </w:pPr>
    </w:p>
    <w:p w:rsidR="008E06AE" w:rsidRDefault="008E06AE" w:rsidP="00E55564">
      <w:pPr>
        <w:widowControl/>
        <w:autoSpaceDE w:val="0"/>
        <w:ind w:left="720"/>
        <w:rPr>
          <w:rFonts w:ascii="Arial" w:hAnsi="Arial" w:cs="Arial"/>
          <w:bCs/>
          <w:snapToGrid w:val="0"/>
        </w:rPr>
      </w:pPr>
    </w:p>
    <w:p w:rsidR="008E06AE" w:rsidRDefault="008E06AE" w:rsidP="00E55564">
      <w:pPr>
        <w:widowControl/>
        <w:autoSpaceDE w:val="0"/>
        <w:ind w:left="720"/>
        <w:rPr>
          <w:rFonts w:ascii="Arial" w:hAnsi="Arial" w:cs="Arial"/>
          <w:bCs/>
          <w:snapToGrid w:val="0"/>
        </w:rPr>
      </w:pPr>
      <w:r>
        <w:rPr>
          <w:rFonts w:ascii="Arial" w:hAnsi="Arial" w:cs="Arial"/>
          <w:bCs/>
          <w:snapToGrid w:val="0"/>
        </w:rPr>
        <w:t xml:space="preserve">The committee thanked Eng. </w:t>
      </w:r>
      <w:proofErr w:type="spellStart"/>
      <w:r>
        <w:rPr>
          <w:rFonts w:ascii="Arial" w:hAnsi="Arial" w:cs="Arial"/>
          <w:bCs/>
          <w:snapToGrid w:val="0"/>
        </w:rPr>
        <w:t>Wael</w:t>
      </w:r>
      <w:proofErr w:type="spellEnd"/>
      <w:r>
        <w:rPr>
          <w:rFonts w:ascii="Arial" w:hAnsi="Arial" w:cs="Arial"/>
          <w:bCs/>
          <w:snapToGrid w:val="0"/>
        </w:rPr>
        <w:t xml:space="preserve"> Al </w:t>
      </w:r>
      <w:proofErr w:type="spellStart"/>
      <w:r>
        <w:rPr>
          <w:rFonts w:ascii="Arial" w:hAnsi="Arial" w:cs="Arial"/>
          <w:bCs/>
          <w:snapToGrid w:val="0"/>
        </w:rPr>
        <w:t>D</w:t>
      </w:r>
      <w:r w:rsidR="00BA18A8">
        <w:rPr>
          <w:rFonts w:ascii="Arial" w:hAnsi="Arial" w:cs="Arial"/>
          <w:bCs/>
          <w:snapToGrid w:val="0"/>
        </w:rPr>
        <w:t>a</w:t>
      </w:r>
      <w:r>
        <w:rPr>
          <w:rFonts w:ascii="Arial" w:hAnsi="Arial" w:cs="Arial"/>
          <w:bCs/>
          <w:snapToGrid w:val="0"/>
        </w:rPr>
        <w:t>hhasi</w:t>
      </w:r>
      <w:proofErr w:type="spellEnd"/>
      <w:r>
        <w:rPr>
          <w:rFonts w:ascii="Arial" w:hAnsi="Arial" w:cs="Arial"/>
          <w:bCs/>
          <w:snapToGrid w:val="0"/>
        </w:rPr>
        <w:t xml:space="preserve"> and Mr. Jay Zimmerman for their presentation and remarked on the breadth and completeness of their proposed implementation. The committee wishes CCHI success in their endeavor and pledges to be available to assist and facilitate as needed. </w:t>
      </w:r>
    </w:p>
    <w:p w:rsidR="00E55564" w:rsidRDefault="00E55564" w:rsidP="00D22C72">
      <w:pPr>
        <w:widowControl/>
        <w:autoSpaceDE w:val="0"/>
        <w:ind w:left="1170"/>
        <w:rPr>
          <w:rFonts w:ascii="Arial" w:hAnsi="Arial" w:cs="Arial"/>
          <w:bCs/>
          <w:snapToGrid w:val="0"/>
        </w:rPr>
      </w:pPr>
    </w:p>
    <w:p w:rsidR="009C5E74" w:rsidRPr="00047B7D" w:rsidRDefault="009C5E74" w:rsidP="00E55564">
      <w:pPr>
        <w:widowControl/>
        <w:autoSpaceDE w:val="0"/>
        <w:ind w:left="720"/>
        <w:rPr>
          <w:rFonts w:ascii="Arial" w:hAnsi="Arial" w:cs="Arial"/>
          <w:b/>
          <w:bCs/>
          <w:snapToGrid w:val="0"/>
        </w:rPr>
      </w:pPr>
      <w:r w:rsidRPr="00047B7D">
        <w:rPr>
          <w:rFonts w:ascii="Arial" w:hAnsi="Arial" w:cs="Arial"/>
          <w:b/>
          <w:bCs/>
          <w:snapToGrid w:val="0"/>
        </w:rPr>
        <w:t>Action Items:</w:t>
      </w:r>
    </w:p>
    <w:p w:rsidR="00047B7D" w:rsidRDefault="00047B7D" w:rsidP="00D22C72">
      <w:pPr>
        <w:widowControl/>
        <w:autoSpaceDE w:val="0"/>
        <w:ind w:left="1170"/>
        <w:rPr>
          <w:rFonts w:ascii="Arial" w:hAnsi="Arial" w:cs="Arial"/>
          <w:bCs/>
          <w:snapToGrid w:val="0"/>
        </w:rPr>
      </w:pPr>
    </w:p>
    <w:p w:rsidR="00047B7D" w:rsidRDefault="00047B7D" w:rsidP="00D22C72">
      <w:pPr>
        <w:widowControl/>
        <w:autoSpaceDE w:val="0"/>
        <w:ind w:left="1170"/>
        <w:rPr>
          <w:rFonts w:ascii="Arial" w:hAnsi="Arial" w:cs="Arial"/>
          <w:bCs/>
          <w:snapToGrid w:val="0"/>
        </w:rPr>
      </w:pPr>
      <w:proofErr w:type="gramStart"/>
      <w:r>
        <w:rPr>
          <w:rFonts w:ascii="Arial" w:hAnsi="Arial" w:cs="Arial"/>
          <w:bCs/>
          <w:snapToGrid w:val="0"/>
        </w:rPr>
        <w:t>Jay to review the ‘lab information structures’ with OO Work Group.</w:t>
      </w:r>
      <w:proofErr w:type="gramEnd"/>
    </w:p>
    <w:p w:rsidR="00047B7D" w:rsidRDefault="009C5E74" w:rsidP="00D22C72">
      <w:pPr>
        <w:widowControl/>
        <w:autoSpaceDE w:val="0"/>
        <w:ind w:left="1170"/>
        <w:rPr>
          <w:rFonts w:ascii="Arial" w:hAnsi="Arial" w:cs="Arial"/>
          <w:bCs/>
          <w:snapToGrid w:val="0"/>
        </w:rPr>
      </w:pPr>
      <w:proofErr w:type="gramStart"/>
      <w:r>
        <w:rPr>
          <w:rFonts w:ascii="Arial" w:hAnsi="Arial" w:cs="Arial"/>
          <w:bCs/>
          <w:snapToGrid w:val="0"/>
        </w:rPr>
        <w:t xml:space="preserve">Jay to review the CMETs and </w:t>
      </w:r>
      <w:r w:rsidR="00047B7D">
        <w:rPr>
          <w:rFonts w:ascii="Arial" w:hAnsi="Arial" w:cs="Arial"/>
          <w:bCs/>
          <w:snapToGrid w:val="0"/>
        </w:rPr>
        <w:t>Vocabularies to determine which to use.</w:t>
      </w:r>
      <w:proofErr w:type="gramEnd"/>
    </w:p>
    <w:p w:rsidR="009C5E74" w:rsidRDefault="00047B7D" w:rsidP="00D22C72">
      <w:pPr>
        <w:widowControl/>
        <w:autoSpaceDE w:val="0"/>
        <w:ind w:left="1170"/>
        <w:rPr>
          <w:rFonts w:ascii="Arial" w:hAnsi="Arial" w:cs="Arial"/>
          <w:bCs/>
          <w:snapToGrid w:val="0"/>
        </w:rPr>
      </w:pPr>
      <w:r>
        <w:rPr>
          <w:rFonts w:ascii="Arial" w:hAnsi="Arial" w:cs="Arial"/>
          <w:bCs/>
          <w:snapToGrid w:val="0"/>
        </w:rPr>
        <w:t xml:space="preserve">Co-chair to determine what happened to the </w:t>
      </w:r>
      <w:proofErr w:type="spellStart"/>
      <w:r>
        <w:rPr>
          <w:rFonts w:ascii="Arial" w:hAnsi="Arial" w:cs="Arial"/>
          <w:bCs/>
          <w:snapToGrid w:val="0"/>
        </w:rPr>
        <w:t>ChiroPhysio</w:t>
      </w:r>
      <w:proofErr w:type="spellEnd"/>
      <w:r>
        <w:rPr>
          <w:rFonts w:ascii="Arial" w:hAnsi="Arial" w:cs="Arial"/>
          <w:bCs/>
          <w:snapToGrid w:val="0"/>
        </w:rPr>
        <w:t xml:space="preserve"> </w:t>
      </w:r>
      <w:proofErr w:type="spellStart"/>
      <w:r>
        <w:rPr>
          <w:rFonts w:ascii="Arial" w:hAnsi="Arial" w:cs="Arial"/>
          <w:bCs/>
          <w:snapToGrid w:val="0"/>
        </w:rPr>
        <w:t>A_billable</w:t>
      </w:r>
      <w:proofErr w:type="spellEnd"/>
      <w:r>
        <w:rPr>
          <w:rFonts w:ascii="Arial" w:hAnsi="Arial" w:cs="Arial"/>
          <w:bCs/>
          <w:snapToGrid w:val="0"/>
        </w:rPr>
        <w:t xml:space="preserve"> CMET. </w:t>
      </w:r>
    </w:p>
    <w:p w:rsidR="00B759FC" w:rsidRDefault="00B759FC" w:rsidP="00213DB1">
      <w:pPr>
        <w:widowControl/>
        <w:autoSpaceDE w:val="0"/>
        <w:rPr>
          <w:rFonts w:ascii="Arial" w:hAnsi="Arial" w:cs="Arial"/>
          <w:bCs/>
          <w:snapToGrid w:val="0"/>
        </w:rPr>
      </w:pPr>
    </w:p>
    <w:p w:rsidR="00213DB1" w:rsidRDefault="00213DB1" w:rsidP="00213DB1">
      <w:pPr>
        <w:widowControl/>
        <w:autoSpaceDE w:val="0"/>
        <w:rPr>
          <w:rFonts w:ascii="Arial" w:hAnsi="Arial" w:cs="Arial"/>
          <w:bCs/>
          <w:snapToGrid w:val="0"/>
        </w:rPr>
      </w:pPr>
    </w:p>
    <w:bookmarkEnd w:id="0"/>
    <w:p w:rsidR="00134239" w:rsidRPr="00134239" w:rsidRDefault="00134239" w:rsidP="00134239">
      <w:pPr>
        <w:rPr>
          <w:rFonts w:ascii="Arial" w:hAnsi="Arial" w:cs="Arial"/>
          <w:b/>
          <w:bCs/>
          <w:color w:val="984806" w:themeColor="accent6" w:themeShade="80"/>
          <w:sz w:val="52"/>
          <w:szCs w:val="52"/>
        </w:rPr>
      </w:pPr>
      <w:r>
        <w:rPr>
          <w:rFonts w:ascii="Arial" w:hAnsi="Arial" w:cs="Arial"/>
          <w:b/>
          <w:bCs/>
          <w:color w:val="984806" w:themeColor="accent6" w:themeShade="80"/>
          <w:sz w:val="52"/>
          <w:szCs w:val="52"/>
        </w:rPr>
        <w:t>Meeting Action Items:</w:t>
      </w:r>
    </w:p>
    <w:p w:rsidR="00F26B86" w:rsidRPr="00A14D45" w:rsidRDefault="00F26B86" w:rsidP="00F26B86">
      <w:pPr>
        <w:ind w:left="10"/>
        <w:rPr>
          <w:rFonts w:ascii="Arial" w:hAnsi="Arial" w:cs="Arial"/>
          <w:b/>
          <w:snapToGrid w:val="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432"/>
        <w:gridCol w:w="4686"/>
        <w:gridCol w:w="2178"/>
      </w:tblGrid>
      <w:tr w:rsidR="004F588B" w:rsidTr="00461D4C">
        <w:tc>
          <w:tcPr>
            <w:tcW w:w="10296" w:type="dxa"/>
            <w:gridSpan w:val="3"/>
          </w:tcPr>
          <w:p w:rsidR="004F588B" w:rsidRPr="009128FC" w:rsidRDefault="004F588B" w:rsidP="001B5263">
            <w:pPr>
              <w:rPr>
                <w:b/>
              </w:rPr>
            </w:pPr>
            <w:r w:rsidRPr="009128FC">
              <w:rPr>
                <w:rFonts w:ascii="Arial" w:hAnsi="Arial" w:cs="Arial"/>
                <w:b/>
                <w:snapToGrid w:val="0"/>
              </w:rPr>
              <w:t xml:space="preserve">Actions: </w:t>
            </w:r>
          </w:p>
        </w:tc>
      </w:tr>
      <w:tr w:rsidR="004F588B" w:rsidRPr="0073084A" w:rsidTr="00461D4C">
        <w:tc>
          <w:tcPr>
            <w:tcW w:w="3432" w:type="dxa"/>
          </w:tcPr>
          <w:p w:rsidR="004F588B" w:rsidRPr="009128FC" w:rsidRDefault="004F588B" w:rsidP="00461D4C">
            <w:pPr>
              <w:rPr>
                <w:b/>
              </w:rPr>
            </w:pPr>
            <w:r w:rsidRPr="009128FC">
              <w:rPr>
                <w:b/>
              </w:rPr>
              <w:t>Owner</w:t>
            </w:r>
          </w:p>
        </w:tc>
        <w:tc>
          <w:tcPr>
            <w:tcW w:w="4686" w:type="dxa"/>
          </w:tcPr>
          <w:p w:rsidR="004F588B" w:rsidRPr="009128FC" w:rsidRDefault="004F588B" w:rsidP="00461D4C">
            <w:pPr>
              <w:rPr>
                <w:b/>
              </w:rPr>
            </w:pPr>
            <w:r w:rsidRPr="009128FC">
              <w:rPr>
                <w:b/>
              </w:rPr>
              <w:t>Action Item</w:t>
            </w:r>
          </w:p>
        </w:tc>
        <w:tc>
          <w:tcPr>
            <w:tcW w:w="2178" w:type="dxa"/>
          </w:tcPr>
          <w:p w:rsidR="004F588B" w:rsidRPr="009128FC" w:rsidRDefault="004F588B" w:rsidP="00461D4C">
            <w:pPr>
              <w:rPr>
                <w:b/>
              </w:rPr>
            </w:pPr>
            <w:r w:rsidRPr="009128FC">
              <w:rPr>
                <w:b/>
              </w:rPr>
              <w:t>Due</w:t>
            </w:r>
          </w:p>
        </w:tc>
      </w:tr>
      <w:tr w:rsidR="009128FC" w:rsidRPr="00DC190E" w:rsidTr="00461D4C">
        <w:tc>
          <w:tcPr>
            <w:tcW w:w="3432" w:type="dxa"/>
          </w:tcPr>
          <w:p w:rsidR="009128FC" w:rsidRPr="009128FC" w:rsidRDefault="009128FC" w:rsidP="0094739D">
            <w:pPr>
              <w:rPr>
                <w:rFonts w:ascii="Arial" w:hAnsi="Arial" w:cs="Arial"/>
                <w:b/>
                <w:snapToGrid w:val="0"/>
              </w:rPr>
            </w:pPr>
            <w:r w:rsidRPr="009128FC">
              <w:rPr>
                <w:rFonts w:ascii="Arial" w:hAnsi="Arial" w:cs="Arial"/>
                <w:b/>
                <w:snapToGrid w:val="0"/>
              </w:rPr>
              <w:t>K</w:t>
            </w:r>
            <w:r>
              <w:rPr>
                <w:rFonts w:ascii="Arial" w:hAnsi="Arial" w:cs="Arial"/>
                <w:b/>
                <w:snapToGrid w:val="0"/>
              </w:rPr>
              <w:t>athleen Connor</w:t>
            </w:r>
          </w:p>
        </w:tc>
        <w:tc>
          <w:tcPr>
            <w:tcW w:w="4686" w:type="dxa"/>
          </w:tcPr>
          <w:p w:rsidR="009128FC" w:rsidRPr="009128FC" w:rsidRDefault="009128FC" w:rsidP="001453FD">
            <w:r w:rsidRPr="00737DC2">
              <w:rPr>
                <w:rFonts w:ascii="Arial" w:hAnsi="Arial" w:cs="Arial"/>
                <w:snapToGrid w:val="0"/>
              </w:rPr>
              <w:t xml:space="preserve">Call set up, </w:t>
            </w:r>
            <w:r w:rsidR="001453FD" w:rsidRPr="00737DC2">
              <w:rPr>
                <w:rFonts w:ascii="Arial" w:hAnsi="Arial" w:cs="Arial"/>
                <w:snapToGrid w:val="0"/>
              </w:rPr>
              <w:t>Jan</w:t>
            </w:r>
            <w:r w:rsidRPr="00737DC2">
              <w:rPr>
                <w:rFonts w:ascii="Arial" w:hAnsi="Arial" w:cs="Arial"/>
                <w:snapToGrid w:val="0"/>
              </w:rPr>
              <w:t xml:space="preserve"> WGM room</w:t>
            </w:r>
            <w:r w:rsidRPr="009128FC">
              <w:rPr>
                <w:rFonts w:ascii="Arial" w:hAnsi="Arial" w:cs="Arial"/>
                <w:b/>
                <w:snapToGrid w:val="0"/>
              </w:rPr>
              <w:t xml:space="preserve"> schedule</w:t>
            </w:r>
          </w:p>
        </w:tc>
        <w:tc>
          <w:tcPr>
            <w:tcW w:w="2178" w:type="dxa"/>
          </w:tcPr>
          <w:p w:rsidR="009128FC" w:rsidRPr="009128FC" w:rsidRDefault="009128FC" w:rsidP="00461D4C">
            <w:r>
              <w:t>Next WGM</w:t>
            </w:r>
          </w:p>
        </w:tc>
      </w:tr>
      <w:tr w:rsidR="009128FC" w:rsidRPr="00DC190E" w:rsidTr="00461D4C">
        <w:tc>
          <w:tcPr>
            <w:tcW w:w="3432" w:type="dxa"/>
          </w:tcPr>
          <w:p w:rsidR="009128FC" w:rsidRPr="009128FC" w:rsidRDefault="009128FC" w:rsidP="0094739D">
            <w:pPr>
              <w:rPr>
                <w:rFonts w:ascii="Arial" w:hAnsi="Arial" w:cs="Arial"/>
                <w:b/>
                <w:snapToGrid w:val="0"/>
              </w:rPr>
            </w:pPr>
            <w:r>
              <w:rPr>
                <w:rFonts w:ascii="Arial" w:hAnsi="Arial" w:cs="Arial"/>
                <w:b/>
                <w:snapToGrid w:val="0"/>
              </w:rPr>
              <w:t xml:space="preserve">Beat </w:t>
            </w:r>
            <w:proofErr w:type="spellStart"/>
            <w:r>
              <w:rPr>
                <w:rFonts w:ascii="Arial" w:hAnsi="Arial" w:cs="Arial"/>
                <w:b/>
                <w:snapToGrid w:val="0"/>
              </w:rPr>
              <w:t>Heggli</w:t>
            </w:r>
            <w:proofErr w:type="spellEnd"/>
          </w:p>
        </w:tc>
        <w:tc>
          <w:tcPr>
            <w:tcW w:w="4686" w:type="dxa"/>
          </w:tcPr>
          <w:p w:rsidR="009128FC" w:rsidRPr="009128FC" w:rsidRDefault="009128FC" w:rsidP="00461D4C">
            <w:r>
              <w:t>Manage v.2 Ballot work</w:t>
            </w:r>
          </w:p>
        </w:tc>
        <w:tc>
          <w:tcPr>
            <w:tcW w:w="2178" w:type="dxa"/>
          </w:tcPr>
          <w:p w:rsidR="009128FC" w:rsidRPr="009128FC" w:rsidRDefault="009128FC" w:rsidP="00461D4C">
            <w:r>
              <w:t>Next WGM</w:t>
            </w:r>
          </w:p>
        </w:tc>
      </w:tr>
      <w:tr w:rsidR="009128FC" w:rsidRPr="00DC190E" w:rsidTr="00461D4C">
        <w:tc>
          <w:tcPr>
            <w:tcW w:w="3432" w:type="dxa"/>
          </w:tcPr>
          <w:p w:rsidR="009128FC" w:rsidRPr="009128FC" w:rsidRDefault="009128FC" w:rsidP="0094739D">
            <w:pPr>
              <w:rPr>
                <w:rFonts w:ascii="Arial" w:hAnsi="Arial" w:cs="Arial"/>
                <w:b/>
                <w:snapToGrid w:val="0"/>
              </w:rPr>
            </w:pPr>
            <w:r>
              <w:rPr>
                <w:rFonts w:ascii="Arial" w:hAnsi="Arial" w:cs="Arial"/>
                <w:b/>
                <w:snapToGrid w:val="0"/>
              </w:rPr>
              <w:t>Paul Knapp</w:t>
            </w:r>
          </w:p>
        </w:tc>
        <w:tc>
          <w:tcPr>
            <w:tcW w:w="4686" w:type="dxa"/>
          </w:tcPr>
          <w:p w:rsidR="009128FC" w:rsidRPr="009128FC" w:rsidRDefault="009128FC" w:rsidP="00461D4C">
            <w:r>
              <w:t>Lead FM FHIR work</w:t>
            </w:r>
            <w:r w:rsidR="001453FD">
              <w:t>, prepare and Post WGM minutes</w:t>
            </w:r>
          </w:p>
        </w:tc>
        <w:tc>
          <w:tcPr>
            <w:tcW w:w="2178" w:type="dxa"/>
          </w:tcPr>
          <w:p w:rsidR="009128FC" w:rsidRPr="009128FC" w:rsidRDefault="009128FC" w:rsidP="00461D4C">
            <w:r>
              <w:t>Next WGM</w:t>
            </w:r>
          </w:p>
        </w:tc>
      </w:tr>
    </w:tbl>
    <w:p w:rsidR="00F26B86" w:rsidRDefault="00F26B86" w:rsidP="00F26B86"/>
    <w:p w:rsidR="00CA2C82" w:rsidRDefault="00CA2C82" w:rsidP="00CA2C82"/>
    <w:tbl>
      <w:tblPr>
        <w:tblW w:w="10080" w:type="dxa"/>
        <w:tblInd w:w="-10" w:type="dxa"/>
        <w:tblLayout w:type="fixed"/>
        <w:tblCellMar>
          <w:top w:w="30" w:type="dxa"/>
          <w:left w:w="30" w:type="dxa"/>
          <w:bottom w:w="30" w:type="dxa"/>
          <w:right w:w="30" w:type="dxa"/>
        </w:tblCellMar>
        <w:tblLook w:val="0000"/>
      </w:tblPr>
      <w:tblGrid>
        <w:gridCol w:w="10080"/>
      </w:tblGrid>
      <w:tr w:rsidR="00640150" w:rsidRPr="00C106A2" w:rsidTr="00CC65EF">
        <w:tc>
          <w:tcPr>
            <w:tcW w:w="10080" w:type="dxa"/>
            <w:tcBorders>
              <w:top w:val="single" w:sz="2" w:space="0" w:color="000000"/>
              <w:left w:val="single" w:sz="2" w:space="0" w:color="000000"/>
              <w:bottom w:val="single" w:sz="2" w:space="0" w:color="000000"/>
              <w:right w:val="single" w:sz="2" w:space="0" w:color="000000"/>
            </w:tcBorders>
          </w:tcPr>
          <w:p w:rsidR="00640150" w:rsidRPr="00C106A2" w:rsidRDefault="001453FD" w:rsidP="009128FC">
            <w:pPr>
              <w:rPr>
                <w:rFonts w:ascii="Arial" w:hAnsi="Arial" w:cs="Arial"/>
                <w:b/>
                <w:bCs/>
                <w:sz w:val="24"/>
                <w:szCs w:val="24"/>
              </w:rPr>
            </w:pPr>
            <w:r>
              <w:rPr>
                <w:rFonts w:ascii="Arial" w:hAnsi="Arial" w:cs="Arial"/>
                <w:b/>
                <w:snapToGrid w:val="0"/>
                <w:color w:val="FF0000"/>
              </w:rPr>
              <w:t>Jan</w:t>
            </w:r>
            <w:r w:rsidR="009128FC" w:rsidRPr="00745E7B">
              <w:rPr>
                <w:rFonts w:ascii="Arial" w:hAnsi="Arial" w:cs="Arial"/>
                <w:b/>
                <w:snapToGrid w:val="0"/>
                <w:color w:val="FF0000"/>
              </w:rPr>
              <w:t>, 201</w:t>
            </w:r>
            <w:r>
              <w:rPr>
                <w:rFonts w:ascii="Arial" w:hAnsi="Arial" w:cs="Arial"/>
                <w:b/>
                <w:snapToGrid w:val="0"/>
                <w:color w:val="FF0000"/>
              </w:rPr>
              <w:t>4</w:t>
            </w:r>
            <w:r w:rsidR="009128FC">
              <w:rPr>
                <w:rFonts w:ascii="Arial" w:hAnsi="Arial" w:cs="Arial"/>
                <w:b/>
                <w:snapToGrid w:val="0"/>
                <w:color w:val="FF0000"/>
              </w:rPr>
              <w:t xml:space="preserve"> </w:t>
            </w:r>
            <w:r w:rsidR="009F13E7">
              <w:rPr>
                <w:rFonts w:ascii="Arial" w:hAnsi="Arial" w:cs="Arial"/>
                <w:szCs w:val="24"/>
              </w:rPr>
              <w:t xml:space="preserve">WGM </w:t>
            </w:r>
            <w:r w:rsidR="00640150" w:rsidRPr="00C106A2">
              <w:rPr>
                <w:rFonts w:ascii="Arial" w:hAnsi="Arial" w:cs="Arial"/>
                <w:szCs w:val="24"/>
              </w:rPr>
              <w:t>Meeting / Preliminary Agenda Items</w:t>
            </w:r>
          </w:p>
          <w:p w:rsidR="00640150" w:rsidRPr="00745E7B" w:rsidRDefault="00640150" w:rsidP="00CC65EF">
            <w:pPr>
              <w:rPr>
                <w:rFonts w:ascii="Arial" w:hAnsi="Arial" w:cs="Arial"/>
                <w:b/>
                <w:snapToGrid w:val="0"/>
                <w:color w:val="FF0000"/>
              </w:rPr>
            </w:pPr>
          </w:p>
          <w:p w:rsidR="00640150" w:rsidRDefault="00640150" w:rsidP="00B8575C">
            <w:pPr>
              <w:numPr>
                <w:ilvl w:val="0"/>
                <w:numId w:val="1"/>
              </w:numPr>
              <w:rPr>
                <w:rFonts w:ascii="Arial" w:hAnsi="Arial" w:cs="Arial"/>
                <w:b/>
                <w:snapToGrid w:val="0"/>
              </w:rPr>
            </w:pPr>
            <w:r>
              <w:rPr>
                <w:rFonts w:ascii="Arial" w:hAnsi="Arial" w:cs="Arial"/>
                <w:b/>
                <w:snapToGrid w:val="0"/>
              </w:rPr>
              <w:t>Agenda Review and Approval</w:t>
            </w:r>
          </w:p>
          <w:p w:rsidR="009F13E7" w:rsidRDefault="009F13E7" w:rsidP="00B8575C">
            <w:pPr>
              <w:numPr>
                <w:ilvl w:val="0"/>
                <w:numId w:val="1"/>
              </w:numPr>
              <w:rPr>
                <w:rFonts w:ascii="Arial" w:hAnsi="Arial" w:cs="Arial"/>
                <w:b/>
                <w:snapToGrid w:val="0"/>
              </w:rPr>
            </w:pPr>
            <w:r>
              <w:rPr>
                <w:rFonts w:ascii="Arial" w:hAnsi="Arial" w:cs="Arial"/>
                <w:b/>
                <w:snapToGrid w:val="0"/>
              </w:rPr>
              <w:t>Review Mission, Charter</w:t>
            </w:r>
            <w:r w:rsidR="001B5263">
              <w:rPr>
                <w:rFonts w:ascii="Arial" w:hAnsi="Arial" w:cs="Arial"/>
                <w:b/>
                <w:snapToGrid w:val="0"/>
              </w:rPr>
              <w:t>, Decision Making Practices. SWOT</w:t>
            </w:r>
            <w:r>
              <w:rPr>
                <w:rFonts w:ascii="Arial" w:hAnsi="Arial" w:cs="Arial"/>
                <w:b/>
                <w:snapToGrid w:val="0"/>
              </w:rPr>
              <w:t xml:space="preserve"> and 3 year plan.</w:t>
            </w:r>
          </w:p>
          <w:p w:rsidR="00453535" w:rsidRDefault="009128FC" w:rsidP="00B8575C">
            <w:pPr>
              <w:numPr>
                <w:ilvl w:val="0"/>
                <w:numId w:val="1"/>
              </w:numPr>
              <w:rPr>
                <w:rFonts w:ascii="Arial" w:hAnsi="Arial" w:cs="Arial"/>
                <w:b/>
                <w:snapToGrid w:val="0"/>
              </w:rPr>
            </w:pPr>
            <w:r>
              <w:rPr>
                <w:rFonts w:ascii="Arial" w:hAnsi="Arial" w:cs="Arial"/>
                <w:b/>
                <w:snapToGrid w:val="0"/>
              </w:rPr>
              <w:t>FM v.2 Work</w:t>
            </w:r>
          </w:p>
          <w:p w:rsidR="006140E8" w:rsidRPr="009128FC" w:rsidRDefault="009128FC" w:rsidP="006140E8">
            <w:pPr>
              <w:numPr>
                <w:ilvl w:val="0"/>
                <w:numId w:val="1"/>
              </w:numPr>
            </w:pPr>
            <w:r w:rsidRPr="009128FC">
              <w:rPr>
                <w:rFonts w:ascii="Arial" w:hAnsi="Arial" w:cs="Arial"/>
                <w:b/>
                <w:snapToGrid w:val="0"/>
              </w:rPr>
              <w:t>FM FHIR Projects</w:t>
            </w:r>
          </w:p>
        </w:tc>
      </w:tr>
      <w:tr w:rsidR="009F13E7" w:rsidRPr="00C106A2" w:rsidTr="00CC65EF">
        <w:tc>
          <w:tcPr>
            <w:tcW w:w="10080" w:type="dxa"/>
            <w:tcBorders>
              <w:top w:val="single" w:sz="2" w:space="0" w:color="000000"/>
              <w:left w:val="single" w:sz="2" w:space="0" w:color="000000"/>
              <w:bottom w:val="single" w:sz="2" w:space="0" w:color="000000"/>
              <w:right w:val="single" w:sz="2" w:space="0" w:color="000000"/>
            </w:tcBorders>
          </w:tcPr>
          <w:p w:rsidR="009F13E7" w:rsidRDefault="009F13E7" w:rsidP="00CC65EF">
            <w:pPr>
              <w:pStyle w:val="HeadingsTitles"/>
              <w:rPr>
                <w:rFonts w:ascii="Arial" w:hAnsi="Arial" w:cs="Arial"/>
                <w:bCs w:val="0"/>
                <w:szCs w:val="24"/>
              </w:rPr>
            </w:pPr>
          </w:p>
          <w:p w:rsidR="00745E7B" w:rsidRDefault="00745E7B" w:rsidP="00CC65EF">
            <w:pPr>
              <w:pStyle w:val="HeadingsTitles"/>
              <w:rPr>
                <w:rFonts w:ascii="Arial" w:hAnsi="Arial" w:cs="Arial"/>
                <w:bCs w:val="0"/>
                <w:szCs w:val="24"/>
              </w:rPr>
            </w:pPr>
            <w:r>
              <w:rPr>
                <w:rFonts w:ascii="Arial" w:hAnsi="Arial" w:cs="Arial"/>
                <w:bCs w:val="0"/>
                <w:szCs w:val="24"/>
              </w:rPr>
              <w:lastRenderedPageBreak/>
              <w:t xml:space="preserve">Interim Call, </w:t>
            </w:r>
            <w:r w:rsidR="00047B7D">
              <w:rPr>
                <w:rFonts w:ascii="Arial" w:hAnsi="Arial" w:cs="Arial"/>
                <w:bCs w:val="0"/>
                <w:szCs w:val="24"/>
              </w:rPr>
              <w:t>Once a month Oct 17</w:t>
            </w:r>
            <w:r w:rsidR="009128FC">
              <w:rPr>
                <w:rFonts w:ascii="Arial" w:hAnsi="Arial" w:cs="Arial"/>
                <w:bCs w:val="0"/>
                <w:szCs w:val="24"/>
              </w:rPr>
              <w:t xml:space="preserve">, </w:t>
            </w:r>
            <w:r w:rsidR="00047B7D">
              <w:rPr>
                <w:rFonts w:ascii="Arial" w:hAnsi="Arial" w:cs="Arial"/>
                <w:bCs w:val="0"/>
                <w:szCs w:val="24"/>
              </w:rPr>
              <w:t>Nov 21, and Dec 19</w:t>
            </w:r>
            <w:r w:rsidR="009128FC">
              <w:rPr>
                <w:rFonts w:ascii="Arial" w:hAnsi="Arial" w:cs="Arial"/>
                <w:bCs w:val="0"/>
                <w:szCs w:val="24"/>
              </w:rPr>
              <w:t xml:space="preserve"> at </w:t>
            </w:r>
            <w:r w:rsidR="00403E90">
              <w:rPr>
                <w:rFonts w:ascii="Arial" w:hAnsi="Arial" w:cs="Arial"/>
                <w:bCs w:val="0"/>
                <w:szCs w:val="24"/>
              </w:rPr>
              <w:t xml:space="preserve">2PM </w:t>
            </w:r>
            <w:bookmarkStart w:id="1" w:name="_GoBack"/>
            <w:bookmarkEnd w:id="1"/>
            <w:r w:rsidR="009128FC">
              <w:rPr>
                <w:rFonts w:ascii="Arial" w:hAnsi="Arial" w:cs="Arial"/>
                <w:bCs w:val="0"/>
                <w:szCs w:val="24"/>
              </w:rPr>
              <w:t>ET.</w:t>
            </w:r>
            <w:r w:rsidR="00FE36B2">
              <w:rPr>
                <w:rFonts w:ascii="Arial" w:hAnsi="Arial" w:cs="Arial"/>
                <w:bCs w:val="0"/>
                <w:szCs w:val="24"/>
              </w:rPr>
              <w:t xml:space="preserve">  </w:t>
            </w:r>
          </w:p>
          <w:p w:rsidR="00745E7B" w:rsidRDefault="00745E7B" w:rsidP="00B8575C">
            <w:pPr>
              <w:pStyle w:val="HeadingsTitles"/>
              <w:numPr>
                <w:ilvl w:val="0"/>
                <w:numId w:val="2"/>
              </w:numPr>
              <w:rPr>
                <w:rFonts w:ascii="Arial" w:hAnsi="Arial" w:cs="Arial"/>
                <w:bCs w:val="0"/>
                <w:szCs w:val="24"/>
              </w:rPr>
            </w:pPr>
            <w:r>
              <w:rPr>
                <w:rFonts w:ascii="Arial" w:hAnsi="Arial" w:cs="Arial"/>
                <w:bCs w:val="0"/>
                <w:szCs w:val="24"/>
              </w:rPr>
              <w:t>Agenda Review and Approval</w:t>
            </w:r>
          </w:p>
          <w:p w:rsidR="00745E7B" w:rsidRDefault="00745E7B" w:rsidP="00B8575C">
            <w:pPr>
              <w:pStyle w:val="HeadingsTitles"/>
              <w:numPr>
                <w:ilvl w:val="0"/>
                <w:numId w:val="2"/>
              </w:numPr>
              <w:rPr>
                <w:rFonts w:ascii="Arial" w:hAnsi="Arial" w:cs="Arial"/>
                <w:bCs w:val="0"/>
                <w:szCs w:val="24"/>
              </w:rPr>
            </w:pPr>
            <w:r>
              <w:rPr>
                <w:rFonts w:ascii="Arial" w:hAnsi="Arial" w:cs="Arial"/>
                <w:bCs w:val="0"/>
                <w:szCs w:val="24"/>
              </w:rPr>
              <w:t>Review and Approve Meeting Minutes from WGM</w:t>
            </w:r>
          </w:p>
          <w:p w:rsidR="003C2A81" w:rsidRDefault="003C2A81" w:rsidP="00B8575C">
            <w:pPr>
              <w:pStyle w:val="HeadingsTitles"/>
              <w:numPr>
                <w:ilvl w:val="0"/>
                <w:numId w:val="2"/>
              </w:numPr>
              <w:rPr>
                <w:rFonts w:ascii="Arial" w:hAnsi="Arial" w:cs="Arial"/>
                <w:bCs w:val="0"/>
                <w:szCs w:val="24"/>
              </w:rPr>
            </w:pPr>
            <w:r>
              <w:rPr>
                <w:rFonts w:ascii="Arial" w:hAnsi="Arial" w:cs="Arial"/>
                <w:bCs w:val="0"/>
                <w:szCs w:val="24"/>
              </w:rPr>
              <w:t>Discuss (after review of pertinent documents) how FM can support HITECH requirements</w:t>
            </w:r>
          </w:p>
          <w:p w:rsidR="00047B7D" w:rsidRDefault="00047B7D" w:rsidP="00B8575C">
            <w:pPr>
              <w:pStyle w:val="HeadingsTitles"/>
              <w:numPr>
                <w:ilvl w:val="0"/>
                <w:numId w:val="2"/>
              </w:numPr>
              <w:rPr>
                <w:rFonts w:ascii="Arial" w:hAnsi="Arial" w:cs="Arial"/>
                <w:bCs w:val="0"/>
                <w:szCs w:val="24"/>
              </w:rPr>
            </w:pPr>
            <w:r>
              <w:rPr>
                <w:rFonts w:ascii="Arial" w:hAnsi="Arial" w:cs="Arial"/>
                <w:bCs w:val="0"/>
                <w:szCs w:val="24"/>
              </w:rPr>
              <w:t xml:space="preserve">Discuss FHIR resource creation and </w:t>
            </w:r>
            <w:r w:rsidR="00F75A79">
              <w:rPr>
                <w:rFonts w:ascii="Arial" w:hAnsi="Arial" w:cs="Arial"/>
                <w:bCs w:val="0"/>
                <w:szCs w:val="24"/>
              </w:rPr>
              <w:t>domain composite</w:t>
            </w:r>
            <w:r>
              <w:rPr>
                <w:rFonts w:ascii="Arial" w:hAnsi="Arial" w:cs="Arial"/>
                <w:bCs w:val="0"/>
                <w:szCs w:val="24"/>
              </w:rPr>
              <w:t xml:space="preserve"> development</w:t>
            </w:r>
            <w:r w:rsidR="00F75A79">
              <w:rPr>
                <w:rFonts w:ascii="Arial" w:hAnsi="Arial" w:cs="Arial"/>
                <w:bCs w:val="0"/>
                <w:szCs w:val="24"/>
              </w:rPr>
              <w:t xml:space="preserve"> and determining the review and governance processes</w:t>
            </w:r>
          </w:p>
          <w:p w:rsidR="004F588B" w:rsidRDefault="00AB6472" w:rsidP="00B8575C">
            <w:pPr>
              <w:pStyle w:val="HeadingsTitles"/>
              <w:numPr>
                <w:ilvl w:val="0"/>
                <w:numId w:val="2"/>
              </w:numPr>
              <w:rPr>
                <w:rFonts w:ascii="Arial" w:hAnsi="Arial" w:cs="Arial"/>
                <w:bCs w:val="0"/>
                <w:szCs w:val="24"/>
              </w:rPr>
            </w:pPr>
            <w:r>
              <w:rPr>
                <w:rFonts w:ascii="Arial" w:hAnsi="Arial" w:cs="Arial"/>
                <w:bCs w:val="0"/>
                <w:szCs w:val="24"/>
              </w:rPr>
              <w:t xml:space="preserve">Review </w:t>
            </w:r>
          </w:p>
          <w:p w:rsidR="00745E7B" w:rsidRPr="009128FC" w:rsidRDefault="003B1CE8" w:rsidP="00CC65EF">
            <w:pPr>
              <w:pStyle w:val="HeadingsTitles"/>
              <w:numPr>
                <w:ilvl w:val="0"/>
                <w:numId w:val="2"/>
              </w:numPr>
              <w:rPr>
                <w:rFonts w:ascii="Arial" w:hAnsi="Arial" w:cs="Arial"/>
                <w:bCs w:val="0"/>
                <w:szCs w:val="24"/>
              </w:rPr>
            </w:pPr>
            <w:r>
              <w:rPr>
                <w:rFonts w:ascii="Arial" w:hAnsi="Arial" w:cs="Arial"/>
                <w:bCs w:val="0"/>
                <w:szCs w:val="24"/>
              </w:rPr>
              <w:t>Adjourn</w:t>
            </w:r>
          </w:p>
        </w:tc>
      </w:tr>
    </w:tbl>
    <w:p w:rsidR="00640150" w:rsidRDefault="00640150" w:rsidP="00640150">
      <w:pPr>
        <w:rPr>
          <w:rFonts w:ascii="Arial" w:hAnsi="Arial" w:cs="Arial"/>
          <w:b/>
          <w:snapToGrid w:val="0"/>
        </w:rPr>
      </w:pPr>
    </w:p>
    <w:p w:rsidR="00795735" w:rsidRDefault="00795735">
      <w:pPr>
        <w:widowControl/>
        <w:autoSpaceDN/>
        <w:adjustRightInd/>
        <w:spacing w:after="200" w:line="276" w:lineRule="auto"/>
        <w:rPr>
          <w:rFonts w:ascii="Arial" w:hAnsi="Arial" w:cs="Arial"/>
          <w:b/>
          <w:snapToGrid w:val="0"/>
        </w:rPr>
      </w:pPr>
    </w:p>
    <w:sectPr w:rsidR="00795735" w:rsidSect="004472C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1080" w:bottom="1080" w:left="108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FDA" w:rsidRDefault="00067FDA">
      <w:r>
        <w:separator/>
      </w:r>
    </w:p>
  </w:endnote>
  <w:endnote w:type="continuationSeparator" w:id="0">
    <w:p w:rsidR="00067FDA" w:rsidRDefault="00067FD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E90" w:rsidRDefault="00403E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4C" w:rsidRDefault="00461D4C">
    <w:pPr>
      <w:pStyle w:val="Footer"/>
    </w:pPr>
    <w:r>
      <w:rPr>
        <w:rFonts w:ascii="Arial" w:hAnsi="Arial" w:cs="Arial"/>
      </w:rPr>
      <w:t xml:space="preserve">© </w:t>
    </w:r>
    <w:r w:rsidR="00A45488">
      <w:rPr>
        <w:rFonts w:ascii="Arial" w:hAnsi="Arial" w:cs="Arial"/>
      </w:rPr>
      <w:fldChar w:fldCharType="begin"/>
    </w:r>
    <w:r>
      <w:rPr>
        <w:rFonts w:ascii="Arial" w:hAnsi="Arial" w:cs="Arial"/>
      </w:rPr>
      <w:instrText xml:space="preserve"> DATE  \@ "yyyy"  \* MERGEFORMAT </w:instrText>
    </w:r>
    <w:r w:rsidR="00A45488">
      <w:rPr>
        <w:rFonts w:ascii="Arial" w:hAnsi="Arial" w:cs="Arial"/>
      </w:rPr>
      <w:fldChar w:fldCharType="separate"/>
    </w:r>
    <w:r w:rsidR="00000E8C">
      <w:rPr>
        <w:rFonts w:ascii="Arial" w:hAnsi="Arial" w:cs="Arial"/>
        <w:noProof/>
      </w:rPr>
      <w:t>2013</w:t>
    </w:r>
    <w:r w:rsidR="00A45488">
      <w:rPr>
        <w:rFonts w:ascii="Arial" w:hAnsi="Arial" w:cs="Arial"/>
      </w:rPr>
      <w:fldChar w:fldCharType="end"/>
    </w:r>
    <w:r>
      <w:rPr>
        <w:rFonts w:ascii="Arial" w:hAnsi="Arial" w:cs="Arial"/>
      </w:rPr>
      <w:t xml:space="preserve"> Health Level Seven® International.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4C" w:rsidRDefault="00461D4C" w:rsidP="004472C4">
    <w:pPr>
      <w:pStyle w:val="NoSpacing"/>
      <w:jc w:val="center"/>
      <w:rPr>
        <w:color w:val="000000"/>
        <w:lang w:val="en-CA"/>
      </w:rPr>
    </w:pPr>
    <w:r w:rsidRPr="002F14A1">
      <w:rPr>
        <w:color w:val="000000"/>
        <w:lang w:val="en-CA"/>
      </w:rPr>
      <w:t xml:space="preserve">© </w:t>
    </w:r>
    <w:r w:rsidR="00A45488">
      <w:rPr>
        <w:color w:val="000000"/>
        <w:lang w:val="en-CA"/>
      </w:rPr>
      <w:fldChar w:fldCharType="begin"/>
    </w:r>
    <w:r>
      <w:rPr>
        <w:color w:val="000000"/>
        <w:lang w:val="en-CA"/>
      </w:rPr>
      <w:instrText xml:space="preserve"> DATE  \@ "yyyy"  \* MERGEFORMAT </w:instrText>
    </w:r>
    <w:r w:rsidR="00A45488">
      <w:rPr>
        <w:color w:val="000000"/>
        <w:lang w:val="en-CA"/>
      </w:rPr>
      <w:fldChar w:fldCharType="separate"/>
    </w:r>
    <w:r w:rsidR="00000E8C">
      <w:rPr>
        <w:noProof/>
        <w:color w:val="000000"/>
        <w:lang w:val="en-CA"/>
      </w:rPr>
      <w:t>2013</w:t>
    </w:r>
    <w:r w:rsidR="00A45488">
      <w:rPr>
        <w:color w:val="000000"/>
        <w:lang w:val="en-CA"/>
      </w:rPr>
      <w:fldChar w:fldCharType="end"/>
    </w:r>
    <w:r>
      <w:rPr>
        <w:color w:val="000000"/>
        <w:lang w:val="en-CA"/>
      </w:rPr>
      <w:t xml:space="preserve"> </w:t>
    </w:r>
    <w:r w:rsidRPr="002F14A1">
      <w:rPr>
        <w:color w:val="000000"/>
        <w:lang w:val="en-CA"/>
      </w:rPr>
      <w:t xml:space="preserve">Health Level Seven® International. </w:t>
    </w:r>
    <w:r>
      <w:rPr>
        <w:color w:val="000000"/>
        <w:lang w:val="en-CA"/>
      </w:rPr>
      <w:t xml:space="preserve"> </w:t>
    </w:r>
    <w:r w:rsidRPr="002F14A1">
      <w:rPr>
        <w:color w:val="000000"/>
        <w:lang w:val="en-CA"/>
      </w:rPr>
      <w:t>All rights reserved.</w:t>
    </w:r>
    <w:r>
      <w:rPr>
        <w:color w:val="000000"/>
        <w:lang w:val="en-CA"/>
      </w:rPr>
      <w:t xml:space="preserve">  HL7 and Health Level Seven are registered trademarks of Health Level Seven, International. Reg. </w:t>
    </w:r>
    <w:smartTag w:uri="urn:schemas-microsoft-com:office:smarttags" w:element="country-region">
      <w:smartTag w:uri="urn:schemas-microsoft-com:office:smarttags" w:element="place">
        <w:r>
          <w:rPr>
            <w:color w:val="000000"/>
            <w:lang w:val="en-CA"/>
          </w:rPr>
          <w:t>U.S.</w:t>
        </w:r>
      </w:smartTag>
    </w:smartTag>
    <w:r>
      <w:rPr>
        <w:color w:val="000000"/>
        <w:lang w:val="en-CA"/>
      </w:rPr>
      <w:t xml:space="preserve"> Pat &amp; TM Off</w:t>
    </w:r>
  </w:p>
  <w:p w:rsidR="00461D4C" w:rsidRPr="004472C4" w:rsidRDefault="00461D4C" w:rsidP="004472C4">
    <w:pPr>
      <w:pStyle w:val="Footer"/>
      <w:jc w:val="center"/>
      <w:rPr>
        <w:rFonts w:ascii="Calibri" w:hAnsi="Calibri"/>
      </w:rPr>
    </w:pPr>
    <w:r w:rsidRPr="004472C4">
      <w:rPr>
        <w:rFonts w:ascii="Calibri" w:hAnsi="Calibri"/>
        <w:lang w:val="en-CA"/>
      </w:rPr>
      <w:t>Version 1.0, April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FDA" w:rsidRDefault="00067FDA">
      <w:r>
        <w:separator/>
      </w:r>
    </w:p>
  </w:footnote>
  <w:footnote w:type="continuationSeparator" w:id="0">
    <w:p w:rsidR="00067FDA" w:rsidRDefault="00067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E90" w:rsidRDefault="00403E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4C" w:rsidRPr="004472C4" w:rsidRDefault="00461D4C" w:rsidP="004472C4">
    <w:pPr>
      <w:jc w:val="center"/>
      <w:rPr>
        <w:rFonts w:ascii="Calibri" w:hAnsi="Calibri"/>
        <w:sz w:val="24"/>
        <w:szCs w:val="24"/>
      </w:rPr>
    </w:pPr>
    <w:r w:rsidRPr="004472C4">
      <w:rPr>
        <w:rFonts w:ascii="Calibri" w:hAnsi="Calibri"/>
        <w:sz w:val="24"/>
        <w:szCs w:val="24"/>
      </w:rPr>
      <w:t xml:space="preserve">HL7 </w:t>
    </w:r>
    <w:r>
      <w:rPr>
        <w:rFonts w:ascii="Calibri" w:hAnsi="Calibri"/>
        <w:sz w:val="24"/>
        <w:szCs w:val="24"/>
      </w:rPr>
      <w:t>FM Work Group Meeting Minutes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88"/>
      <w:gridCol w:w="6210"/>
    </w:tblGrid>
    <w:tr w:rsidR="00461D4C" w:rsidRPr="00086CDA" w:rsidTr="00552FAA">
      <w:trPr>
        <w:trHeight w:val="1080"/>
      </w:trPr>
      <w:tc>
        <w:tcPr>
          <w:tcW w:w="3888" w:type="dxa"/>
          <w:tcBorders>
            <w:top w:val="nil"/>
            <w:left w:val="nil"/>
            <w:bottom w:val="nil"/>
            <w:right w:val="nil"/>
          </w:tcBorders>
        </w:tcPr>
        <w:p w:rsidR="00461D4C" w:rsidRPr="004472C4" w:rsidRDefault="00461D4C" w:rsidP="00552FAA">
          <w:pPr>
            <w:pStyle w:val="Header"/>
            <w:tabs>
              <w:tab w:val="center" w:pos="4180"/>
            </w:tabs>
            <w:ind w:left="1100"/>
            <w:rPr>
              <w:rFonts w:ascii="Calibri" w:hAnsi="Calibri" w:cs="Arial"/>
              <w:color w:val="0D0D0D"/>
              <w:sz w:val="24"/>
              <w:szCs w:val="24"/>
            </w:rPr>
          </w:pPr>
          <w:r>
            <w:rPr>
              <w:noProof/>
              <w:lang w:val="en-CA" w:eastAsia="en-CA"/>
            </w:rPr>
            <w:drawing>
              <wp:anchor distT="0" distB="0" distL="114300" distR="114300" simplePos="0" relativeHeight="251657216" behindDoc="0" locked="0" layoutInCell="1" allowOverlap="1">
                <wp:simplePos x="0" y="0"/>
                <wp:positionH relativeFrom="column">
                  <wp:posOffset>-62865</wp:posOffset>
                </wp:positionH>
                <wp:positionV relativeFrom="paragraph">
                  <wp:posOffset>2540</wp:posOffset>
                </wp:positionV>
                <wp:extent cx="667385" cy="6858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67385" cy="685800"/>
                        </a:xfrm>
                        <a:prstGeom prst="rect">
                          <a:avLst/>
                        </a:prstGeom>
                        <a:noFill/>
                        <a:ln w="9525">
                          <a:noFill/>
                          <a:miter lim="800000"/>
                          <a:headEnd/>
                          <a:tailEnd/>
                        </a:ln>
                      </pic:spPr>
                    </pic:pic>
                  </a:graphicData>
                </a:graphic>
              </wp:anchor>
            </w:drawing>
          </w:r>
          <w:r w:rsidRPr="004472C4">
            <w:rPr>
              <w:rFonts w:ascii="Calibri" w:hAnsi="Calibri" w:cs="Arial"/>
              <w:color w:val="0D0D0D"/>
              <w:sz w:val="24"/>
              <w:szCs w:val="24"/>
            </w:rPr>
            <w:t xml:space="preserve">Unlocking the Power </w:t>
          </w:r>
        </w:p>
        <w:p w:rsidR="00461D4C" w:rsidRPr="00086CDA" w:rsidRDefault="00461D4C" w:rsidP="00552FAA">
          <w:pPr>
            <w:pStyle w:val="Header"/>
            <w:ind w:left="1100"/>
            <w:rPr>
              <w:sz w:val="44"/>
              <w:szCs w:val="44"/>
            </w:rPr>
          </w:pPr>
          <w:r w:rsidRPr="004472C4">
            <w:rPr>
              <w:rFonts w:ascii="Calibri" w:hAnsi="Calibri" w:cs="Arial"/>
              <w:color w:val="0D0D0D"/>
              <w:sz w:val="24"/>
              <w:szCs w:val="24"/>
            </w:rPr>
            <w:t>of Health Information</w:t>
          </w:r>
        </w:p>
      </w:tc>
      <w:tc>
        <w:tcPr>
          <w:tcW w:w="6210" w:type="dxa"/>
          <w:tcBorders>
            <w:top w:val="nil"/>
            <w:left w:val="nil"/>
            <w:bottom w:val="nil"/>
            <w:right w:val="nil"/>
          </w:tcBorders>
        </w:tcPr>
        <w:p w:rsidR="00461D4C" w:rsidRPr="004472C4" w:rsidRDefault="00461D4C" w:rsidP="00552FAA">
          <w:pPr>
            <w:pStyle w:val="Header"/>
            <w:jc w:val="right"/>
            <w:rPr>
              <w:rFonts w:ascii="Calibri" w:hAnsi="Calibri" w:cs="Arial"/>
              <w:b/>
              <w:sz w:val="40"/>
              <w:szCs w:val="40"/>
            </w:rPr>
          </w:pPr>
          <w:r w:rsidRPr="004472C4">
            <w:rPr>
              <w:rFonts w:ascii="Calibri" w:hAnsi="Calibri" w:cs="Arial"/>
              <w:b/>
              <w:sz w:val="40"/>
              <w:szCs w:val="40"/>
            </w:rPr>
            <w:t>HEALTH LEVEL SEVEN, International</w:t>
          </w:r>
        </w:p>
      </w:tc>
    </w:tr>
  </w:tbl>
  <w:p w:rsidR="00461D4C" w:rsidRDefault="00461D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8045C2C"/>
    <w:name w:val="RTF_Num 8"/>
    <w:lvl w:ilvl="0">
      <w:start w:val="1"/>
      <w:numFmt w:val="decimal"/>
      <w:lvlText w:val="%1."/>
      <w:lvlJc w:val="left"/>
      <w:pPr>
        <w:tabs>
          <w:tab w:val="num" w:pos="0"/>
        </w:tabs>
        <w:ind w:left="720" w:hanging="360"/>
      </w:pPr>
      <w:rPr>
        <w:rFonts w:ascii="Arial" w:hAnsi="Arial" w:cs="Times New Roman" w:hint="default"/>
        <w:b w:val="0"/>
        <w:i w:val="0"/>
        <w:sz w:val="20"/>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1">
    <w:nsid w:val="00000002"/>
    <w:multiLevelType w:val="multilevel"/>
    <w:tmpl w:val="00000002"/>
    <w:name w:val="RTF_Num 6"/>
    <w:lvl w:ilvl="0">
      <w:start w:val="1"/>
      <w:numFmt w:val="bullet"/>
      <w:lvlText w:val=""/>
      <w:lvlJc w:val="left"/>
      <w:pPr>
        <w:ind w:left="36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00000003"/>
    <w:multiLevelType w:val="multilevel"/>
    <w:tmpl w:val="F094067C"/>
    <w:name w:val="RTF_Num 4"/>
    <w:lvl w:ilvl="0">
      <w:start w:val="1"/>
      <w:numFmt w:val="decimal"/>
      <w:lvlText w:val="%1."/>
      <w:lvlJc w:val="left"/>
      <w:pPr>
        <w:ind w:left="360" w:hanging="360"/>
      </w:pPr>
      <w:rPr>
        <w:rFonts w:ascii="Arial" w:hAnsi="Arial" w:cs="Times New Roman"/>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0FD5016C"/>
    <w:multiLevelType w:val="hybridMultilevel"/>
    <w:tmpl w:val="631E03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CF0907"/>
    <w:multiLevelType w:val="multilevel"/>
    <w:tmpl w:val="FBDCC394"/>
    <w:name w:val="RTF_Num 8"/>
    <w:lvl w:ilvl="0">
      <w:start w:val="1"/>
      <w:numFmt w:val="decimal"/>
      <w:lvlText w:val="%1."/>
      <w:lvlJc w:val="left"/>
      <w:pPr>
        <w:tabs>
          <w:tab w:val="num" w:pos="0"/>
        </w:tabs>
        <w:ind w:left="720" w:hanging="360"/>
      </w:pPr>
      <w:rPr>
        <w:rFonts w:ascii="Arial" w:hAnsi="Arial" w:cs="Times New Roman" w:hint="default"/>
        <w:b w:val="0"/>
        <w:i w:val="0"/>
        <w:sz w:val="20"/>
      </w:rPr>
    </w:lvl>
    <w:lvl w:ilvl="1">
      <w:start w:val="1"/>
      <w:numFmt w:val="bullet"/>
      <w:lvlText w:val=""/>
      <w:lvlJc w:val="left"/>
      <w:pPr>
        <w:tabs>
          <w:tab w:val="num" w:pos="1800"/>
        </w:tabs>
        <w:ind w:left="1800" w:hanging="360"/>
      </w:pPr>
      <w:rPr>
        <w:rFonts w:ascii="Symbol" w:hAnsi="Symbol" w:hint="default"/>
        <w:b w:val="0"/>
        <w:i w:val="0"/>
        <w:color w:val="auto"/>
        <w:sz w:val="20"/>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5">
    <w:nsid w:val="16D172F1"/>
    <w:multiLevelType w:val="hybridMultilevel"/>
    <w:tmpl w:val="9D0685E8"/>
    <w:lvl w:ilvl="0" w:tplc="0409000F">
      <w:start w:val="1"/>
      <w:numFmt w:val="decimal"/>
      <w:lvlText w:val="%1."/>
      <w:lvlJc w:val="left"/>
      <w:pPr>
        <w:ind w:left="370" w:hanging="360"/>
      </w:pPr>
    </w:lvl>
    <w:lvl w:ilvl="1" w:tplc="04090019">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6">
    <w:nsid w:val="1D8B08CD"/>
    <w:multiLevelType w:val="hybridMultilevel"/>
    <w:tmpl w:val="860E42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5510A0"/>
    <w:multiLevelType w:val="hybridMultilevel"/>
    <w:tmpl w:val="0E74F8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541E78"/>
    <w:multiLevelType w:val="multilevel"/>
    <w:tmpl w:val="25B0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2D7ACD"/>
    <w:multiLevelType w:val="hybridMultilevel"/>
    <w:tmpl w:val="950C6E34"/>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383B668E"/>
    <w:multiLevelType w:val="hybridMultilevel"/>
    <w:tmpl w:val="249CC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EC6DBC"/>
    <w:multiLevelType w:val="hybridMultilevel"/>
    <w:tmpl w:val="4F028728"/>
    <w:lvl w:ilvl="0" w:tplc="938CE5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A8010A"/>
    <w:multiLevelType w:val="multilevel"/>
    <w:tmpl w:val="FA42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764DF8"/>
    <w:multiLevelType w:val="hybridMultilevel"/>
    <w:tmpl w:val="B672B578"/>
    <w:lvl w:ilvl="0" w:tplc="CE20399E">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F06EC"/>
    <w:multiLevelType w:val="hybridMultilevel"/>
    <w:tmpl w:val="8732F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41490A"/>
    <w:multiLevelType w:val="hybridMultilevel"/>
    <w:tmpl w:val="6D608A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67172B9"/>
    <w:multiLevelType w:val="hybridMultilevel"/>
    <w:tmpl w:val="D44ADC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0A4662"/>
    <w:multiLevelType w:val="hybridMultilevel"/>
    <w:tmpl w:val="E51AB858"/>
    <w:lvl w:ilvl="0" w:tplc="0409000F">
      <w:start w:val="1"/>
      <w:numFmt w:val="decimal"/>
      <w:lvlText w:val="%1."/>
      <w:lvlJc w:val="left"/>
      <w:pPr>
        <w:ind w:left="1170" w:hanging="360"/>
      </w:pPr>
    </w:lvl>
    <w:lvl w:ilvl="1" w:tplc="04090019">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8">
    <w:nsid w:val="62E06C96"/>
    <w:multiLevelType w:val="hybridMultilevel"/>
    <w:tmpl w:val="F7EA51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8E618F6"/>
    <w:multiLevelType w:val="multilevel"/>
    <w:tmpl w:val="602AB0C4"/>
    <w:lvl w:ilvl="0">
      <w:start w:val="1"/>
      <w:numFmt w:val="decimal"/>
      <w:lvlText w:val="%1."/>
      <w:lvlJc w:val="left"/>
      <w:pPr>
        <w:tabs>
          <w:tab w:val="num" w:pos="-350"/>
        </w:tabs>
        <w:ind w:left="370" w:hanging="360"/>
      </w:pPr>
      <w:rPr>
        <w:rFonts w:cs="Times New Roman" w:hint="default"/>
        <w:b w:val="0"/>
        <w:i w:val="0"/>
        <w:sz w:val="20"/>
      </w:rPr>
    </w:lvl>
    <w:lvl w:ilvl="1">
      <w:start w:val="1"/>
      <w:numFmt w:val="lowerLetter"/>
      <w:lvlText w:val="%2."/>
      <w:lvlJc w:val="left"/>
      <w:pPr>
        <w:tabs>
          <w:tab w:val="num" w:pos="-350"/>
        </w:tabs>
        <w:ind w:left="1450" w:hanging="360"/>
      </w:pPr>
      <w:rPr>
        <w:rFonts w:cs="Times New Roman" w:hint="default"/>
      </w:rPr>
    </w:lvl>
    <w:lvl w:ilvl="2">
      <w:start w:val="1"/>
      <w:numFmt w:val="lowerRoman"/>
      <w:lvlText w:val="%3."/>
      <w:lvlJc w:val="right"/>
      <w:pPr>
        <w:tabs>
          <w:tab w:val="num" w:pos="-350"/>
        </w:tabs>
        <w:ind w:left="2170" w:hanging="180"/>
      </w:pPr>
      <w:rPr>
        <w:rFonts w:cs="Times New Roman" w:hint="default"/>
      </w:rPr>
    </w:lvl>
    <w:lvl w:ilvl="3">
      <w:start w:val="1"/>
      <w:numFmt w:val="decimal"/>
      <w:lvlText w:val="%4."/>
      <w:lvlJc w:val="left"/>
      <w:pPr>
        <w:tabs>
          <w:tab w:val="num" w:pos="-350"/>
        </w:tabs>
        <w:ind w:left="2890" w:hanging="360"/>
      </w:pPr>
      <w:rPr>
        <w:rFonts w:cs="Times New Roman" w:hint="default"/>
      </w:rPr>
    </w:lvl>
    <w:lvl w:ilvl="4">
      <w:start w:val="1"/>
      <w:numFmt w:val="lowerLetter"/>
      <w:lvlText w:val="%5."/>
      <w:lvlJc w:val="left"/>
      <w:pPr>
        <w:tabs>
          <w:tab w:val="num" w:pos="-350"/>
        </w:tabs>
        <w:ind w:left="3610" w:hanging="360"/>
      </w:pPr>
      <w:rPr>
        <w:rFonts w:cs="Times New Roman" w:hint="default"/>
      </w:rPr>
    </w:lvl>
    <w:lvl w:ilvl="5">
      <w:start w:val="1"/>
      <w:numFmt w:val="lowerRoman"/>
      <w:lvlText w:val="%6."/>
      <w:lvlJc w:val="right"/>
      <w:pPr>
        <w:tabs>
          <w:tab w:val="num" w:pos="-350"/>
        </w:tabs>
        <w:ind w:left="4330" w:hanging="180"/>
      </w:pPr>
      <w:rPr>
        <w:rFonts w:cs="Times New Roman" w:hint="default"/>
      </w:rPr>
    </w:lvl>
    <w:lvl w:ilvl="6">
      <w:start w:val="1"/>
      <w:numFmt w:val="decimal"/>
      <w:lvlText w:val="%7."/>
      <w:lvlJc w:val="left"/>
      <w:pPr>
        <w:tabs>
          <w:tab w:val="num" w:pos="-350"/>
        </w:tabs>
        <w:ind w:left="5050" w:hanging="360"/>
      </w:pPr>
      <w:rPr>
        <w:rFonts w:cs="Times New Roman" w:hint="default"/>
      </w:rPr>
    </w:lvl>
    <w:lvl w:ilvl="7">
      <w:start w:val="1"/>
      <w:numFmt w:val="lowerLetter"/>
      <w:lvlText w:val="%8."/>
      <w:lvlJc w:val="left"/>
      <w:pPr>
        <w:tabs>
          <w:tab w:val="num" w:pos="-350"/>
        </w:tabs>
        <w:ind w:left="5770" w:hanging="360"/>
      </w:pPr>
      <w:rPr>
        <w:rFonts w:cs="Times New Roman" w:hint="default"/>
      </w:rPr>
    </w:lvl>
    <w:lvl w:ilvl="8">
      <w:start w:val="1"/>
      <w:numFmt w:val="lowerRoman"/>
      <w:lvlText w:val="%9."/>
      <w:lvlJc w:val="right"/>
      <w:pPr>
        <w:tabs>
          <w:tab w:val="num" w:pos="-350"/>
        </w:tabs>
        <w:ind w:left="6490" w:hanging="180"/>
      </w:pPr>
      <w:rPr>
        <w:rFonts w:cs="Times New Roman" w:hint="default"/>
      </w:rPr>
    </w:lvl>
  </w:abstractNum>
  <w:abstractNum w:abstractNumId="20">
    <w:nsid w:val="697D24BC"/>
    <w:multiLevelType w:val="hybridMultilevel"/>
    <w:tmpl w:val="B672B578"/>
    <w:lvl w:ilvl="0" w:tplc="CE20399E">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186074"/>
    <w:multiLevelType w:val="hybridMultilevel"/>
    <w:tmpl w:val="253CB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29054CF"/>
    <w:multiLevelType w:val="multilevel"/>
    <w:tmpl w:val="A6325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5"/>
  </w:num>
  <w:num w:numId="3">
    <w:abstractNumId w:val="7"/>
  </w:num>
  <w:num w:numId="4">
    <w:abstractNumId w:val="5"/>
  </w:num>
  <w:num w:numId="5">
    <w:abstractNumId w:val="17"/>
  </w:num>
  <w:num w:numId="6">
    <w:abstractNumId w:val="8"/>
  </w:num>
  <w:num w:numId="7">
    <w:abstractNumId w:val="22"/>
  </w:num>
  <w:num w:numId="8">
    <w:abstractNumId w:val="12"/>
  </w:num>
  <w:num w:numId="9">
    <w:abstractNumId w:val="3"/>
  </w:num>
  <w:num w:numId="10">
    <w:abstractNumId w:val="16"/>
  </w:num>
  <w:num w:numId="11">
    <w:abstractNumId w:val="6"/>
  </w:num>
  <w:num w:numId="12">
    <w:abstractNumId w:val="18"/>
  </w:num>
  <w:num w:numId="13">
    <w:abstractNumId w:val="11"/>
  </w:num>
  <w:num w:numId="14">
    <w:abstractNumId w:val="10"/>
  </w:num>
  <w:num w:numId="15">
    <w:abstractNumId w:val="14"/>
  </w:num>
  <w:num w:numId="16">
    <w:abstractNumId w:val="21"/>
  </w:num>
  <w:num w:numId="17">
    <w:abstractNumId w:val="20"/>
  </w:num>
  <w:num w:numId="18">
    <w:abstractNumId w:val="13"/>
  </w:num>
  <w:num w:numId="19">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E4382"/>
    <w:rsid w:val="00000E8C"/>
    <w:rsid w:val="000044B8"/>
    <w:rsid w:val="00004F61"/>
    <w:rsid w:val="00006AA8"/>
    <w:rsid w:val="00013DD7"/>
    <w:rsid w:val="000179D9"/>
    <w:rsid w:val="00023C29"/>
    <w:rsid w:val="00025D93"/>
    <w:rsid w:val="000316D9"/>
    <w:rsid w:val="000323F6"/>
    <w:rsid w:val="00032D06"/>
    <w:rsid w:val="00034020"/>
    <w:rsid w:val="00036F2F"/>
    <w:rsid w:val="0004221B"/>
    <w:rsid w:val="00047B7D"/>
    <w:rsid w:val="00051CBD"/>
    <w:rsid w:val="0005295A"/>
    <w:rsid w:val="000548DA"/>
    <w:rsid w:val="00067FDA"/>
    <w:rsid w:val="00086CDA"/>
    <w:rsid w:val="00090F4A"/>
    <w:rsid w:val="000921BC"/>
    <w:rsid w:val="00094094"/>
    <w:rsid w:val="000C1F81"/>
    <w:rsid w:val="000C35F8"/>
    <w:rsid w:val="000D3118"/>
    <w:rsid w:val="000D5B31"/>
    <w:rsid w:val="000D786D"/>
    <w:rsid w:val="000D7B18"/>
    <w:rsid w:val="000E2242"/>
    <w:rsid w:val="000E6FFC"/>
    <w:rsid w:val="000F3304"/>
    <w:rsid w:val="000F5804"/>
    <w:rsid w:val="001109C3"/>
    <w:rsid w:val="00117D30"/>
    <w:rsid w:val="001269BE"/>
    <w:rsid w:val="00134239"/>
    <w:rsid w:val="001453FD"/>
    <w:rsid w:val="00145BB1"/>
    <w:rsid w:val="00152239"/>
    <w:rsid w:val="00154D90"/>
    <w:rsid w:val="001749B4"/>
    <w:rsid w:val="00192185"/>
    <w:rsid w:val="0019567E"/>
    <w:rsid w:val="001A4825"/>
    <w:rsid w:val="001B3614"/>
    <w:rsid w:val="001B5263"/>
    <w:rsid w:val="001C11DB"/>
    <w:rsid w:val="001C182E"/>
    <w:rsid w:val="001C1BDA"/>
    <w:rsid w:val="001C46E6"/>
    <w:rsid w:val="001C5DBB"/>
    <w:rsid w:val="001E24FA"/>
    <w:rsid w:val="00200C47"/>
    <w:rsid w:val="00213D82"/>
    <w:rsid w:val="00213DB1"/>
    <w:rsid w:val="0022073B"/>
    <w:rsid w:val="00230B06"/>
    <w:rsid w:val="00247844"/>
    <w:rsid w:val="00255610"/>
    <w:rsid w:val="00265BCD"/>
    <w:rsid w:val="002675A1"/>
    <w:rsid w:val="00292A30"/>
    <w:rsid w:val="00296BFF"/>
    <w:rsid w:val="002A0435"/>
    <w:rsid w:val="002A3BCC"/>
    <w:rsid w:val="002A77F3"/>
    <w:rsid w:val="002C2978"/>
    <w:rsid w:val="002C5DD1"/>
    <w:rsid w:val="002D149E"/>
    <w:rsid w:val="002F004F"/>
    <w:rsid w:val="002F14A1"/>
    <w:rsid w:val="002F4FEF"/>
    <w:rsid w:val="003003C8"/>
    <w:rsid w:val="00302C36"/>
    <w:rsid w:val="0030581E"/>
    <w:rsid w:val="00312000"/>
    <w:rsid w:val="00326A29"/>
    <w:rsid w:val="00346B86"/>
    <w:rsid w:val="003474BE"/>
    <w:rsid w:val="00351203"/>
    <w:rsid w:val="00351E8D"/>
    <w:rsid w:val="00352A5B"/>
    <w:rsid w:val="00353606"/>
    <w:rsid w:val="00354700"/>
    <w:rsid w:val="00356B47"/>
    <w:rsid w:val="00356C36"/>
    <w:rsid w:val="003615D6"/>
    <w:rsid w:val="00361CFD"/>
    <w:rsid w:val="00367DF9"/>
    <w:rsid w:val="0037643A"/>
    <w:rsid w:val="00376F9A"/>
    <w:rsid w:val="003878DE"/>
    <w:rsid w:val="003909F4"/>
    <w:rsid w:val="00393ADF"/>
    <w:rsid w:val="003A21D3"/>
    <w:rsid w:val="003B1CE8"/>
    <w:rsid w:val="003C10EB"/>
    <w:rsid w:val="003C2A81"/>
    <w:rsid w:val="003D6EC8"/>
    <w:rsid w:val="003E7955"/>
    <w:rsid w:val="003F47A1"/>
    <w:rsid w:val="004003D8"/>
    <w:rsid w:val="00403E90"/>
    <w:rsid w:val="00404303"/>
    <w:rsid w:val="0042202F"/>
    <w:rsid w:val="004230DC"/>
    <w:rsid w:val="00440186"/>
    <w:rsid w:val="0044317E"/>
    <w:rsid w:val="004472C4"/>
    <w:rsid w:val="004507CE"/>
    <w:rsid w:val="00452145"/>
    <w:rsid w:val="00453535"/>
    <w:rsid w:val="00461D4C"/>
    <w:rsid w:val="00462AA0"/>
    <w:rsid w:val="00476B03"/>
    <w:rsid w:val="004824C7"/>
    <w:rsid w:val="00482F21"/>
    <w:rsid w:val="00485F38"/>
    <w:rsid w:val="00486870"/>
    <w:rsid w:val="004A1B34"/>
    <w:rsid w:val="004A25DB"/>
    <w:rsid w:val="004A381A"/>
    <w:rsid w:val="004A5ED8"/>
    <w:rsid w:val="004B0FC1"/>
    <w:rsid w:val="004B2D49"/>
    <w:rsid w:val="004B59CC"/>
    <w:rsid w:val="004C35FB"/>
    <w:rsid w:val="004C6519"/>
    <w:rsid w:val="004C6E3C"/>
    <w:rsid w:val="004F0E6E"/>
    <w:rsid w:val="004F45EB"/>
    <w:rsid w:val="004F4CC4"/>
    <w:rsid w:val="004F588B"/>
    <w:rsid w:val="004F6126"/>
    <w:rsid w:val="0050298D"/>
    <w:rsid w:val="00503FDF"/>
    <w:rsid w:val="00504EDC"/>
    <w:rsid w:val="00504F4A"/>
    <w:rsid w:val="00511195"/>
    <w:rsid w:val="0051375F"/>
    <w:rsid w:val="005149F8"/>
    <w:rsid w:val="00514C68"/>
    <w:rsid w:val="00515068"/>
    <w:rsid w:val="005207FF"/>
    <w:rsid w:val="00524602"/>
    <w:rsid w:val="0053217C"/>
    <w:rsid w:val="0054154C"/>
    <w:rsid w:val="0054291E"/>
    <w:rsid w:val="00552BAC"/>
    <w:rsid w:val="00552FAA"/>
    <w:rsid w:val="00557C88"/>
    <w:rsid w:val="00567056"/>
    <w:rsid w:val="00572F33"/>
    <w:rsid w:val="005747DB"/>
    <w:rsid w:val="00580EE0"/>
    <w:rsid w:val="005934AB"/>
    <w:rsid w:val="005A0FDD"/>
    <w:rsid w:val="005B4067"/>
    <w:rsid w:val="005C0278"/>
    <w:rsid w:val="005C652B"/>
    <w:rsid w:val="005C7682"/>
    <w:rsid w:val="006026AA"/>
    <w:rsid w:val="00611D1A"/>
    <w:rsid w:val="006140E8"/>
    <w:rsid w:val="00614AA9"/>
    <w:rsid w:val="0062217C"/>
    <w:rsid w:val="0063024D"/>
    <w:rsid w:val="00635307"/>
    <w:rsid w:val="00635A4B"/>
    <w:rsid w:val="006375D7"/>
    <w:rsid w:val="00640150"/>
    <w:rsid w:val="00641D3E"/>
    <w:rsid w:val="00650E4F"/>
    <w:rsid w:val="0065512F"/>
    <w:rsid w:val="00673873"/>
    <w:rsid w:val="00673D7F"/>
    <w:rsid w:val="00676797"/>
    <w:rsid w:val="00691E1A"/>
    <w:rsid w:val="006A0AA1"/>
    <w:rsid w:val="006C2E53"/>
    <w:rsid w:val="006C657D"/>
    <w:rsid w:val="006C79DA"/>
    <w:rsid w:val="006E55FB"/>
    <w:rsid w:val="006E6FB0"/>
    <w:rsid w:val="006E7255"/>
    <w:rsid w:val="006F1C79"/>
    <w:rsid w:val="006F6D1E"/>
    <w:rsid w:val="00702DB2"/>
    <w:rsid w:val="00707C50"/>
    <w:rsid w:val="00713F6D"/>
    <w:rsid w:val="007160A1"/>
    <w:rsid w:val="00720448"/>
    <w:rsid w:val="0073084A"/>
    <w:rsid w:val="00731ABD"/>
    <w:rsid w:val="0073262E"/>
    <w:rsid w:val="007345AF"/>
    <w:rsid w:val="007377C4"/>
    <w:rsid w:val="00737DC2"/>
    <w:rsid w:val="007414B0"/>
    <w:rsid w:val="00745E7B"/>
    <w:rsid w:val="00750BC8"/>
    <w:rsid w:val="007555E9"/>
    <w:rsid w:val="00760B58"/>
    <w:rsid w:val="0076493E"/>
    <w:rsid w:val="00783212"/>
    <w:rsid w:val="0078408D"/>
    <w:rsid w:val="007919C9"/>
    <w:rsid w:val="00793879"/>
    <w:rsid w:val="007941C5"/>
    <w:rsid w:val="00795735"/>
    <w:rsid w:val="007975A3"/>
    <w:rsid w:val="007A0E77"/>
    <w:rsid w:val="007A3F0E"/>
    <w:rsid w:val="007C01BC"/>
    <w:rsid w:val="007C044D"/>
    <w:rsid w:val="007C158D"/>
    <w:rsid w:val="007E5D27"/>
    <w:rsid w:val="007F01A6"/>
    <w:rsid w:val="007F05D9"/>
    <w:rsid w:val="007F0F01"/>
    <w:rsid w:val="007F1371"/>
    <w:rsid w:val="007F6D3A"/>
    <w:rsid w:val="008162F9"/>
    <w:rsid w:val="00816B66"/>
    <w:rsid w:val="0081771A"/>
    <w:rsid w:val="008305A3"/>
    <w:rsid w:val="00830844"/>
    <w:rsid w:val="008448A9"/>
    <w:rsid w:val="00844FF5"/>
    <w:rsid w:val="00850D1E"/>
    <w:rsid w:val="00866D27"/>
    <w:rsid w:val="008719A4"/>
    <w:rsid w:val="00872A16"/>
    <w:rsid w:val="00882CF9"/>
    <w:rsid w:val="00884F4A"/>
    <w:rsid w:val="00884FBE"/>
    <w:rsid w:val="00894DA0"/>
    <w:rsid w:val="00897A66"/>
    <w:rsid w:val="008A07C7"/>
    <w:rsid w:val="008C1F9F"/>
    <w:rsid w:val="008C7BAB"/>
    <w:rsid w:val="008C7FDC"/>
    <w:rsid w:val="008E06AE"/>
    <w:rsid w:val="008E3022"/>
    <w:rsid w:val="008E6840"/>
    <w:rsid w:val="008F3344"/>
    <w:rsid w:val="00901E33"/>
    <w:rsid w:val="00902627"/>
    <w:rsid w:val="00902E2C"/>
    <w:rsid w:val="009046F7"/>
    <w:rsid w:val="009065CA"/>
    <w:rsid w:val="009101E7"/>
    <w:rsid w:val="009128FC"/>
    <w:rsid w:val="0091491D"/>
    <w:rsid w:val="00915D35"/>
    <w:rsid w:val="00917C25"/>
    <w:rsid w:val="00930404"/>
    <w:rsid w:val="00934B0E"/>
    <w:rsid w:val="00962EA8"/>
    <w:rsid w:val="0096585C"/>
    <w:rsid w:val="00970707"/>
    <w:rsid w:val="009769E8"/>
    <w:rsid w:val="00986968"/>
    <w:rsid w:val="00990E79"/>
    <w:rsid w:val="009931A3"/>
    <w:rsid w:val="0099778E"/>
    <w:rsid w:val="009A3380"/>
    <w:rsid w:val="009A48DE"/>
    <w:rsid w:val="009A5241"/>
    <w:rsid w:val="009A546D"/>
    <w:rsid w:val="009C13C7"/>
    <w:rsid w:val="009C5E74"/>
    <w:rsid w:val="009C5F63"/>
    <w:rsid w:val="009C7D9F"/>
    <w:rsid w:val="009D1BF3"/>
    <w:rsid w:val="009E3F61"/>
    <w:rsid w:val="009E4F6F"/>
    <w:rsid w:val="009E5BA3"/>
    <w:rsid w:val="009F13E7"/>
    <w:rsid w:val="009F2F70"/>
    <w:rsid w:val="00A06D54"/>
    <w:rsid w:val="00A07C1A"/>
    <w:rsid w:val="00A14D45"/>
    <w:rsid w:val="00A227DE"/>
    <w:rsid w:val="00A22AAA"/>
    <w:rsid w:val="00A2680D"/>
    <w:rsid w:val="00A279E0"/>
    <w:rsid w:val="00A3717B"/>
    <w:rsid w:val="00A40637"/>
    <w:rsid w:val="00A4098F"/>
    <w:rsid w:val="00A45488"/>
    <w:rsid w:val="00A55807"/>
    <w:rsid w:val="00A55A56"/>
    <w:rsid w:val="00A57045"/>
    <w:rsid w:val="00A65DC7"/>
    <w:rsid w:val="00A80D9A"/>
    <w:rsid w:val="00A81288"/>
    <w:rsid w:val="00AA3CB1"/>
    <w:rsid w:val="00AA78D3"/>
    <w:rsid w:val="00AA7B67"/>
    <w:rsid w:val="00AB6472"/>
    <w:rsid w:val="00AB6C30"/>
    <w:rsid w:val="00AB7B09"/>
    <w:rsid w:val="00AC5BB1"/>
    <w:rsid w:val="00AD1E26"/>
    <w:rsid w:val="00AE1EC1"/>
    <w:rsid w:val="00AE29B1"/>
    <w:rsid w:val="00AF55FC"/>
    <w:rsid w:val="00AF61F2"/>
    <w:rsid w:val="00AF72B2"/>
    <w:rsid w:val="00B03215"/>
    <w:rsid w:val="00B04930"/>
    <w:rsid w:val="00B05A75"/>
    <w:rsid w:val="00B113DC"/>
    <w:rsid w:val="00B158D8"/>
    <w:rsid w:val="00B20B54"/>
    <w:rsid w:val="00B23353"/>
    <w:rsid w:val="00B3366E"/>
    <w:rsid w:val="00B41D35"/>
    <w:rsid w:val="00B439D7"/>
    <w:rsid w:val="00B4548D"/>
    <w:rsid w:val="00B4736B"/>
    <w:rsid w:val="00B572ED"/>
    <w:rsid w:val="00B63C00"/>
    <w:rsid w:val="00B64533"/>
    <w:rsid w:val="00B759FC"/>
    <w:rsid w:val="00B84A2B"/>
    <w:rsid w:val="00B8575C"/>
    <w:rsid w:val="00B87C8C"/>
    <w:rsid w:val="00B94B39"/>
    <w:rsid w:val="00BA18A8"/>
    <w:rsid w:val="00BA358D"/>
    <w:rsid w:val="00BA5E28"/>
    <w:rsid w:val="00BA6705"/>
    <w:rsid w:val="00BA6876"/>
    <w:rsid w:val="00BA7F40"/>
    <w:rsid w:val="00BB3C4B"/>
    <w:rsid w:val="00BC49DF"/>
    <w:rsid w:val="00BE3144"/>
    <w:rsid w:val="00BF1EB1"/>
    <w:rsid w:val="00BF3017"/>
    <w:rsid w:val="00BF3A19"/>
    <w:rsid w:val="00BF5CF3"/>
    <w:rsid w:val="00BF76A3"/>
    <w:rsid w:val="00C06723"/>
    <w:rsid w:val="00C106A2"/>
    <w:rsid w:val="00C109C2"/>
    <w:rsid w:val="00C14DA5"/>
    <w:rsid w:val="00C20E50"/>
    <w:rsid w:val="00C25ED3"/>
    <w:rsid w:val="00C25F04"/>
    <w:rsid w:val="00C306C1"/>
    <w:rsid w:val="00C30884"/>
    <w:rsid w:val="00C42D93"/>
    <w:rsid w:val="00C64EAC"/>
    <w:rsid w:val="00C66C80"/>
    <w:rsid w:val="00C7342D"/>
    <w:rsid w:val="00C86377"/>
    <w:rsid w:val="00C969B9"/>
    <w:rsid w:val="00C9735F"/>
    <w:rsid w:val="00CA2C82"/>
    <w:rsid w:val="00CA5A5D"/>
    <w:rsid w:val="00CA5E38"/>
    <w:rsid w:val="00CB268F"/>
    <w:rsid w:val="00CC65EF"/>
    <w:rsid w:val="00CE38DB"/>
    <w:rsid w:val="00CF18F4"/>
    <w:rsid w:val="00D01E24"/>
    <w:rsid w:val="00D11F1E"/>
    <w:rsid w:val="00D130C0"/>
    <w:rsid w:val="00D145FC"/>
    <w:rsid w:val="00D22C72"/>
    <w:rsid w:val="00D23907"/>
    <w:rsid w:val="00D25973"/>
    <w:rsid w:val="00D27A94"/>
    <w:rsid w:val="00D30E97"/>
    <w:rsid w:val="00D31682"/>
    <w:rsid w:val="00D360CA"/>
    <w:rsid w:val="00D36951"/>
    <w:rsid w:val="00D44CB7"/>
    <w:rsid w:val="00D45532"/>
    <w:rsid w:val="00D462BB"/>
    <w:rsid w:val="00D5272F"/>
    <w:rsid w:val="00D52AD4"/>
    <w:rsid w:val="00D52F39"/>
    <w:rsid w:val="00D547EB"/>
    <w:rsid w:val="00D56C01"/>
    <w:rsid w:val="00D633DB"/>
    <w:rsid w:val="00D75EA3"/>
    <w:rsid w:val="00D76032"/>
    <w:rsid w:val="00D7627E"/>
    <w:rsid w:val="00D855BE"/>
    <w:rsid w:val="00D86786"/>
    <w:rsid w:val="00D90381"/>
    <w:rsid w:val="00D97240"/>
    <w:rsid w:val="00DA2678"/>
    <w:rsid w:val="00DA69DE"/>
    <w:rsid w:val="00DA6E21"/>
    <w:rsid w:val="00DB3415"/>
    <w:rsid w:val="00DB5D80"/>
    <w:rsid w:val="00DB63B7"/>
    <w:rsid w:val="00DC190E"/>
    <w:rsid w:val="00DC69D3"/>
    <w:rsid w:val="00DD523D"/>
    <w:rsid w:val="00DE149A"/>
    <w:rsid w:val="00DE4382"/>
    <w:rsid w:val="00DF30C9"/>
    <w:rsid w:val="00DF49CD"/>
    <w:rsid w:val="00DF7C8C"/>
    <w:rsid w:val="00E14CFA"/>
    <w:rsid w:val="00E3238F"/>
    <w:rsid w:val="00E33482"/>
    <w:rsid w:val="00E51C80"/>
    <w:rsid w:val="00E53356"/>
    <w:rsid w:val="00E54FCB"/>
    <w:rsid w:val="00E55564"/>
    <w:rsid w:val="00E637C5"/>
    <w:rsid w:val="00E64358"/>
    <w:rsid w:val="00E83BBD"/>
    <w:rsid w:val="00E8570C"/>
    <w:rsid w:val="00E9487E"/>
    <w:rsid w:val="00E97774"/>
    <w:rsid w:val="00EA2141"/>
    <w:rsid w:val="00EA69A0"/>
    <w:rsid w:val="00EB23FC"/>
    <w:rsid w:val="00EB70F9"/>
    <w:rsid w:val="00EC0738"/>
    <w:rsid w:val="00EC2E54"/>
    <w:rsid w:val="00ED6578"/>
    <w:rsid w:val="00F03A9D"/>
    <w:rsid w:val="00F1350C"/>
    <w:rsid w:val="00F15532"/>
    <w:rsid w:val="00F15AD1"/>
    <w:rsid w:val="00F234E0"/>
    <w:rsid w:val="00F26B86"/>
    <w:rsid w:val="00F27785"/>
    <w:rsid w:val="00F325CB"/>
    <w:rsid w:val="00F34AD7"/>
    <w:rsid w:val="00F405AF"/>
    <w:rsid w:val="00F41705"/>
    <w:rsid w:val="00F42A03"/>
    <w:rsid w:val="00F50838"/>
    <w:rsid w:val="00F51437"/>
    <w:rsid w:val="00F549EB"/>
    <w:rsid w:val="00F623F3"/>
    <w:rsid w:val="00F6347D"/>
    <w:rsid w:val="00F653D5"/>
    <w:rsid w:val="00F73D41"/>
    <w:rsid w:val="00F75A79"/>
    <w:rsid w:val="00F76F95"/>
    <w:rsid w:val="00F800EF"/>
    <w:rsid w:val="00F82E73"/>
    <w:rsid w:val="00F905D7"/>
    <w:rsid w:val="00F97D06"/>
    <w:rsid w:val="00FC0738"/>
    <w:rsid w:val="00FC52DB"/>
    <w:rsid w:val="00FD1D48"/>
    <w:rsid w:val="00FD5357"/>
    <w:rsid w:val="00FE1ED9"/>
    <w:rsid w:val="00FE36B2"/>
    <w:rsid w:val="00FF10D8"/>
    <w:rsid w:val="00FF32BD"/>
    <w:rsid w:val="00FF332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B66"/>
    <w:pPr>
      <w:widowControl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816B66"/>
    <w:pPr>
      <w:keepNext/>
      <w:spacing w:before="240" w:after="60"/>
      <w:outlineLvl w:val="0"/>
    </w:pPr>
    <w:rPr>
      <w:rFonts w:ascii="Arial" w:hAnsi="Arial" w:cs="Arial"/>
      <w:b/>
      <w:bCs/>
      <w:sz w:val="32"/>
      <w:szCs w:val="32"/>
    </w:rPr>
  </w:style>
  <w:style w:type="paragraph" w:styleId="Heading3">
    <w:name w:val="heading 3"/>
    <w:basedOn w:val="Normal"/>
    <w:next w:val="Normal"/>
    <w:link w:val="Heading3Char"/>
    <w:uiPriority w:val="99"/>
    <w:qFormat/>
    <w:rsid w:val="00816B6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F800EF"/>
    <w:pPr>
      <w:keepNext/>
      <w:widowControl/>
      <w:autoSpaceDN/>
      <w:adjustRightInd/>
      <w:spacing w:before="240" w:after="60"/>
      <w:outlineLvl w:val="3"/>
    </w:pPr>
    <w:rPr>
      <w:rFonts w:ascii="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16B66"/>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locked/>
    <w:rsid w:val="00816B6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locked/>
    <w:rsid w:val="00F800EF"/>
    <w:rPr>
      <w:rFonts w:ascii="Arial" w:hAnsi="Arial" w:cs="Times New Roman"/>
      <w:b/>
      <w:bCs/>
      <w:sz w:val="28"/>
      <w:szCs w:val="28"/>
    </w:rPr>
  </w:style>
  <w:style w:type="paragraph" w:customStyle="1" w:styleId="Heading">
    <w:name w:val="Heading"/>
    <w:basedOn w:val="Normal"/>
    <w:next w:val="BodyText"/>
    <w:uiPriority w:val="99"/>
    <w:rsid w:val="00816B66"/>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816B66"/>
    <w:pPr>
      <w:spacing w:after="120"/>
    </w:pPr>
    <w:rPr>
      <w:rFonts w:ascii="Verdana" w:hAnsi="Verdana" w:cs="Verdana"/>
    </w:rPr>
  </w:style>
  <w:style w:type="character" w:customStyle="1" w:styleId="BodyTextChar">
    <w:name w:val="Body Text Char"/>
    <w:basedOn w:val="DefaultParagraphFont"/>
    <w:link w:val="BodyText"/>
    <w:uiPriority w:val="99"/>
    <w:locked/>
    <w:rsid w:val="00816B66"/>
    <w:rPr>
      <w:rFonts w:ascii="Verdana" w:hAnsi="Verdana" w:cs="Verdana"/>
    </w:rPr>
  </w:style>
  <w:style w:type="paragraph" w:styleId="List">
    <w:name w:val="List"/>
    <w:basedOn w:val="BodyText"/>
    <w:uiPriority w:val="99"/>
    <w:rsid w:val="00816B66"/>
    <w:rPr>
      <w:rFonts w:cs="Tahoma"/>
    </w:rPr>
  </w:style>
  <w:style w:type="paragraph" w:styleId="Caption">
    <w:name w:val="caption"/>
    <w:basedOn w:val="Normal"/>
    <w:uiPriority w:val="99"/>
    <w:qFormat/>
    <w:rsid w:val="00816B66"/>
    <w:pPr>
      <w:spacing w:before="120" w:after="120"/>
    </w:pPr>
    <w:rPr>
      <w:rFonts w:cs="Tahoma"/>
      <w:i/>
      <w:iCs/>
      <w:sz w:val="24"/>
      <w:szCs w:val="24"/>
    </w:rPr>
  </w:style>
  <w:style w:type="paragraph" w:customStyle="1" w:styleId="Index">
    <w:name w:val="Index"/>
    <w:basedOn w:val="Normal"/>
    <w:uiPriority w:val="99"/>
    <w:rsid w:val="00816B66"/>
    <w:rPr>
      <w:rFonts w:cs="Tahoma"/>
    </w:rPr>
  </w:style>
  <w:style w:type="paragraph" w:customStyle="1" w:styleId="HeadingsTitles">
    <w:name w:val="Headings/Titles"/>
    <w:basedOn w:val="Normal"/>
    <w:uiPriority w:val="99"/>
    <w:rsid w:val="00816B66"/>
    <w:rPr>
      <w:rFonts w:ascii="Century Gothic" w:hAnsi="Century Gothic" w:cs="Century Gothic"/>
      <w:b/>
      <w:bCs/>
    </w:rPr>
  </w:style>
  <w:style w:type="paragraph" w:customStyle="1" w:styleId="GeneralInfo">
    <w:name w:val="General Info"/>
    <w:basedOn w:val="BodyText"/>
    <w:uiPriority w:val="99"/>
    <w:rsid w:val="00816B66"/>
    <w:pPr>
      <w:spacing w:after="0"/>
    </w:pPr>
  </w:style>
  <w:style w:type="paragraph" w:customStyle="1" w:styleId="Normalindented">
    <w:name w:val="Normal indented"/>
    <w:basedOn w:val="Heading1"/>
    <w:uiPriority w:val="99"/>
    <w:rsid w:val="00816B66"/>
    <w:pPr>
      <w:ind w:left="720"/>
      <w:outlineLvl w:val="9"/>
    </w:pPr>
    <w:rPr>
      <w:b w:val="0"/>
      <w:bCs w:val="0"/>
      <w:sz w:val="24"/>
      <w:szCs w:val="24"/>
      <w:lang w:eastAsia="ja-JP"/>
    </w:rPr>
  </w:style>
  <w:style w:type="paragraph" w:customStyle="1" w:styleId="bulletlist">
    <w:name w:val="bullet list"/>
    <w:basedOn w:val="Normal"/>
    <w:uiPriority w:val="99"/>
    <w:rsid w:val="00816B66"/>
    <w:pPr>
      <w:keepNext/>
      <w:tabs>
        <w:tab w:val="left" w:pos="360"/>
        <w:tab w:val="left" w:pos="1080"/>
      </w:tabs>
      <w:spacing w:before="240" w:after="60"/>
      <w:ind w:left="1080" w:hanging="360"/>
    </w:pPr>
    <w:rPr>
      <w:rFonts w:ascii="Arial" w:hAnsi="Arial" w:cs="Arial"/>
      <w:sz w:val="24"/>
      <w:szCs w:val="24"/>
      <w:lang w:eastAsia="ja-JP"/>
    </w:rPr>
  </w:style>
  <w:style w:type="paragraph" w:customStyle="1" w:styleId="TableContents">
    <w:name w:val="Table Contents"/>
    <w:basedOn w:val="Normal"/>
    <w:uiPriority w:val="99"/>
    <w:rsid w:val="00816B66"/>
  </w:style>
  <w:style w:type="paragraph" w:customStyle="1" w:styleId="TableHeading">
    <w:name w:val="Table Heading"/>
    <w:basedOn w:val="TableContents"/>
    <w:uiPriority w:val="99"/>
    <w:rsid w:val="00816B66"/>
    <w:pPr>
      <w:jc w:val="center"/>
    </w:pPr>
    <w:rPr>
      <w:b/>
      <w:bCs/>
    </w:rPr>
  </w:style>
  <w:style w:type="character" w:customStyle="1" w:styleId="RTFNum21">
    <w:name w:val="RTF_Num 2 1"/>
    <w:uiPriority w:val="99"/>
    <w:rsid w:val="00816B66"/>
  </w:style>
  <w:style w:type="character" w:customStyle="1" w:styleId="RTFNum22">
    <w:name w:val="RTF_Num 2 2"/>
    <w:uiPriority w:val="99"/>
    <w:rsid w:val="00816B66"/>
  </w:style>
  <w:style w:type="character" w:customStyle="1" w:styleId="RTFNum23">
    <w:name w:val="RTF_Num 2 3"/>
    <w:uiPriority w:val="99"/>
    <w:rsid w:val="00816B66"/>
  </w:style>
  <w:style w:type="character" w:customStyle="1" w:styleId="RTFNum24">
    <w:name w:val="RTF_Num 2 4"/>
    <w:uiPriority w:val="99"/>
    <w:rsid w:val="00816B66"/>
  </w:style>
  <w:style w:type="character" w:customStyle="1" w:styleId="RTFNum25">
    <w:name w:val="RTF_Num 2 5"/>
    <w:uiPriority w:val="99"/>
    <w:rsid w:val="00816B66"/>
  </w:style>
  <w:style w:type="character" w:customStyle="1" w:styleId="RTFNum26">
    <w:name w:val="RTF_Num 2 6"/>
    <w:uiPriority w:val="99"/>
    <w:rsid w:val="00816B66"/>
  </w:style>
  <w:style w:type="character" w:customStyle="1" w:styleId="RTFNum27">
    <w:name w:val="RTF_Num 2 7"/>
    <w:uiPriority w:val="99"/>
    <w:rsid w:val="00816B66"/>
  </w:style>
  <w:style w:type="character" w:customStyle="1" w:styleId="RTFNum28">
    <w:name w:val="RTF_Num 2 8"/>
    <w:uiPriority w:val="99"/>
    <w:rsid w:val="00816B66"/>
  </w:style>
  <w:style w:type="character" w:customStyle="1" w:styleId="RTFNum29">
    <w:name w:val="RTF_Num 2 9"/>
    <w:uiPriority w:val="99"/>
    <w:rsid w:val="00816B66"/>
  </w:style>
  <w:style w:type="character" w:customStyle="1" w:styleId="RTFNum31">
    <w:name w:val="RTF_Num 3 1"/>
    <w:uiPriority w:val="99"/>
    <w:rsid w:val="00816B66"/>
    <w:rPr>
      <w:rFonts w:ascii="Symbol" w:hAnsi="Symbol"/>
    </w:rPr>
  </w:style>
  <w:style w:type="character" w:customStyle="1" w:styleId="RTFNum41">
    <w:name w:val="RTF_Num 4 1"/>
    <w:uiPriority w:val="99"/>
    <w:rsid w:val="00816B66"/>
  </w:style>
  <w:style w:type="character" w:customStyle="1" w:styleId="RTFNum42">
    <w:name w:val="RTF_Num 4 2"/>
    <w:uiPriority w:val="99"/>
    <w:rsid w:val="00816B66"/>
  </w:style>
  <w:style w:type="character" w:customStyle="1" w:styleId="RTFNum43">
    <w:name w:val="RTF_Num 4 3"/>
    <w:uiPriority w:val="99"/>
    <w:rsid w:val="00816B66"/>
  </w:style>
  <w:style w:type="character" w:customStyle="1" w:styleId="RTFNum44">
    <w:name w:val="RTF_Num 4 4"/>
    <w:uiPriority w:val="99"/>
    <w:rsid w:val="00816B66"/>
  </w:style>
  <w:style w:type="character" w:customStyle="1" w:styleId="RTFNum45">
    <w:name w:val="RTF_Num 4 5"/>
    <w:uiPriority w:val="99"/>
    <w:rsid w:val="00816B66"/>
  </w:style>
  <w:style w:type="character" w:customStyle="1" w:styleId="RTFNum46">
    <w:name w:val="RTF_Num 4 6"/>
    <w:uiPriority w:val="99"/>
    <w:rsid w:val="00816B66"/>
  </w:style>
  <w:style w:type="character" w:customStyle="1" w:styleId="RTFNum47">
    <w:name w:val="RTF_Num 4 7"/>
    <w:uiPriority w:val="99"/>
    <w:rsid w:val="00816B66"/>
  </w:style>
  <w:style w:type="character" w:customStyle="1" w:styleId="RTFNum48">
    <w:name w:val="RTF_Num 4 8"/>
    <w:uiPriority w:val="99"/>
    <w:rsid w:val="00816B66"/>
  </w:style>
  <w:style w:type="character" w:customStyle="1" w:styleId="RTFNum49">
    <w:name w:val="RTF_Num 4 9"/>
    <w:uiPriority w:val="99"/>
    <w:rsid w:val="00816B66"/>
  </w:style>
  <w:style w:type="character" w:customStyle="1" w:styleId="RTFNum51">
    <w:name w:val="RTF_Num 5 1"/>
    <w:uiPriority w:val="99"/>
    <w:rsid w:val="00816B66"/>
  </w:style>
  <w:style w:type="character" w:customStyle="1" w:styleId="RTFNum52">
    <w:name w:val="RTF_Num 5 2"/>
    <w:uiPriority w:val="99"/>
    <w:rsid w:val="00816B66"/>
  </w:style>
  <w:style w:type="character" w:customStyle="1" w:styleId="RTFNum53">
    <w:name w:val="RTF_Num 5 3"/>
    <w:uiPriority w:val="99"/>
    <w:rsid w:val="00816B66"/>
  </w:style>
  <w:style w:type="character" w:customStyle="1" w:styleId="RTFNum54">
    <w:name w:val="RTF_Num 5 4"/>
    <w:uiPriority w:val="99"/>
    <w:rsid w:val="00816B66"/>
  </w:style>
  <w:style w:type="character" w:customStyle="1" w:styleId="RTFNum55">
    <w:name w:val="RTF_Num 5 5"/>
    <w:uiPriority w:val="99"/>
    <w:rsid w:val="00816B66"/>
  </w:style>
  <w:style w:type="character" w:customStyle="1" w:styleId="RTFNum56">
    <w:name w:val="RTF_Num 5 6"/>
    <w:uiPriority w:val="99"/>
    <w:rsid w:val="00816B66"/>
  </w:style>
  <w:style w:type="character" w:customStyle="1" w:styleId="RTFNum57">
    <w:name w:val="RTF_Num 5 7"/>
    <w:uiPriority w:val="99"/>
    <w:rsid w:val="00816B66"/>
  </w:style>
  <w:style w:type="character" w:customStyle="1" w:styleId="RTFNum58">
    <w:name w:val="RTF_Num 5 8"/>
    <w:uiPriority w:val="99"/>
    <w:rsid w:val="00816B66"/>
  </w:style>
  <w:style w:type="character" w:customStyle="1" w:styleId="RTFNum59">
    <w:name w:val="RTF_Num 5 9"/>
    <w:uiPriority w:val="99"/>
    <w:rsid w:val="00816B66"/>
  </w:style>
  <w:style w:type="character" w:customStyle="1" w:styleId="RTFNum61">
    <w:name w:val="RTF_Num 6 1"/>
    <w:uiPriority w:val="99"/>
    <w:rsid w:val="00816B66"/>
    <w:rPr>
      <w:rFonts w:ascii="Symbol" w:hAnsi="Symbol"/>
    </w:rPr>
  </w:style>
  <w:style w:type="character" w:customStyle="1" w:styleId="RTFNum62">
    <w:name w:val="RTF_Num 6 2"/>
    <w:uiPriority w:val="99"/>
    <w:rsid w:val="00816B66"/>
    <w:rPr>
      <w:rFonts w:ascii="Courier New" w:hAnsi="Courier New"/>
    </w:rPr>
  </w:style>
  <w:style w:type="character" w:customStyle="1" w:styleId="RTFNum63">
    <w:name w:val="RTF_Num 6 3"/>
    <w:uiPriority w:val="99"/>
    <w:rsid w:val="00816B66"/>
    <w:rPr>
      <w:rFonts w:ascii="Wingdings" w:hAnsi="Wingdings"/>
    </w:rPr>
  </w:style>
  <w:style w:type="character" w:customStyle="1" w:styleId="RTFNum64">
    <w:name w:val="RTF_Num 6 4"/>
    <w:uiPriority w:val="99"/>
    <w:rsid w:val="00816B66"/>
    <w:rPr>
      <w:rFonts w:ascii="Symbol" w:hAnsi="Symbol"/>
    </w:rPr>
  </w:style>
  <w:style w:type="character" w:customStyle="1" w:styleId="RTFNum65">
    <w:name w:val="RTF_Num 6 5"/>
    <w:uiPriority w:val="99"/>
    <w:rsid w:val="00816B66"/>
    <w:rPr>
      <w:rFonts w:ascii="Courier New" w:hAnsi="Courier New"/>
    </w:rPr>
  </w:style>
  <w:style w:type="character" w:customStyle="1" w:styleId="RTFNum66">
    <w:name w:val="RTF_Num 6 6"/>
    <w:uiPriority w:val="99"/>
    <w:rsid w:val="00816B66"/>
    <w:rPr>
      <w:rFonts w:ascii="Wingdings" w:hAnsi="Wingdings"/>
    </w:rPr>
  </w:style>
  <w:style w:type="character" w:customStyle="1" w:styleId="RTFNum67">
    <w:name w:val="RTF_Num 6 7"/>
    <w:uiPriority w:val="99"/>
    <w:rsid w:val="00816B66"/>
    <w:rPr>
      <w:rFonts w:ascii="Symbol" w:hAnsi="Symbol"/>
    </w:rPr>
  </w:style>
  <w:style w:type="character" w:customStyle="1" w:styleId="RTFNum68">
    <w:name w:val="RTF_Num 6 8"/>
    <w:uiPriority w:val="99"/>
    <w:rsid w:val="00816B66"/>
    <w:rPr>
      <w:rFonts w:ascii="Courier New" w:hAnsi="Courier New"/>
    </w:rPr>
  </w:style>
  <w:style w:type="character" w:customStyle="1" w:styleId="RTFNum69">
    <w:name w:val="RTF_Num 6 9"/>
    <w:uiPriority w:val="99"/>
    <w:rsid w:val="00816B66"/>
    <w:rPr>
      <w:rFonts w:ascii="Wingdings" w:hAnsi="Wingdings"/>
    </w:rPr>
  </w:style>
  <w:style w:type="character" w:customStyle="1" w:styleId="RTFNum71">
    <w:name w:val="RTF_Num 7 1"/>
    <w:uiPriority w:val="99"/>
    <w:rsid w:val="00816B66"/>
  </w:style>
  <w:style w:type="character" w:customStyle="1" w:styleId="RTFNum72">
    <w:name w:val="RTF_Num 7 2"/>
    <w:uiPriority w:val="99"/>
    <w:rsid w:val="00816B66"/>
  </w:style>
  <w:style w:type="character" w:customStyle="1" w:styleId="RTFNum73">
    <w:name w:val="RTF_Num 7 3"/>
    <w:uiPriority w:val="99"/>
    <w:rsid w:val="00816B66"/>
  </w:style>
  <w:style w:type="character" w:customStyle="1" w:styleId="RTFNum74">
    <w:name w:val="RTF_Num 7 4"/>
    <w:uiPriority w:val="99"/>
    <w:rsid w:val="00816B66"/>
  </w:style>
  <w:style w:type="character" w:customStyle="1" w:styleId="RTFNum75">
    <w:name w:val="RTF_Num 7 5"/>
    <w:uiPriority w:val="99"/>
    <w:rsid w:val="00816B66"/>
  </w:style>
  <w:style w:type="character" w:customStyle="1" w:styleId="RTFNum76">
    <w:name w:val="RTF_Num 7 6"/>
    <w:uiPriority w:val="99"/>
    <w:rsid w:val="00816B66"/>
  </w:style>
  <w:style w:type="character" w:customStyle="1" w:styleId="RTFNum77">
    <w:name w:val="RTF_Num 7 7"/>
    <w:uiPriority w:val="99"/>
    <w:rsid w:val="00816B66"/>
  </w:style>
  <w:style w:type="character" w:customStyle="1" w:styleId="RTFNum78">
    <w:name w:val="RTF_Num 7 8"/>
    <w:uiPriority w:val="99"/>
    <w:rsid w:val="00816B66"/>
  </w:style>
  <w:style w:type="character" w:customStyle="1" w:styleId="RTFNum79">
    <w:name w:val="RTF_Num 7 9"/>
    <w:uiPriority w:val="99"/>
    <w:rsid w:val="00816B66"/>
  </w:style>
  <w:style w:type="character" w:customStyle="1" w:styleId="RTFNum81">
    <w:name w:val="RTF_Num 8 1"/>
    <w:uiPriority w:val="99"/>
    <w:rsid w:val="00816B66"/>
  </w:style>
  <w:style w:type="character" w:customStyle="1" w:styleId="RTFNum82">
    <w:name w:val="RTF_Num 8 2"/>
    <w:uiPriority w:val="99"/>
    <w:rsid w:val="00816B66"/>
  </w:style>
  <w:style w:type="character" w:customStyle="1" w:styleId="RTFNum83">
    <w:name w:val="RTF_Num 8 3"/>
    <w:uiPriority w:val="99"/>
    <w:rsid w:val="00816B66"/>
  </w:style>
  <w:style w:type="character" w:customStyle="1" w:styleId="RTFNum84">
    <w:name w:val="RTF_Num 8 4"/>
    <w:uiPriority w:val="99"/>
    <w:rsid w:val="00816B66"/>
  </w:style>
  <w:style w:type="character" w:customStyle="1" w:styleId="RTFNum85">
    <w:name w:val="RTF_Num 8 5"/>
    <w:uiPriority w:val="99"/>
    <w:rsid w:val="00816B66"/>
  </w:style>
  <w:style w:type="character" w:customStyle="1" w:styleId="RTFNum86">
    <w:name w:val="RTF_Num 8 6"/>
    <w:uiPriority w:val="99"/>
    <w:rsid w:val="00816B66"/>
  </w:style>
  <w:style w:type="character" w:customStyle="1" w:styleId="RTFNum87">
    <w:name w:val="RTF_Num 8 7"/>
    <w:uiPriority w:val="99"/>
    <w:rsid w:val="00816B66"/>
  </w:style>
  <w:style w:type="character" w:customStyle="1" w:styleId="RTFNum88">
    <w:name w:val="RTF_Num 8 8"/>
    <w:uiPriority w:val="99"/>
    <w:rsid w:val="00816B66"/>
  </w:style>
  <w:style w:type="character" w:customStyle="1" w:styleId="RTFNum89">
    <w:name w:val="RTF_Num 8 9"/>
    <w:uiPriority w:val="99"/>
    <w:rsid w:val="00816B66"/>
  </w:style>
  <w:style w:type="character" w:customStyle="1" w:styleId="RTFNum91">
    <w:name w:val="RTF_Num 9 1"/>
    <w:uiPriority w:val="99"/>
    <w:rsid w:val="00816B66"/>
    <w:rPr>
      <w:rFonts w:ascii="Symbol" w:hAnsi="Symbol"/>
    </w:rPr>
  </w:style>
  <w:style w:type="character" w:customStyle="1" w:styleId="RTFNum92">
    <w:name w:val="RTF_Num 9 2"/>
    <w:uiPriority w:val="99"/>
    <w:rsid w:val="00816B66"/>
    <w:rPr>
      <w:rFonts w:ascii="Courier New" w:hAnsi="Courier New"/>
    </w:rPr>
  </w:style>
  <w:style w:type="character" w:customStyle="1" w:styleId="RTFNum93">
    <w:name w:val="RTF_Num 9 3"/>
    <w:uiPriority w:val="99"/>
    <w:rsid w:val="00816B66"/>
    <w:rPr>
      <w:rFonts w:ascii="Wingdings" w:hAnsi="Wingdings"/>
    </w:rPr>
  </w:style>
  <w:style w:type="character" w:customStyle="1" w:styleId="RTFNum94">
    <w:name w:val="RTF_Num 9 4"/>
    <w:uiPriority w:val="99"/>
    <w:rsid w:val="00816B66"/>
    <w:rPr>
      <w:rFonts w:ascii="Symbol" w:hAnsi="Symbol"/>
    </w:rPr>
  </w:style>
  <w:style w:type="character" w:customStyle="1" w:styleId="RTFNum95">
    <w:name w:val="RTF_Num 9 5"/>
    <w:uiPriority w:val="99"/>
    <w:rsid w:val="00816B66"/>
    <w:rPr>
      <w:rFonts w:ascii="Courier New" w:hAnsi="Courier New"/>
    </w:rPr>
  </w:style>
  <w:style w:type="character" w:customStyle="1" w:styleId="RTFNum96">
    <w:name w:val="RTF_Num 9 6"/>
    <w:uiPriority w:val="99"/>
    <w:rsid w:val="00816B66"/>
    <w:rPr>
      <w:rFonts w:ascii="Wingdings" w:hAnsi="Wingdings"/>
    </w:rPr>
  </w:style>
  <w:style w:type="character" w:customStyle="1" w:styleId="RTFNum97">
    <w:name w:val="RTF_Num 9 7"/>
    <w:uiPriority w:val="99"/>
    <w:rsid w:val="00816B66"/>
    <w:rPr>
      <w:rFonts w:ascii="Symbol" w:hAnsi="Symbol"/>
    </w:rPr>
  </w:style>
  <w:style w:type="character" w:customStyle="1" w:styleId="RTFNum98">
    <w:name w:val="RTF_Num 9 8"/>
    <w:uiPriority w:val="99"/>
    <w:rsid w:val="00816B66"/>
    <w:rPr>
      <w:rFonts w:ascii="Courier New" w:hAnsi="Courier New"/>
    </w:rPr>
  </w:style>
  <w:style w:type="character" w:customStyle="1" w:styleId="RTFNum99">
    <w:name w:val="RTF_Num 9 9"/>
    <w:uiPriority w:val="99"/>
    <w:rsid w:val="00816B66"/>
    <w:rPr>
      <w:rFonts w:ascii="Wingdings" w:hAnsi="Wingdings"/>
    </w:rPr>
  </w:style>
  <w:style w:type="character" w:customStyle="1" w:styleId="GeneralInfoChar">
    <w:name w:val="General Info Char"/>
    <w:basedOn w:val="BodyTextChar"/>
    <w:uiPriority w:val="99"/>
    <w:rsid w:val="00816B66"/>
    <w:rPr>
      <w:rFonts w:ascii="Verdana" w:hAnsi="Verdana" w:cs="Verdana"/>
      <w:sz w:val="15"/>
      <w:szCs w:val="15"/>
    </w:rPr>
  </w:style>
  <w:style w:type="character" w:customStyle="1" w:styleId="bulletlistChar">
    <w:name w:val="bullet list Char"/>
    <w:basedOn w:val="DefaultParagraphFont"/>
    <w:uiPriority w:val="99"/>
    <w:rsid w:val="00816B66"/>
    <w:rPr>
      <w:rFonts w:ascii="Arial" w:hAnsi="Arial" w:cs="Arial"/>
      <w:lang w:eastAsia="ja-JP"/>
    </w:rPr>
  </w:style>
  <w:style w:type="paragraph" w:customStyle="1" w:styleId="Tableheading0">
    <w:name w:val="Table heading"/>
    <w:basedOn w:val="Normal"/>
    <w:uiPriority w:val="99"/>
    <w:rsid w:val="000C35F8"/>
    <w:pPr>
      <w:autoSpaceDN/>
      <w:adjustRightInd/>
    </w:pPr>
    <w:rPr>
      <w:rFonts w:ascii="Arial" w:eastAsia="MS Mincho" w:hAnsi="Arial" w:cs="Arial"/>
      <w:b/>
      <w:bCs/>
    </w:rPr>
  </w:style>
  <w:style w:type="paragraph" w:customStyle="1" w:styleId="TableText">
    <w:name w:val="Table Text"/>
    <w:basedOn w:val="Normal"/>
    <w:uiPriority w:val="99"/>
    <w:rsid w:val="000C35F8"/>
    <w:pPr>
      <w:autoSpaceDN/>
      <w:adjustRightInd/>
    </w:pPr>
    <w:rPr>
      <w:rFonts w:ascii="Arial" w:eastAsia="MS Mincho" w:hAnsi="Arial" w:cs="Arial"/>
    </w:rPr>
  </w:style>
  <w:style w:type="paragraph" w:styleId="NoSpacing">
    <w:name w:val="No Spacing"/>
    <w:link w:val="NoSpacingChar"/>
    <w:uiPriority w:val="99"/>
    <w:qFormat/>
    <w:rsid w:val="004472C4"/>
    <w:pPr>
      <w:spacing w:after="0" w:line="240" w:lineRule="auto"/>
    </w:pPr>
    <w:rPr>
      <w:rFonts w:ascii="Calibri" w:hAnsi="Calibri"/>
    </w:rPr>
  </w:style>
  <w:style w:type="character" w:customStyle="1" w:styleId="NoSpacingChar">
    <w:name w:val="No Spacing Char"/>
    <w:basedOn w:val="DefaultParagraphFont"/>
    <w:link w:val="NoSpacing"/>
    <w:uiPriority w:val="99"/>
    <w:locked/>
    <w:rsid w:val="004472C4"/>
    <w:rPr>
      <w:rFonts w:ascii="Calibri" w:hAnsi="Calibri" w:cs="Times New Roman"/>
      <w:sz w:val="22"/>
      <w:szCs w:val="22"/>
      <w:lang w:val="en-US" w:eastAsia="en-US" w:bidi="ar-SA"/>
    </w:rPr>
  </w:style>
  <w:style w:type="character" w:styleId="Hyperlink">
    <w:name w:val="Hyperlink"/>
    <w:basedOn w:val="DefaultParagraphFont"/>
    <w:uiPriority w:val="99"/>
    <w:rsid w:val="004472C4"/>
    <w:rPr>
      <w:rFonts w:cs="Times New Roman"/>
      <w:color w:val="0000FF"/>
      <w:u w:val="single"/>
    </w:rPr>
  </w:style>
  <w:style w:type="paragraph" w:styleId="Header">
    <w:name w:val="header"/>
    <w:basedOn w:val="Normal"/>
    <w:link w:val="HeaderChar"/>
    <w:uiPriority w:val="99"/>
    <w:rsid w:val="004472C4"/>
    <w:pPr>
      <w:tabs>
        <w:tab w:val="center" w:pos="4320"/>
        <w:tab w:val="right" w:pos="8640"/>
      </w:tabs>
    </w:pPr>
  </w:style>
  <w:style w:type="character" w:customStyle="1" w:styleId="HeaderChar">
    <w:name w:val="Header Char"/>
    <w:basedOn w:val="DefaultParagraphFont"/>
    <w:link w:val="Header"/>
    <w:uiPriority w:val="99"/>
    <w:locked/>
    <w:rsid w:val="004472C4"/>
    <w:rPr>
      <w:rFonts w:cs="Times New Roman"/>
      <w:lang w:val="en-US" w:eastAsia="en-US" w:bidi="ar-SA"/>
    </w:rPr>
  </w:style>
  <w:style w:type="paragraph" w:styleId="BalloonText">
    <w:name w:val="Balloon Text"/>
    <w:basedOn w:val="Normal"/>
    <w:link w:val="BalloonTextChar"/>
    <w:uiPriority w:val="99"/>
    <w:semiHidden/>
    <w:unhideWhenUsed/>
    <w:rsid w:val="00A268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80D"/>
    <w:rPr>
      <w:rFonts w:ascii="Tahoma" w:hAnsi="Tahoma" w:cs="Tahoma"/>
      <w:sz w:val="16"/>
      <w:szCs w:val="16"/>
    </w:rPr>
  </w:style>
  <w:style w:type="paragraph" w:styleId="Footer">
    <w:name w:val="footer"/>
    <w:basedOn w:val="Normal"/>
    <w:link w:val="FooterChar"/>
    <w:uiPriority w:val="99"/>
    <w:rsid w:val="004472C4"/>
    <w:pPr>
      <w:tabs>
        <w:tab w:val="center" w:pos="4320"/>
        <w:tab w:val="right" w:pos="8640"/>
      </w:tabs>
    </w:pPr>
  </w:style>
  <w:style w:type="character" w:customStyle="1" w:styleId="FooterChar">
    <w:name w:val="Footer Char"/>
    <w:basedOn w:val="DefaultParagraphFont"/>
    <w:link w:val="Footer"/>
    <w:uiPriority w:val="99"/>
    <w:semiHidden/>
    <w:locked/>
    <w:rsid w:val="00816B66"/>
    <w:rPr>
      <w:rFonts w:cs="Times New Roman"/>
      <w:sz w:val="20"/>
      <w:szCs w:val="20"/>
    </w:rPr>
  </w:style>
  <w:style w:type="paragraph" w:styleId="DocumentMap">
    <w:name w:val="Document Map"/>
    <w:basedOn w:val="Normal"/>
    <w:link w:val="DocumentMapChar"/>
    <w:uiPriority w:val="99"/>
    <w:semiHidden/>
    <w:unhideWhenUsed/>
    <w:rsid w:val="00A2680D"/>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2680D"/>
    <w:rPr>
      <w:rFonts w:ascii="Tahoma" w:hAnsi="Tahoma" w:cs="Tahoma"/>
      <w:sz w:val="16"/>
      <w:szCs w:val="16"/>
    </w:rPr>
  </w:style>
  <w:style w:type="paragraph" w:styleId="NormalWeb">
    <w:name w:val="Normal (Web)"/>
    <w:basedOn w:val="Normal"/>
    <w:uiPriority w:val="99"/>
    <w:unhideWhenUsed/>
    <w:rsid w:val="007975A3"/>
    <w:pPr>
      <w:widowControl/>
      <w:autoSpaceDN/>
      <w:adjustRightInd/>
      <w:spacing w:before="100" w:beforeAutospacing="1" w:after="100" w:afterAutospacing="1"/>
    </w:pPr>
    <w:rPr>
      <w:sz w:val="24"/>
      <w:szCs w:val="24"/>
    </w:rPr>
  </w:style>
  <w:style w:type="table" w:styleId="TableGrid">
    <w:name w:val="Table Grid"/>
    <w:basedOn w:val="TableNormal"/>
    <w:uiPriority w:val="59"/>
    <w:rsid w:val="00DC19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yperlinkTable">
    <w:name w:val="Hyperlink Table"/>
    <w:basedOn w:val="Hyperlink"/>
    <w:rsid w:val="00635307"/>
    <w:rPr>
      <w:rFonts w:ascii="Arial" w:hAnsi="Arial" w:cs="Times New Roman"/>
      <w:color w:val="0000FF"/>
      <w:kern w:val="20"/>
      <w:sz w:val="16"/>
      <w:u w:val="none"/>
      <w:vertAlign w:val="baseline"/>
    </w:rPr>
  </w:style>
  <w:style w:type="paragraph" w:customStyle="1" w:styleId="AttributeTableBody">
    <w:name w:val="Attribute Table Body"/>
    <w:basedOn w:val="Normal"/>
    <w:rsid w:val="00635307"/>
    <w:pPr>
      <w:widowControl/>
      <w:autoSpaceDN/>
      <w:adjustRightInd/>
      <w:spacing w:before="40" w:after="30" w:line="240" w:lineRule="exact"/>
      <w:jc w:val="center"/>
    </w:pPr>
    <w:rPr>
      <w:rFonts w:ascii="Arial" w:hAnsi="Arial" w:cs="Arial"/>
      <w:kern w:val="16"/>
      <w:sz w:val="16"/>
    </w:rPr>
  </w:style>
  <w:style w:type="paragraph" w:customStyle="1" w:styleId="AttributeTableHeader">
    <w:name w:val="Attribute Table Header"/>
    <w:basedOn w:val="AttributeTableBody"/>
    <w:next w:val="AttributeTableBody"/>
    <w:rsid w:val="00635307"/>
    <w:pPr>
      <w:keepNext/>
      <w:spacing w:after="20"/>
    </w:pPr>
    <w:rPr>
      <w:b/>
    </w:rPr>
  </w:style>
  <w:style w:type="character" w:customStyle="1" w:styleId="ReferenceHL7Table">
    <w:name w:val="Reference HL7 Table"/>
    <w:basedOn w:val="DefaultParagraphFont"/>
    <w:rsid w:val="008A07C7"/>
    <w:rPr>
      <w:rFonts w:ascii="Times New Roman" w:hAnsi="Times New Roman" w:cs="Times New Roman"/>
      <w:i/>
      <w:color w:val="0000FF"/>
      <w:kern w:val="20"/>
      <w:sz w:val="20"/>
      <w:u w:val="none"/>
      <w:vertAlign w:val="baseline"/>
    </w:rPr>
  </w:style>
  <w:style w:type="paragraph" w:customStyle="1" w:styleId="UserTableBody">
    <w:name w:val="User Table Body"/>
    <w:basedOn w:val="Normal"/>
    <w:rsid w:val="00F800EF"/>
    <w:pPr>
      <w:widowControl/>
      <w:autoSpaceDN/>
      <w:adjustRightInd/>
      <w:spacing w:before="20" w:after="120"/>
    </w:pPr>
    <w:rPr>
      <w:rFonts w:ascii="Arial" w:hAnsi="Arial" w:cs="Arial"/>
      <w:kern w:val="20"/>
      <w:sz w:val="16"/>
      <w:szCs w:val="16"/>
    </w:rPr>
  </w:style>
  <w:style w:type="paragraph" w:customStyle="1" w:styleId="UserTableCaption">
    <w:name w:val="User Table Caption"/>
    <w:basedOn w:val="Normal"/>
    <w:next w:val="Normal"/>
    <w:rsid w:val="00F800EF"/>
    <w:pPr>
      <w:keepNext/>
      <w:widowControl/>
      <w:tabs>
        <w:tab w:val="left" w:pos="900"/>
      </w:tabs>
      <w:autoSpaceDN/>
      <w:adjustRightInd/>
      <w:spacing w:before="180" w:after="60"/>
      <w:jc w:val="center"/>
    </w:pPr>
    <w:rPr>
      <w:rFonts w:ascii="Arial" w:hAnsi="Arial"/>
      <w:kern w:val="20"/>
      <w:sz w:val="22"/>
      <w:szCs w:val="24"/>
    </w:rPr>
  </w:style>
  <w:style w:type="paragraph" w:customStyle="1" w:styleId="UserTableHeader">
    <w:name w:val="User Table Header"/>
    <w:basedOn w:val="Normal"/>
    <w:next w:val="UserTableBody"/>
    <w:rsid w:val="00F800EF"/>
    <w:pPr>
      <w:keepNext/>
      <w:widowControl/>
      <w:autoSpaceDN/>
      <w:adjustRightInd/>
      <w:spacing w:before="40" w:after="120"/>
      <w:jc w:val="center"/>
    </w:pPr>
    <w:rPr>
      <w:rFonts w:ascii="Arial" w:hAnsi="Arial" w:cs="Arial"/>
      <w:b/>
      <w:bCs/>
      <w:kern w:val="20"/>
      <w:sz w:val="16"/>
      <w:szCs w:val="16"/>
    </w:rPr>
  </w:style>
  <w:style w:type="paragraph" w:customStyle="1" w:styleId="NormalIndented0">
    <w:name w:val="Normal Indented"/>
    <w:basedOn w:val="Normal"/>
    <w:rsid w:val="00F800EF"/>
    <w:pPr>
      <w:widowControl/>
      <w:autoSpaceDN/>
      <w:adjustRightInd/>
      <w:spacing w:before="100"/>
      <w:ind w:left="720"/>
    </w:pPr>
    <w:rPr>
      <w:kern w:val="20"/>
    </w:rPr>
  </w:style>
  <w:style w:type="paragraph" w:customStyle="1" w:styleId="Components">
    <w:name w:val="Components"/>
    <w:basedOn w:val="Normal"/>
    <w:rsid w:val="00F800EF"/>
    <w:pPr>
      <w:keepLines/>
      <w:widowControl/>
      <w:autoSpaceDN/>
      <w:adjustRightInd/>
      <w:spacing w:before="120" w:after="120"/>
      <w:ind w:left="2160" w:hanging="1080"/>
    </w:pPr>
    <w:rPr>
      <w:rFonts w:ascii="Courier New" w:hAnsi="Courier New"/>
      <w:kern w:val="14"/>
      <w:sz w:val="16"/>
      <w:lang w:eastAsia="de-DE"/>
    </w:rPr>
  </w:style>
  <w:style w:type="character" w:customStyle="1" w:styleId="ReferenceUserTable">
    <w:name w:val="Reference User Table"/>
    <w:basedOn w:val="DefaultParagraphFont"/>
    <w:rsid w:val="00F800EF"/>
    <w:rPr>
      <w:rFonts w:ascii="Times New Roman" w:hAnsi="Times New Roman" w:cs="Times New Roman"/>
      <w:i/>
      <w:color w:val="0000FF"/>
      <w:kern w:val="20"/>
      <w:sz w:val="20"/>
      <w:u w:val="none"/>
      <w:vertAlign w:val="baseline"/>
    </w:rPr>
  </w:style>
  <w:style w:type="paragraph" w:customStyle="1" w:styleId="MsgTableHeader">
    <w:name w:val="Msg Table Header"/>
    <w:basedOn w:val="Normal"/>
    <w:next w:val="MsgTableBody"/>
    <w:rsid w:val="00F800EF"/>
    <w:pPr>
      <w:keepNext/>
      <w:autoSpaceDN/>
      <w:adjustRightInd/>
      <w:spacing w:before="40" w:after="20" w:line="240" w:lineRule="exact"/>
    </w:pPr>
    <w:rPr>
      <w:rFonts w:ascii="Courier New" w:hAnsi="Courier New" w:cs="Courier New"/>
      <w:b/>
      <w:kern w:val="20"/>
      <w:sz w:val="16"/>
      <w:u w:val="single"/>
    </w:rPr>
  </w:style>
  <w:style w:type="paragraph" w:customStyle="1" w:styleId="MsgTableBody">
    <w:name w:val="Msg Table Body"/>
    <w:basedOn w:val="Normal"/>
    <w:rsid w:val="00F800EF"/>
    <w:pPr>
      <w:autoSpaceDN/>
      <w:adjustRightInd/>
      <w:spacing w:line="240" w:lineRule="exact"/>
    </w:pPr>
    <w:rPr>
      <w:rFonts w:ascii="Courier New" w:hAnsi="Courier New" w:cs="Courier New"/>
      <w:kern w:val="20"/>
      <w:sz w:val="16"/>
    </w:rPr>
  </w:style>
  <w:style w:type="character" w:styleId="FootnoteReference">
    <w:name w:val="footnote reference"/>
    <w:basedOn w:val="DefaultParagraphFont"/>
    <w:uiPriority w:val="99"/>
    <w:semiHidden/>
    <w:rsid w:val="00F800EF"/>
    <w:rPr>
      <w:rFonts w:ascii="Times New Roman" w:hAnsi="Times New Roman" w:cs="Times New Roman"/>
      <w:kern w:val="20"/>
      <w:sz w:val="20"/>
      <w:u w:val="none"/>
      <w:vertAlign w:val="superscript"/>
    </w:rPr>
  </w:style>
  <w:style w:type="character" w:customStyle="1" w:styleId="MsgTableBodyChar">
    <w:name w:val="Msg Table Body Char"/>
    <w:basedOn w:val="DefaultParagraphFont"/>
    <w:rsid w:val="00F800EF"/>
    <w:rPr>
      <w:rFonts w:ascii="Courier New" w:hAnsi="Courier New" w:cs="Times New Roman"/>
      <w:kern w:val="20"/>
      <w:sz w:val="16"/>
      <w:u w:val="none"/>
      <w:lang w:val="en-US" w:eastAsia="en-US" w:bidi="ar-SA"/>
    </w:rPr>
  </w:style>
  <w:style w:type="paragraph" w:styleId="FootnoteText">
    <w:name w:val="footnote text"/>
    <w:basedOn w:val="Normal"/>
    <w:link w:val="FootnoteTextChar"/>
    <w:uiPriority w:val="99"/>
    <w:semiHidden/>
    <w:rsid w:val="00F800EF"/>
    <w:pPr>
      <w:widowControl/>
      <w:tabs>
        <w:tab w:val="left" w:pos="360"/>
      </w:tabs>
      <w:autoSpaceDN/>
      <w:adjustRightInd/>
      <w:spacing w:before="100" w:line="200" w:lineRule="exact"/>
      <w:ind w:left="360" w:hanging="360"/>
    </w:pPr>
    <w:rPr>
      <w:kern w:val="16"/>
      <w:sz w:val="16"/>
    </w:rPr>
  </w:style>
  <w:style w:type="character" w:customStyle="1" w:styleId="FootnoteTextChar">
    <w:name w:val="Footnote Text Char"/>
    <w:basedOn w:val="DefaultParagraphFont"/>
    <w:link w:val="FootnoteText"/>
    <w:uiPriority w:val="99"/>
    <w:semiHidden/>
    <w:locked/>
    <w:rsid w:val="00F800EF"/>
    <w:rPr>
      <w:rFonts w:cs="Times New Roman"/>
      <w:kern w:val="16"/>
      <w:sz w:val="20"/>
      <w:szCs w:val="20"/>
    </w:rPr>
  </w:style>
  <w:style w:type="character" w:styleId="FollowedHyperlink">
    <w:name w:val="FollowedHyperlink"/>
    <w:basedOn w:val="DefaultParagraphFont"/>
    <w:uiPriority w:val="99"/>
    <w:semiHidden/>
    <w:unhideWhenUsed/>
    <w:rsid w:val="006E55FB"/>
    <w:rPr>
      <w:rFonts w:cs="Times New Roman"/>
      <w:color w:val="800080" w:themeColor="followedHyperlink"/>
      <w:u w:val="single"/>
    </w:rPr>
  </w:style>
  <w:style w:type="paragraph" w:customStyle="1" w:styleId="AttributeTableCaption">
    <w:name w:val="Attribute Table Caption"/>
    <w:basedOn w:val="Normal"/>
    <w:next w:val="Normal"/>
    <w:rsid w:val="0030581E"/>
    <w:pPr>
      <w:keepNext/>
      <w:widowControl/>
      <w:autoSpaceDN/>
      <w:adjustRightInd/>
      <w:spacing w:before="180" w:after="60"/>
      <w:jc w:val="center"/>
    </w:pPr>
    <w:rPr>
      <w:kern w:val="20"/>
      <w:szCs w:val="24"/>
    </w:rPr>
  </w:style>
  <w:style w:type="character" w:customStyle="1" w:styleId="ReferenceAttribute">
    <w:name w:val="Reference Attribute"/>
    <w:basedOn w:val="DefaultParagraphFont"/>
    <w:rsid w:val="0030581E"/>
    <w:rPr>
      <w:rFonts w:ascii="Times New Roman" w:hAnsi="Times New Roman" w:cs="Times New Roman"/>
      <w:color w:val="0000FF"/>
      <w:kern w:val="20"/>
      <w:sz w:val="20"/>
      <w:u w:val="none"/>
      <w:vertAlign w:val="baseline"/>
    </w:rPr>
  </w:style>
  <w:style w:type="paragraph" w:styleId="ListParagraph">
    <w:name w:val="List Paragraph"/>
    <w:basedOn w:val="Normal"/>
    <w:uiPriority w:val="34"/>
    <w:qFormat/>
    <w:rsid w:val="008F3344"/>
    <w:pPr>
      <w:ind w:left="720"/>
    </w:pPr>
  </w:style>
  <w:style w:type="character" w:styleId="Strong">
    <w:name w:val="Strong"/>
    <w:basedOn w:val="DefaultParagraphFont"/>
    <w:uiPriority w:val="22"/>
    <w:qFormat/>
    <w:rsid w:val="003003C8"/>
    <w:rPr>
      <w:rFonts w:cs="Times New Roman"/>
      <w:b/>
      <w:bCs/>
    </w:rPr>
  </w:style>
  <w:style w:type="paragraph" w:customStyle="1" w:styleId="HBOCHIHd3">
    <w:name w:val="HBOCHI Hd 3"/>
    <w:basedOn w:val="Normal"/>
    <w:next w:val="Normal"/>
    <w:rsid w:val="00FD1D48"/>
    <w:pPr>
      <w:keepNext/>
      <w:keepLines/>
      <w:widowControl/>
      <w:tabs>
        <w:tab w:val="left" w:pos="1080"/>
        <w:tab w:val="left" w:pos="1440"/>
        <w:tab w:val="left" w:pos="2160"/>
        <w:tab w:val="left" w:pos="2880"/>
      </w:tabs>
      <w:autoSpaceDE w:val="0"/>
      <w:adjustRightInd/>
      <w:spacing w:before="120" w:after="120"/>
    </w:pPr>
    <w:rPr>
      <w:rFonts w:ascii="Arial" w:hAnsi="Arial" w:cs="Arial"/>
      <w:b/>
      <w:bCs/>
      <w:i/>
      <w:iCs/>
      <w:noProof/>
      <w:sz w:val="24"/>
      <w:szCs w:val="24"/>
    </w:rPr>
  </w:style>
  <w:style w:type="character" w:customStyle="1" w:styleId="wbr">
    <w:name w:val="wbr"/>
    <w:basedOn w:val="DefaultParagraphFont"/>
    <w:rsid w:val="00EC2E54"/>
  </w:style>
  <w:style w:type="character" w:styleId="Emphasis">
    <w:name w:val="Emphasis"/>
    <w:basedOn w:val="DefaultParagraphFont"/>
    <w:uiPriority w:val="20"/>
    <w:qFormat/>
    <w:rsid w:val="00393ADF"/>
    <w:rPr>
      <w:i/>
      <w:iCs/>
    </w:rPr>
  </w:style>
  <w:style w:type="paragraph" w:styleId="Revision">
    <w:name w:val="Revision"/>
    <w:hidden/>
    <w:uiPriority w:val="99"/>
    <w:semiHidden/>
    <w:rsid w:val="000F3304"/>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170757">
      <w:bodyDiv w:val="1"/>
      <w:marLeft w:val="0"/>
      <w:marRight w:val="0"/>
      <w:marTop w:val="0"/>
      <w:marBottom w:val="0"/>
      <w:divBdr>
        <w:top w:val="none" w:sz="0" w:space="0" w:color="auto"/>
        <w:left w:val="none" w:sz="0" w:space="0" w:color="auto"/>
        <w:bottom w:val="none" w:sz="0" w:space="0" w:color="auto"/>
        <w:right w:val="none" w:sz="0" w:space="0" w:color="auto"/>
      </w:divBdr>
      <w:divsChild>
        <w:div w:id="364215088">
          <w:marLeft w:val="0"/>
          <w:marRight w:val="0"/>
          <w:marTop w:val="0"/>
          <w:marBottom w:val="0"/>
          <w:divBdr>
            <w:top w:val="none" w:sz="0" w:space="0" w:color="auto"/>
            <w:left w:val="none" w:sz="0" w:space="0" w:color="auto"/>
            <w:bottom w:val="none" w:sz="0" w:space="0" w:color="auto"/>
            <w:right w:val="none" w:sz="0" w:space="0" w:color="auto"/>
          </w:divBdr>
          <w:divsChild>
            <w:div w:id="397364663">
              <w:marLeft w:val="1940"/>
              <w:marRight w:val="240"/>
              <w:marTop w:val="240"/>
              <w:marBottom w:val="240"/>
              <w:divBdr>
                <w:top w:val="none" w:sz="0" w:space="0" w:color="auto"/>
                <w:left w:val="none" w:sz="0" w:space="0" w:color="auto"/>
                <w:bottom w:val="none" w:sz="0" w:space="0" w:color="auto"/>
                <w:right w:val="none" w:sz="0" w:space="0" w:color="auto"/>
              </w:divBdr>
              <w:divsChild>
                <w:div w:id="1612014289">
                  <w:marLeft w:val="0"/>
                  <w:marRight w:val="0"/>
                  <w:marTop w:val="0"/>
                  <w:marBottom w:val="0"/>
                  <w:divBdr>
                    <w:top w:val="none" w:sz="0" w:space="0" w:color="auto"/>
                    <w:left w:val="none" w:sz="0" w:space="0" w:color="auto"/>
                    <w:bottom w:val="none" w:sz="0" w:space="0" w:color="auto"/>
                    <w:right w:val="none" w:sz="0" w:space="0" w:color="auto"/>
                  </w:divBdr>
                  <w:divsChild>
                    <w:div w:id="1468013856">
                      <w:marLeft w:val="0"/>
                      <w:marRight w:val="0"/>
                      <w:marTop w:val="0"/>
                      <w:marBottom w:val="0"/>
                      <w:divBdr>
                        <w:top w:val="none" w:sz="0" w:space="0" w:color="auto"/>
                        <w:left w:val="none" w:sz="0" w:space="0" w:color="auto"/>
                        <w:bottom w:val="none" w:sz="0" w:space="0" w:color="auto"/>
                        <w:right w:val="none" w:sz="0" w:space="0" w:color="auto"/>
                      </w:divBdr>
                      <w:divsChild>
                        <w:div w:id="1464468726">
                          <w:marLeft w:val="0"/>
                          <w:marRight w:val="0"/>
                          <w:marTop w:val="0"/>
                          <w:marBottom w:val="0"/>
                          <w:divBdr>
                            <w:top w:val="none" w:sz="0" w:space="0" w:color="auto"/>
                            <w:left w:val="none" w:sz="0" w:space="0" w:color="auto"/>
                            <w:bottom w:val="none" w:sz="0" w:space="0" w:color="auto"/>
                            <w:right w:val="none" w:sz="0" w:space="0" w:color="auto"/>
                          </w:divBdr>
                        </w:div>
                        <w:div w:id="1552497161">
                          <w:marLeft w:val="0"/>
                          <w:marRight w:val="0"/>
                          <w:marTop w:val="0"/>
                          <w:marBottom w:val="0"/>
                          <w:divBdr>
                            <w:top w:val="none" w:sz="0" w:space="0" w:color="auto"/>
                            <w:left w:val="none" w:sz="0" w:space="0" w:color="auto"/>
                            <w:bottom w:val="none" w:sz="0" w:space="0" w:color="auto"/>
                            <w:right w:val="none" w:sz="0" w:space="0" w:color="auto"/>
                          </w:divBdr>
                        </w:div>
                        <w:div w:id="677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611355">
      <w:bodyDiv w:val="1"/>
      <w:marLeft w:val="0"/>
      <w:marRight w:val="0"/>
      <w:marTop w:val="0"/>
      <w:marBottom w:val="0"/>
      <w:divBdr>
        <w:top w:val="none" w:sz="0" w:space="0" w:color="auto"/>
        <w:left w:val="none" w:sz="0" w:space="0" w:color="auto"/>
        <w:bottom w:val="none" w:sz="0" w:space="0" w:color="auto"/>
        <w:right w:val="none" w:sz="0" w:space="0" w:color="auto"/>
      </w:divBdr>
      <w:divsChild>
        <w:div w:id="577640547">
          <w:marLeft w:val="0"/>
          <w:marRight w:val="0"/>
          <w:marTop w:val="0"/>
          <w:marBottom w:val="0"/>
          <w:divBdr>
            <w:top w:val="none" w:sz="0" w:space="0" w:color="auto"/>
            <w:left w:val="none" w:sz="0" w:space="0" w:color="auto"/>
            <w:bottom w:val="none" w:sz="0" w:space="0" w:color="auto"/>
            <w:right w:val="none" w:sz="0" w:space="0" w:color="auto"/>
          </w:divBdr>
          <w:divsChild>
            <w:div w:id="618294699">
              <w:marLeft w:val="0"/>
              <w:marRight w:val="0"/>
              <w:marTop w:val="0"/>
              <w:marBottom w:val="0"/>
              <w:divBdr>
                <w:top w:val="none" w:sz="0" w:space="0" w:color="auto"/>
                <w:left w:val="none" w:sz="0" w:space="0" w:color="auto"/>
                <w:bottom w:val="none" w:sz="0" w:space="0" w:color="auto"/>
                <w:right w:val="none" w:sz="0" w:space="0" w:color="auto"/>
              </w:divBdr>
            </w:div>
            <w:div w:id="427968747">
              <w:marLeft w:val="0"/>
              <w:marRight w:val="0"/>
              <w:marTop w:val="0"/>
              <w:marBottom w:val="0"/>
              <w:divBdr>
                <w:top w:val="none" w:sz="0" w:space="0" w:color="auto"/>
                <w:left w:val="none" w:sz="0" w:space="0" w:color="auto"/>
                <w:bottom w:val="none" w:sz="0" w:space="0" w:color="auto"/>
                <w:right w:val="none" w:sz="0" w:space="0" w:color="auto"/>
              </w:divBdr>
              <w:divsChild>
                <w:div w:id="1587229874">
                  <w:marLeft w:val="0"/>
                  <w:marRight w:val="0"/>
                  <w:marTop w:val="0"/>
                  <w:marBottom w:val="0"/>
                  <w:divBdr>
                    <w:top w:val="none" w:sz="0" w:space="0" w:color="auto"/>
                    <w:left w:val="none" w:sz="0" w:space="0" w:color="auto"/>
                    <w:bottom w:val="none" w:sz="0" w:space="0" w:color="auto"/>
                    <w:right w:val="none" w:sz="0" w:space="0" w:color="auto"/>
                  </w:divBdr>
                </w:div>
              </w:divsChild>
            </w:div>
            <w:div w:id="272589240">
              <w:marLeft w:val="0"/>
              <w:marRight w:val="0"/>
              <w:marTop w:val="0"/>
              <w:marBottom w:val="0"/>
              <w:divBdr>
                <w:top w:val="none" w:sz="0" w:space="0" w:color="auto"/>
                <w:left w:val="none" w:sz="0" w:space="0" w:color="auto"/>
                <w:bottom w:val="none" w:sz="0" w:space="0" w:color="auto"/>
                <w:right w:val="none" w:sz="0" w:space="0" w:color="auto"/>
              </w:divBdr>
              <w:divsChild>
                <w:div w:id="79181538">
                  <w:marLeft w:val="0"/>
                  <w:marRight w:val="0"/>
                  <w:marTop w:val="0"/>
                  <w:marBottom w:val="0"/>
                  <w:divBdr>
                    <w:top w:val="none" w:sz="0" w:space="0" w:color="auto"/>
                    <w:left w:val="none" w:sz="0" w:space="0" w:color="auto"/>
                    <w:bottom w:val="none" w:sz="0" w:space="0" w:color="auto"/>
                    <w:right w:val="none" w:sz="0" w:space="0" w:color="auto"/>
                  </w:divBdr>
                </w:div>
              </w:divsChild>
            </w:div>
            <w:div w:id="21391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0261">
      <w:marLeft w:val="150"/>
      <w:marRight w:val="150"/>
      <w:marTop w:val="150"/>
      <w:marBottom w:val="150"/>
      <w:divBdr>
        <w:top w:val="none" w:sz="0" w:space="0" w:color="auto"/>
        <w:left w:val="none" w:sz="0" w:space="0" w:color="auto"/>
        <w:bottom w:val="none" w:sz="0" w:space="0" w:color="auto"/>
        <w:right w:val="none" w:sz="0" w:space="0" w:color="auto"/>
      </w:divBdr>
    </w:div>
    <w:div w:id="669450269">
      <w:marLeft w:val="0"/>
      <w:marRight w:val="0"/>
      <w:marTop w:val="0"/>
      <w:marBottom w:val="0"/>
      <w:divBdr>
        <w:top w:val="none" w:sz="0" w:space="0" w:color="auto"/>
        <w:left w:val="none" w:sz="0" w:space="0" w:color="auto"/>
        <w:bottom w:val="none" w:sz="0" w:space="0" w:color="auto"/>
        <w:right w:val="none" w:sz="0" w:space="0" w:color="auto"/>
      </w:divBdr>
      <w:divsChild>
        <w:div w:id="669450262">
          <w:marLeft w:val="0"/>
          <w:marRight w:val="0"/>
          <w:marTop w:val="0"/>
          <w:marBottom w:val="0"/>
          <w:divBdr>
            <w:top w:val="none" w:sz="0" w:space="0" w:color="auto"/>
            <w:left w:val="none" w:sz="0" w:space="0" w:color="auto"/>
            <w:bottom w:val="none" w:sz="0" w:space="0" w:color="auto"/>
            <w:right w:val="none" w:sz="0" w:space="0" w:color="auto"/>
          </w:divBdr>
          <w:divsChild>
            <w:div w:id="669450267">
              <w:marLeft w:val="2910"/>
              <w:marRight w:val="360"/>
              <w:marTop w:val="360"/>
              <w:marBottom w:val="360"/>
              <w:divBdr>
                <w:top w:val="none" w:sz="0" w:space="0" w:color="auto"/>
                <w:left w:val="none" w:sz="0" w:space="0" w:color="auto"/>
                <w:bottom w:val="none" w:sz="0" w:space="0" w:color="auto"/>
                <w:right w:val="none" w:sz="0" w:space="0" w:color="auto"/>
              </w:divBdr>
              <w:divsChild>
                <w:div w:id="669450263">
                  <w:marLeft w:val="0"/>
                  <w:marRight w:val="0"/>
                  <w:marTop w:val="0"/>
                  <w:marBottom w:val="0"/>
                  <w:divBdr>
                    <w:top w:val="none" w:sz="0" w:space="0" w:color="auto"/>
                    <w:left w:val="none" w:sz="0" w:space="0" w:color="auto"/>
                    <w:bottom w:val="none" w:sz="0" w:space="0" w:color="auto"/>
                    <w:right w:val="none" w:sz="0" w:space="0" w:color="auto"/>
                  </w:divBdr>
                  <w:divsChild>
                    <w:div w:id="669450268">
                      <w:marLeft w:val="0"/>
                      <w:marRight w:val="75"/>
                      <w:marTop w:val="150"/>
                      <w:marBottom w:val="150"/>
                      <w:divBdr>
                        <w:top w:val="single" w:sz="6" w:space="0" w:color="6E6E6E"/>
                        <w:left w:val="single" w:sz="6" w:space="0" w:color="6E6E6E"/>
                        <w:bottom w:val="single" w:sz="6" w:space="0" w:color="6E6E6E"/>
                        <w:right w:val="single" w:sz="6" w:space="0" w:color="6E6E6E"/>
                      </w:divBdr>
                    </w:div>
                  </w:divsChild>
                </w:div>
              </w:divsChild>
            </w:div>
          </w:divsChild>
        </w:div>
      </w:divsChild>
    </w:div>
    <w:div w:id="669450270">
      <w:marLeft w:val="0"/>
      <w:marRight w:val="0"/>
      <w:marTop w:val="0"/>
      <w:marBottom w:val="0"/>
      <w:divBdr>
        <w:top w:val="none" w:sz="0" w:space="0" w:color="auto"/>
        <w:left w:val="none" w:sz="0" w:space="0" w:color="auto"/>
        <w:bottom w:val="none" w:sz="0" w:space="0" w:color="auto"/>
        <w:right w:val="none" w:sz="0" w:space="0" w:color="auto"/>
      </w:divBdr>
      <w:divsChild>
        <w:div w:id="669450266">
          <w:marLeft w:val="0"/>
          <w:marRight w:val="0"/>
          <w:marTop w:val="0"/>
          <w:marBottom w:val="0"/>
          <w:divBdr>
            <w:top w:val="none" w:sz="0" w:space="0" w:color="auto"/>
            <w:left w:val="none" w:sz="0" w:space="0" w:color="auto"/>
            <w:bottom w:val="none" w:sz="0" w:space="0" w:color="auto"/>
            <w:right w:val="none" w:sz="0" w:space="0" w:color="auto"/>
          </w:divBdr>
          <w:divsChild>
            <w:div w:id="669450264">
              <w:marLeft w:val="2910"/>
              <w:marRight w:val="360"/>
              <w:marTop w:val="360"/>
              <w:marBottom w:val="360"/>
              <w:divBdr>
                <w:top w:val="none" w:sz="0" w:space="0" w:color="auto"/>
                <w:left w:val="none" w:sz="0" w:space="0" w:color="auto"/>
                <w:bottom w:val="none" w:sz="0" w:space="0" w:color="auto"/>
                <w:right w:val="none" w:sz="0" w:space="0" w:color="auto"/>
              </w:divBdr>
              <w:divsChild>
                <w:div w:id="669450265">
                  <w:marLeft w:val="0"/>
                  <w:marRight w:val="0"/>
                  <w:marTop w:val="0"/>
                  <w:marBottom w:val="0"/>
                  <w:divBdr>
                    <w:top w:val="none" w:sz="0" w:space="0" w:color="auto"/>
                    <w:left w:val="none" w:sz="0" w:space="0" w:color="auto"/>
                    <w:bottom w:val="none" w:sz="0" w:space="0" w:color="auto"/>
                    <w:right w:val="none" w:sz="0" w:space="0" w:color="auto"/>
                  </w:divBdr>
                  <w:divsChild>
                    <w:div w:id="669450271">
                      <w:marLeft w:val="0"/>
                      <w:marRight w:val="75"/>
                      <w:marTop w:val="150"/>
                      <w:marBottom w:val="150"/>
                      <w:divBdr>
                        <w:top w:val="single" w:sz="6" w:space="0" w:color="6E6E6E"/>
                        <w:left w:val="single" w:sz="6" w:space="0" w:color="6E6E6E"/>
                        <w:bottom w:val="single" w:sz="6" w:space="0" w:color="6E6E6E"/>
                        <w:right w:val="single" w:sz="6" w:space="0" w:color="6E6E6E"/>
                      </w:divBdr>
                    </w:div>
                  </w:divsChild>
                </w:div>
              </w:divsChild>
            </w:div>
          </w:divsChild>
        </w:div>
      </w:divsChild>
    </w:div>
    <w:div w:id="1850636220">
      <w:bodyDiv w:val="1"/>
      <w:marLeft w:val="0"/>
      <w:marRight w:val="0"/>
      <w:marTop w:val="150"/>
      <w:marBottom w:val="0"/>
      <w:divBdr>
        <w:top w:val="none" w:sz="0" w:space="0" w:color="auto"/>
        <w:left w:val="none" w:sz="0" w:space="0" w:color="auto"/>
        <w:bottom w:val="none" w:sz="0" w:space="0" w:color="auto"/>
        <w:right w:val="none" w:sz="0" w:space="0" w:color="auto"/>
      </w:divBdr>
      <w:divsChild>
        <w:div w:id="1101872602">
          <w:marLeft w:val="0"/>
          <w:marRight w:val="0"/>
          <w:marTop w:val="0"/>
          <w:marBottom w:val="0"/>
          <w:divBdr>
            <w:top w:val="none" w:sz="0" w:space="0" w:color="auto"/>
            <w:left w:val="none" w:sz="0" w:space="0" w:color="auto"/>
            <w:bottom w:val="none" w:sz="0" w:space="0" w:color="auto"/>
            <w:right w:val="none" w:sz="0" w:space="0" w:color="auto"/>
          </w:divBdr>
          <w:divsChild>
            <w:div w:id="1411659745">
              <w:marLeft w:val="0"/>
              <w:marRight w:val="0"/>
              <w:marTop w:val="0"/>
              <w:marBottom w:val="0"/>
              <w:divBdr>
                <w:top w:val="none" w:sz="0" w:space="0" w:color="auto"/>
                <w:left w:val="none" w:sz="0" w:space="0" w:color="auto"/>
                <w:bottom w:val="none" w:sz="0" w:space="0" w:color="auto"/>
                <w:right w:val="none" w:sz="0" w:space="0" w:color="auto"/>
              </w:divBdr>
            </w:div>
            <w:div w:id="1262300631">
              <w:marLeft w:val="0"/>
              <w:marRight w:val="0"/>
              <w:marTop w:val="0"/>
              <w:marBottom w:val="0"/>
              <w:divBdr>
                <w:top w:val="none" w:sz="0" w:space="0" w:color="auto"/>
                <w:left w:val="none" w:sz="0" w:space="0" w:color="auto"/>
                <w:bottom w:val="none" w:sz="0" w:space="0" w:color="auto"/>
                <w:right w:val="none" w:sz="0" w:space="0" w:color="auto"/>
              </w:divBdr>
            </w:div>
            <w:div w:id="528446576">
              <w:marLeft w:val="0"/>
              <w:marRight w:val="0"/>
              <w:marTop w:val="0"/>
              <w:marBottom w:val="0"/>
              <w:divBdr>
                <w:top w:val="none" w:sz="0" w:space="0" w:color="auto"/>
                <w:left w:val="none" w:sz="0" w:space="0" w:color="auto"/>
                <w:bottom w:val="none" w:sz="0" w:space="0" w:color="auto"/>
                <w:right w:val="none" w:sz="0" w:space="0" w:color="auto"/>
              </w:divBdr>
            </w:div>
            <w:div w:id="372117241">
              <w:marLeft w:val="0"/>
              <w:marRight w:val="0"/>
              <w:marTop w:val="0"/>
              <w:marBottom w:val="0"/>
              <w:divBdr>
                <w:top w:val="none" w:sz="0" w:space="0" w:color="auto"/>
                <w:left w:val="none" w:sz="0" w:space="0" w:color="auto"/>
                <w:bottom w:val="none" w:sz="0" w:space="0" w:color="auto"/>
                <w:right w:val="none" w:sz="0" w:space="0" w:color="auto"/>
              </w:divBdr>
            </w:div>
            <w:div w:id="2143189462">
              <w:marLeft w:val="0"/>
              <w:marRight w:val="0"/>
              <w:marTop w:val="0"/>
              <w:marBottom w:val="0"/>
              <w:divBdr>
                <w:top w:val="none" w:sz="0" w:space="0" w:color="auto"/>
                <w:left w:val="none" w:sz="0" w:space="0" w:color="auto"/>
                <w:bottom w:val="none" w:sz="0" w:space="0" w:color="auto"/>
                <w:right w:val="none" w:sz="0" w:space="0" w:color="auto"/>
              </w:divBdr>
            </w:div>
            <w:div w:id="782650167">
              <w:marLeft w:val="0"/>
              <w:marRight w:val="0"/>
              <w:marTop w:val="0"/>
              <w:marBottom w:val="0"/>
              <w:divBdr>
                <w:top w:val="none" w:sz="0" w:space="0" w:color="auto"/>
                <w:left w:val="none" w:sz="0" w:space="0" w:color="auto"/>
                <w:bottom w:val="none" w:sz="0" w:space="0" w:color="auto"/>
                <w:right w:val="none" w:sz="0" w:space="0" w:color="auto"/>
              </w:divBdr>
            </w:div>
            <w:div w:id="209541754">
              <w:marLeft w:val="0"/>
              <w:marRight w:val="0"/>
              <w:marTop w:val="0"/>
              <w:marBottom w:val="0"/>
              <w:divBdr>
                <w:top w:val="none" w:sz="0" w:space="0" w:color="auto"/>
                <w:left w:val="none" w:sz="0" w:space="0" w:color="auto"/>
                <w:bottom w:val="none" w:sz="0" w:space="0" w:color="auto"/>
                <w:right w:val="none" w:sz="0" w:space="0" w:color="auto"/>
              </w:divBdr>
            </w:div>
            <w:div w:id="200020564">
              <w:marLeft w:val="0"/>
              <w:marRight w:val="0"/>
              <w:marTop w:val="0"/>
              <w:marBottom w:val="0"/>
              <w:divBdr>
                <w:top w:val="none" w:sz="0" w:space="0" w:color="auto"/>
                <w:left w:val="none" w:sz="0" w:space="0" w:color="auto"/>
                <w:bottom w:val="none" w:sz="0" w:space="0" w:color="auto"/>
                <w:right w:val="none" w:sz="0" w:space="0" w:color="auto"/>
              </w:divBdr>
            </w:div>
            <w:div w:id="1190530226">
              <w:marLeft w:val="0"/>
              <w:marRight w:val="0"/>
              <w:marTop w:val="0"/>
              <w:marBottom w:val="0"/>
              <w:divBdr>
                <w:top w:val="none" w:sz="0" w:space="0" w:color="auto"/>
                <w:left w:val="none" w:sz="0" w:space="0" w:color="auto"/>
                <w:bottom w:val="none" w:sz="0" w:space="0" w:color="auto"/>
                <w:right w:val="none" w:sz="0" w:space="0" w:color="auto"/>
              </w:divBdr>
            </w:div>
            <w:div w:id="6023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iki.hl7.org/index.php?title=HL7_WGM_-_Cambridge,_MA_USA_Financial_Management_WG_-"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&lt;Project or Work Group&gt; Meeting Minutes</vt:lpstr>
    </vt:vector>
  </TitlesOfParts>
  <Company>Toshiba</Company>
  <LinksUpToDate>false</LinksUpToDate>
  <CharactersWithSpaces>10072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&lt;Project or Work Group&gt; Meeting Minutes</dc:title>
  <dc:creator>Lynn Laakso</dc:creator>
  <cp:lastModifiedBy>Paul Knapp</cp:lastModifiedBy>
  <cp:revision>3</cp:revision>
  <dcterms:created xsi:type="dcterms:W3CDTF">2013-10-05T22:35:00Z</dcterms:created>
  <dcterms:modified xsi:type="dcterms:W3CDTF">2013-10-05T22:39:00Z</dcterms:modified>
</cp:coreProperties>
</file>