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B6" w:rsidRPr="000B7BB6" w:rsidRDefault="000B7BB6" w:rsidP="000B7BB6"/>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0B7BB6" w:rsidRPr="000B7BB6" w:rsidTr="00B82F84">
        <w:tc>
          <w:tcPr>
            <w:tcW w:w="4686" w:type="dxa"/>
            <w:gridSpan w:val="4"/>
            <w:tcBorders>
              <w:top w:val="single" w:sz="2" w:space="0" w:color="000000"/>
              <w:left w:val="single" w:sz="2" w:space="0" w:color="000000"/>
              <w:bottom w:val="single" w:sz="4" w:space="0" w:color="auto"/>
              <w:right w:val="single" w:sz="4" w:space="0" w:color="auto"/>
            </w:tcBorders>
            <w:shd w:val="clear" w:color="auto" w:fill="E6E6E6"/>
            <w:vAlign w:val="center"/>
          </w:tcPr>
          <w:p w:rsidR="000B7BB6" w:rsidRPr="000B7BB6" w:rsidRDefault="000B7BB6" w:rsidP="000B7BB6">
            <w:pPr>
              <w:rPr>
                <w:rFonts w:ascii="Arial" w:hAnsi="Arial" w:cs="Arial"/>
                <w:b/>
                <w:bCs/>
              </w:rPr>
            </w:pPr>
            <w:r w:rsidRPr="000B7BB6">
              <w:rPr>
                <w:rFonts w:ascii="Arial" w:hAnsi="Arial" w:cs="Arial"/>
                <w:b/>
                <w:bCs/>
              </w:rPr>
              <w:t>HL7 Attachments Working Group Meeting Minutes</w:t>
            </w:r>
          </w:p>
          <w:p w:rsidR="000B7BB6" w:rsidRPr="000B7BB6" w:rsidRDefault="000B7BB6" w:rsidP="00CC4EA4">
            <w:pPr>
              <w:rPr>
                <w:rFonts w:ascii="Arial" w:hAnsi="Arial" w:cs="Arial"/>
                <w:b/>
                <w:bCs/>
              </w:rPr>
            </w:pPr>
            <w:r w:rsidRPr="000B7BB6">
              <w:rPr>
                <w:rFonts w:ascii="Arial" w:hAnsi="Arial" w:cs="Arial"/>
                <w:b/>
                <w:bCs/>
              </w:rPr>
              <w:t xml:space="preserve">Location: </w:t>
            </w:r>
            <w:r w:rsidR="00CC4EA4">
              <w:rPr>
                <w:rFonts w:ascii="Arial" w:hAnsi="Arial" w:cs="Arial"/>
                <w:b/>
                <w:bCs/>
              </w:rPr>
              <w:t>Phoenix, AZ</w:t>
            </w:r>
          </w:p>
        </w:tc>
        <w:tc>
          <w:tcPr>
            <w:tcW w:w="5344" w:type="dxa"/>
            <w:gridSpan w:val="3"/>
            <w:tcBorders>
              <w:top w:val="single" w:sz="2" w:space="0" w:color="000000"/>
              <w:left w:val="single" w:sz="4" w:space="0" w:color="auto"/>
              <w:bottom w:val="single" w:sz="4" w:space="0" w:color="auto"/>
              <w:right w:val="single" w:sz="2" w:space="0" w:color="000000"/>
            </w:tcBorders>
            <w:shd w:val="clear" w:color="auto" w:fill="E6E6E6"/>
            <w:vAlign w:val="center"/>
          </w:tcPr>
          <w:p w:rsidR="000B7BB6" w:rsidRPr="000B7BB6" w:rsidRDefault="000B7BB6" w:rsidP="00CC4EA4">
            <w:pPr>
              <w:rPr>
                <w:rFonts w:ascii="Arial" w:hAnsi="Arial" w:cs="Arial"/>
                <w:b/>
                <w:bCs/>
              </w:rPr>
            </w:pPr>
            <w:r w:rsidRPr="000B7BB6">
              <w:rPr>
                <w:rFonts w:ascii="Arial" w:hAnsi="Arial" w:cs="Arial"/>
                <w:b/>
                <w:bCs/>
              </w:rPr>
              <w:t xml:space="preserve">Date: </w:t>
            </w:r>
            <w:r w:rsidR="00CC4EA4">
              <w:rPr>
                <w:rFonts w:ascii="Arial" w:hAnsi="Arial" w:cs="Arial"/>
                <w:b/>
                <w:bCs/>
              </w:rPr>
              <w:t>May 5</w:t>
            </w:r>
            <w:r w:rsidR="005B5992">
              <w:rPr>
                <w:rFonts w:ascii="Arial" w:hAnsi="Arial" w:cs="Arial"/>
                <w:b/>
                <w:bCs/>
              </w:rPr>
              <w:t>, 2014</w:t>
            </w:r>
            <w:r w:rsidRPr="000B7BB6">
              <w:rPr>
                <w:rFonts w:ascii="Arial" w:hAnsi="Arial" w:cs="Arial"/>
                <w:b/>
                <w:bCs/>
              </w:rPr>
              <w:br/>
              <w:t xml:space="preserve">Time: </w:t>
            </w:r>
            <w:r w:rsidR="00D552F9">
              <w:rPr>
                <w:rFonts w:ascii="Arial" w:hAnsi="Arial" w:cs="Arial"/>
                <w:b/>
                <w:bCs/>
              </w:rPr>
              <w:t>9</w:t>
            </w:r>
            <w:r w:rsidRPr="000B7BB6">
              <w:rPr>
                <w:rFonts w:ascii="Arial" w:hAnsi="Arial" w:cs="Arial"/>
                <w:b/>
                <w:bCs/>
              </w:rPr>
              <w:t>:00 – 5:00</w:t>
            </w:r>
          </w:p>
        </w:tc>
      </w:tr>
      <w:tr w:rsidR="000B7BB6" w:rsidRPr="000B7BB6" w:rsidTr="00B82F84">
        <w:trPr>
          <w:trHeight w:val="140"/>
        </w:trPr>
        <w:tc>
          <w:tcPr>
            <w:tcW w:w="1033" w:type="dxa"/>
            <w:gridSpan w:val="2"/>
            <w:tcBorders>
              <w:top w:val="single" w:sz="4" w:space="0" w:color="auto"/>
              <w:left w:val="single" w:sz="2" w:space="0" w:color="000000"/>
              <w:bottom w:val="single" w:sz="4" w:space="0" w:color="auto"/>
              <w:right w:val="single" w:sz="4" w:space="0" w:color="auto"/>
            </w:tcBorders>
            <w:vAlign w:val="center"/>
          </w:tcPr>
          <w:p w:rsidR="000B7BB6" w:rsidRPr="000B7BB6" w:rsidRDefault="000B7BB6" w:rsidP="000B7BB6">
            <w:pPr>
              <w:rPr>
                <w:rFonts w:ascii="Arial" w:hAnsi="Arial" w:cs="Arial"/>
                <w:b/>
                <w:bCs/>
              </w:rPr>
            </w:pPr>
            <w:r w:rsidRPr="000B7BB6">
              <w:rPr>
                <w:rFonts w:ascii="Arial" w:hAnsi="Arial" w:cs="Arial"/>
                <w:b/>
                <w:bCs/>
              </w:rPr>
              <w:t>Facilitator</w:t>
            </w:r>
          </w:p>
        </w:tc>
        <w:tc>
          <w:tcPr>
            <w:tcW w:w="3653" w:type="dxa"/>
            <w:gridSpan w:val="2"/>
            <w:tcBorders>
              <w:top w:val="single" w:sz="4" w:space="0" w:color="auto"/>
              <w:left w:val="single" w:sz="4" w:space="0" w:color="auto"/>
              <w:bottom w:val="single" w:sz="4" w:space="0" w:color="auto"/>
              <w:right w:val="single" w:sz="4" w:space="0" w:color="auto"/>
            </w:tcBorders>
            <w:vAlign w:val="center"/>
          </w:tcPr>
          <w:p w:rsidR="000B7BB6" w:rsidRPr="000B7BB6" w:rsidRDefault="00CC4EA4" w:rsidP="000B7BB6">
            <w:pPr>
              <w:rPr>
                <w:rFonts w:ascii="Arial" w:hAnsi="Arial" w:cs="Arial"/>
              </w:rPr>
            </w:pPr>
            <w:r>
              <w:rPr>
                <w:rFonts w:ascii="Arial" w:hAnsi="Arial" w:cs="Arial"/>
              </w:rPr>
              <w:t>Durwin Day</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0B7BB6" w:rsidRPr="000B7BB6" w:rsidRDefault="000B7BB6" w:rsidP="000B7BB6">
            <w:pPr>
              <w:rPr>
                <w:rFonts w:ascii="Arial" w:hAnsi="Arial" w:cs="Arial"/>
                <w:b/>
                <w:bCs/>
              </w:rPr>
            </w:pPr>
            <w:r w:rsidRPr="000B7BB6">
              <w:rPr>
                <w:rFonts w:ascii="Arial" w:hAnsi="Arial" w:cs="Arial"/>
                <w:b/>
                <w:bCs/>
              </w:rPr>
              <w:t>Note taker(s)</w:t>
            </w:r>
          </w:p>
        </w:tc>
        <w:tc>
          <w:tcPr>
            <w:tcW w:w="3150" w:type="dxa"/>
            <w:tcBorders>
              <w:top w:val="single" w:sz="4" w:space="0" w:color="auto"/>
              <w:left w:val="single" w:sz="4" w:space="0" w:color="auto"/>
              <w:bottom w:val="single" w:sz="4" w:space="0" w:color="auto"/>
              <w:right w:val="single" w:sz="2" w:space="0" w:color="000000"/>
            </w:tcBorders>
            <w:vAlign w:val="center"/>
          </w:tcPr>
          <w:p w:rsidR="000B7BB6" w:rsidRPr="000B7BB6" w:rsidRDefault="000B7BB6" w:rsidP="000B7BB6">
            <w:pPr>
              <w:rPr>
                <w:rFonts w:ascii="Arial" w:hAnsi="Arial" w:cs="Arial"/>
              </w:rPr>
            </w:pPr>
            <w:r w:rsidRPr="000B7BB6">
              <w:rPr>
                <w:rFonts w:ascii="Arial" w:hAnsi="Arial" w:cs="Arial"/>
              </w:rPr>
              <w:t>Penny Probst</w:t>
            </w:r>
          </w:p>
        </w:tc>
      </w:tr>
      <w:tr w:rsidR="000B7BB6" w:rsidRPr="000B7BB6" w:rsidTr="00B82F84">
        <w:trPr>
          <w:trHeight w:val="127"/>
        </w:trPr>
        <w:tc>
          <w:tcPr>
            <w:tcW w:w="10030" w:type="dxa"/>
            <w:gridSpan w:val="7"/>
            <w:tcBorders>
              <w:top w:val="single" w:sz="4" w:space="0" w:color="auto"/>
              <w:left w:val="single" w:sz="2" w:space="0" w:color="000000"/>
              <w:bottom w:val="single" w:sz="4" w:space="0" w:color="auto"/>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7D3D5B">
        <w:trPr>
          <w:trHeight w:val="347"/>
        </w:trPr>
        <w:tc>
          <w:tcPr>
            <w:tcW w:w="10030" w:type="dxa"/>
            <w:gridSpan w:val="7"/>
            <w:tcBorders>
              <w:top w:val="single" w:sz="4" w:space="0" w:color="auto"/>
              <w:left w:val="single" w:sz="2" w:space="0" w:color="000000"/>
              <w:bottom w:val="single" w:sz="4" w:space="0" w:color="auto"/>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777155" w:rsidRPr="000B7BB6">
              <w:rPr>
                <w:rFonts w:ascii="Arial" w:hAnsi="Arial" w:cs="Arial"/>
              </w:rPr>
              <w:fldChar w:fldCharType="begin"/>
            </w:r>
            <w:r w:rsidRPr="000B7BB6">
              <w:rPr>
                <w:rFonts w:ascii="Arial" w:hAnsi="Arial" w:cs="Arial"/>
              </w:rPr>
              <w:instrText>FORMCHECKBOX</w:instrText>
            </w:r>
            <w:r w:rsidR="00321B36">
              <w:rPr>
                <w:rFonts w:ascii="Arial" w:hAnsi="Arial" w:cs="Arial"/>
              </w:rPr>
              <w:fldChar w:fldCharType="separate"/>
            </w:r>
            <w:r w:rsidR="00777155" w:rsidRPr="000B7BB6">
              <w:rPr>
                <w:rFonts w:ascii="Arial" w:hAnsi="Arial" w:cs="Arial"/>
              </w:rPr>
              <w:fldChar w:fldCharType="end"/>
            </w:r>
            <w:r w:rsidRPr="000B7BB6">
              <w:rPr>
                <w:rFonts w:ascii="Arial" w:hAnsi="Arial" w:cs="Arial"/>
              </w:rPr>
              <w:t xml:space="preserve"> Yes </w:t>
            </w:r>
          </w:p>
        </w:tc>
      </w:tr>
      <w:tr w:rsidR="000B7BB6" w:rsidRPr="000B7BB6" w:rsidTr="00B82F84">
        <w:trPr>
          <w:cantSplit/>
          <w:trHeight w:val="100"/>
        </w:trPr>
        <w:tc>
          <w:tcPr>
            <w:tcW w:w="10030" w:type="dxa"/>
            <w:gridSpan w:val="7"/>
            <w:tcBorders>
              <w:top w:val="single" w:sz="4" w:space="0" w:color="auto"/>
              <w:left w:val="single" w:sz="2" w:space="0" w:color="000000"/>
              <w:bottom w:val="single" w:sz="4" w:space="0" w:color="auto"/>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B7BB6"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BB6" w:rsidRPr="000B7BB6" w:rsidRDefault="000B7BB6" w:rsidP="000B7BB6">
            <w:pPr>
              <w:rPr>
                <w:rFonts w:ascii="Arial" w:hAnsi="Arial" w:cs="Arial"/>
                <w:b/>
                <w:bCs/>
              </w:rPr>
            </w:pPr>
            <w:r w:rsidRPr="000B7BB6">
              <w:rPr>
                <w:rFonts w:ascii="Arial" w:hAnsi="Arial" w:cs="Arial"/>
                <w:b/>
                <w:bCs/>
              </w:rPr>
              <w:t>Affiliation</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662736" w:rsidRDefault="00D55572" w:rsidP="00511359">
            <w:pPr>
              <w:rPr>
                <w:rFonts w:ascii="Arial" w:hAnsi="Arial" w:cs="Arial"/>
                <w:color w:val="000000" w:themeColor="text1"/>
              </w:rPr>
            </w:pPr>
            <w:r w:rsidRPr="00662736">
              <w:rPr>
                <w:rFonts w:ascii="Arial" w:hAnsi="Arial" w:cs="Arial"/>
                <w:color w:val="000000" w:themeColor="text1"/>
              </w:rPr>
              <w:t>William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662736" w:rsidRDefault="00D55572" w:rsidP="00511359">
            <w:pPr>
              <w:rPr>
                <w:rFonts w:ascii="Arial" w:hAnsi="Arial" w:cs="Arial"/>
                <w:color w:val="000000" w:themeColor="text1"/>
              </w:rPr>
            </w:pPr>
            <w:r w:rsidRPr="00662736">
              <w:rPr>
                <w:rFonts w:ascii="Arial" w:hAnsi="Arial" w:cs="Arial"/>
                <w:color w:val="000000" w:themeColor="text1"/>
              </w:rPr>
              <w:t>Alfano</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662736" w:rsidRDefault="00D55572" w:rsidP="00511359">
            <w:pPr>
              <w:rPr>
                <w:rFonts w:ascii="Arial" w:hAnsi="Arial" w:cs="Arial"/>
                <w:color w:val="000000" w:themeColor="text1"/>
              </w:rPr>
            </w:pPr>
            <w:r w:rsidRPr="00662736">
              <w:rPr>
                <w:rFonts w:ascii="Arial" w:hAnsi="Arial" w:cs="Arial"/>
                <w:color w:val="000000" w:themeColor="text1"/>
              </w:rPr>
              <w:t>BCBSA</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662736" w:rsidRDefault="00D55572" w:rsidP="00511359">
            <w:pPr>
              <w:rPr>
                <w:rFonts w:ascii="Arial" w:hAnsi="Arial" w:cs="Arial"/>
                <w:color w:val="000000" w:themeColor="text1"/>
              </w:rPr>
            </w:pPr>
            <w:r w:rsidRPr="00662736">
              <w:rPr>
                <w:rFonts w:ascii="Arial" w:hAnsi="Arial" w:cs="Arial"/>
                <w:color w:val="000000" w:themeColor="text1"/>
              </w:rPr>
              <w:t>Tony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662736" w:rsidRDefault="00D55572" w:rsidP="00511359">
            <w:pPr>
              <w:rPr>
                <w:rFonts w:ascii="Arial" w:hAnsi="Arial" w:cs="Arial"/>
                <w:color w:val="000000" w:themeColor="text1"/>
              </w:rPr>
            </w:pPr>
            <w:r w:rsidRPr="00662736">
              <w:rPr>
                <w:rFonts w:ascii="Arial" w:hAnsi="Arial" w:cs="Arial"/>
                <w:color w:val="000000" w:themeColor="text1"/>
              </w:rPr>
              <w:t>Benson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662736" w:rsidRDefault="00D55572" w:rsidP="00511359">
            <w:pPr>
              <w:rPr>
                <w:rFonts w:ascii="Arial" w:hAnsi="Arial" w:cs="Arial"/>
                <w:color w:val="000000" w:themeColor="text1"/>
              </w:rPr>
            </w:pPr>
            <w:r w:rsidRPr="00662736">
              <w:rPr>
                <w:rFonts w:ascii="Arial" w:hAnsi="Arial" w:cs="Arial"/>
                <w:color w:val="000000" w:themeColor="text1"/>
              </w:rPr>
              <w:t>BCBSAL</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Burckhardt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WPS</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National Government Services</w:t>
            </w:r>
          </w:p>
        </w:tc>
      </w:tr>
      <w:tr w:rsidR="00D55572" w:rsidRPr="00D55572" w:rsidTr="00D55572">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George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Cole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Allscripts</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Darst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Mayo Clinic</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HCSC  ***co-chair***</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Robert</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Dieterle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CMS/ONC Contractor</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Doreen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Espinoza</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UHIN</w:t>
            </w:r>
          </w:p>
        </w:tc>
      </w:tr>
      <w:tr w:rsidR="00D55572" w:rsidRPr="00D55572" w:rsidTr="00D55572">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Brian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Flynn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NADP</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PGBA ***co-chair***</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Christol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Green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Wellpoint</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BCBS of SC</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Lenel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James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BCBSA</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Chris</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Johnson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BCBS of AL</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Mary Kay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McDaniel</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Cognosante</w:t>
            </w:r>
          </w:p>
        </w:tc>
      </w:tr>
      <w:tr w:rsidR="00D55572" w:rsidRPr="005B5992" w:rsidTr="005B5992">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Debbi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Meisner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Emdeon Business Services</w:t>
            </w:r>
          </w:p>
        </w:tc>
      </w:tr>
      <w:tr w:rsidR="00D55572" w:rsidRPr="00D55572" w:rsidTr="00D55572">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Lisa</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Nelson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Life Over Time Solutions/"Janie Appleseed"</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Michael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Nichols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BCBS of SC</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Mark</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Pilley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SHS</w:t>
            </w:r>
          </w:p>
        </w:tc>
      </w:tr>
      <w:tr w:rsidR="00D55572" w:rsidRPr="00D55572" w:rsidTr="00D55572">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Benjamin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Plessner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D55572" w:rsidRDefault="00D55572" w:rsidP="00D55572">
            <w:pPr>
              <w:rPr>
                <w:rFonts w:ascii="Arial" w:hAnsi="Arial" w:cs="Arial"/>
                <w:color w:val="000000" w:themeColor="text1"/>
              </w:rPr>
            </w:pPr>
            <w:r w:rsidRPr="00D55572">
              <w:rPr>
                <w:rFonts w:ascii="Arial" w:hAnsi="Arial" w:cs="Arial"/>
                <w:color w:val="000000" w:themeColor="text1"/>
              </w:rPr>
              <w:t>Epic</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Highmark, Inc</w:t>
            </w:r>
          </w:p>
        </w:tc>
      </w:tr>
      <w:tr w:rsidR="00D55572" w:rsidRPr="005B599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D55572" w:rsidRPr="009853BC" w:rsidRDefault="00D55572" w:rsidP="00511359">
            <w:pPr>
              <w:rPr>
                <w:rFonts w:ascii="Arial" w:hAnsi="Arial" w:cs="Arial"/>
                <w:color w:val="000000" w:themeColor="text1"/>
              </w:rPr>
            </w:pPr>
            <w:r w:rsidRPr="009853BC">
              <w:rPr>
                <w:rFonts w:ascii="Arial" w:hAnsi="Arial" w:cs="Arial"/>
                <w:color w:val="000000" w:themeColor="text1"/>
              </w:rPr>
              <w:t>Kaiser Pemanente</w:t>
            </w:r>
          </w:p>
        </w:tc>
      </w:tr>
    </w:tbl>
    <w:p w:rsidR="000B7BB6" w:rsidRPr="000B7BB6" w:rsidRDefault="000B7BB6" w:rsidP="000B7BB6">
      <w:pPr>
        <w:rPr>
          <w:b/>
          <w:bCs/>
        </w:rPr>
      </w:pPr>
    </w:p>
    <w:p w:rsidR="000548DA" w:rsidRDefault="000548DA" w:rsidP="000548DA">
      <w:pPr>
        <w:pStyle w:val="BodyText"/>
        <w:spacing w:after="0"/>
        <w:rPr>
          <w:rFonts w:ascii="Arial" w:hAnsi="Arial" w:cs="Arial"/>
          <w:b/>
          <w:bCs/>
          <w:snapToGrid w:val="0"/>
        </w:rPr>
      </w:pPr>
      <w:bookmarkStart w:id="0" w:name="DDE_LINK"/>
      <w:r>
        <w:rPr>
          <w:rFonts w:ascii="Arial" w:hAnsi="Arial" w:cs="Arial"/>
          <w:b/>
          <w:bCs/>
          <w:snapToGrid w:val="0"/>
        </w:rPr>
        <w:t>Agenda Topics</w:t>
      </w:r>
    </w:p>
    <w:p w:rsidR="000548DA" w:rsidRDefault="00482E20" w:rsidP="000548DA">
      <w:pPr>
        <w:pStyle w:val="Normalindented"/>
        <w:numPr>
          <w:ilvl w:val="0"/>
          <w:numId w:val="1"/>
        </w:numPr>
        <w:spacing w:before="0" w:after="0"/>
        <w:ind w:left="370"/>
        <w:rPr>
          <w:snapToGrid w:val="0"/>
          <w:color w:val="000000" w:themeColor="text1"/>
          <w:sz w:val="20"/>
          <w:szCs w:val="20"/>
        </w:rPr>
      </w:pPr>
      <w:r>
        <w:rPr>
          <w:snapToGrid w:val="0"/>
          <w:color w:val="000000" w:themeColor="text1"/>
          <w:sz w:val="20"/>
          <w:szCs w:val="20"/>
        </w:rPr>
        <w:t>Agenda Review</w:t>
      </w:r>
    </w:p>
    <w:p w:rsidR="00377B0F" w:rsidRDefault="00482E20" w:rsidP="000548DA">
      <w:pPr>
        <w:pStyle w:val="Normalindented"/>
        <w:numPr>
          <w:ilvl w:val="0"/>
          <w:numId w:val="1"/>
        </w:numPr>
        <w:spacing w:before="0" w:after="0"/>
        <w:ind w:left="370"/>
        <w:rPr>
          <w:snapToGrid w:val="0"/>
          <w:color w:val="000000" w:themeColor="text1"/>
          <w:sz w:val="20"/>
          <w:szCs w:val="20"/>
        </w:rPr>
      </w:pPr>
      <w:r>
        <w:rPr>
          <w:snapToGrid w:val="0"/>
          <w:color w:val="000000" w:themeColor="text1"/>
          <w:sz w:val="20"/>
          <w:szCs w:val="20"/>
        </w:rPr>
        <w:t>WEDI Webinars</w:t>
      </w:r>
    </w:p>
    <w:p w:rsidR="00A32076" w:rsidRDefault="00482E20" w:rsidP="00A32076">
      <w:pPr>
        <w:pStyle w:val="Normalindented"/>
        <w:numPr>
          <w:ilvl w:val="0"/>
          <w:numId w:val="1"/>
        </w:numPr>
        <w:spacing w:before="0" w:after="0"/>
        <w:ind w:left="370"/>
        <w:rPr>
          <w:snapToGrid w:val="0"/>
          <w:color w:val="000000" w:themeColor="text1"/>
          <w:sz w:val="20"/>
          <w:szCs w:val="20"/>
        </w:rPr>
      </w:pPr>
      <w:r>
        <w:rPr>
          <w:snapToGrid w:val="0"/>
          <w:color w:val="000000" w:themeColor="text1"/>
          <w:sz w:val="20"/>
          <w:szCs w:val="20"/>
        </w:rPr>
        <w:t>CORE Operating Rules</w:t>
      </w:r>
    </w:p>
    <w:p w:rsidR="00A32076" w:rsidRPr="00A32076" w:rsidRDefault="00A32076" w:rsidP="00A32076">
      <w:pPr>
        <w:pStyle w:val="Normalindented"/>
        <w:numPr>
          <w:ilvl w:val="0"/>
          <w:numId w:val="1"/>
        </w:numPr>
        <w:spacing w:before="0" w:after="0"/>
        <w:ind w:left="370"/>
        <w:rPr>
          <w:snapToGrid w:val="0"/>
          <w:color w:val="000000" w:themeColor="text1"/>
          <w:sz w:val="20"/>
          <w:szCs w:val="20"/>
        </w:rPr>
      </w:pPr>
      <w:r w:rsidRPr="00A32076">
        <w:rPr>
          <w:snapToGrid w:val="0"/>
          <w:color w:val="000000" w:themeColor="text1"/>
          <w:sz w:val="20"/>
          <w:szCs w:val="20"/>
        </w:rPr>
        <w:t>Changes that may be needed to Supplemental Guide from C-CDA R2</w:t>
      </w:r>
    </w:p>
    <w:p w:rsidR="00A32076" w:rsidRDefault="00A32076" w:rsidP="00A32076">
      <w:pPr>
        <w:pStyle w:val="Normalindented"/>
        <w:numPr>
          <w:ilvl w:val="0"/>
          <w:numId w:val="1"/>
        </w:numPr>
        <w:spacing w:before="0" w:after="0"/>
        <w:ind w:left="370"/>
        <w:rPr>
          <w:snapToGrid w:val="0"/>
          <w:color w:val="000000" w:themeColor="text1"/>
          <w:sz w:val="20"/>
          <w:szCs w:val="20"/>
        </w:rPr>
      </w:pPr>
      <w:r w:rsidRPr="00A32076">
        <w:rPr>
          <w:snapToGrid w:val="0"/>
          <w:color w:val="000000" w:themeColor="text1"/>
          <w:sz w:val="20"/>
          <w:szCs w:val="20"/>
        </w:rPr>
        <w:t>NCVHS June 10 agenda</w:t>
      </w:r>
    </w:p>
    <w:p w:rsidR="00A32076" w:rsidRPr="00A32076" w:rsidRDefault="00A32076" w:rsidP="00A32076">
      <w:pPr>
        <w:pStyle w:val="Normalindented"/>
        <w:numPr>
          <w:ilvl w:val="0"/>
          <w:numId w:val="1"/>
        </w:numPr>
        <w:spacing w:before="0" w:after="0"/>
        <w:ind w:left="370"/>
        <w:rPr>
          <w:snapToGrid w:val="0"/>
          <w:color w:val="000000" w:themeColor="text1"/>
          <w:sz w:val="20"/>
          <w:szCs w:val="20"/>
        </w:rPr>
      </w:pPr>
      <w:r w:rsidRPr="00A32076">
        <w:rPr>
          <w:snapToGrid w:val="0"/>
          <w:color w:val="000000" w:themeColor="text1"/>
          <w:sz w:val="20"/>
          <w:szCs w:val="20"/>
        </w:rPr>
        <w:t>Purpose and intended use of the CDT guide</w:t>
      </w:r>
    </w:p>
    <w:p w:rsidR="00377B0F" w:rsidRDefault="00A32076" w:rsidP="000548DA">
      <w:pPr>
        <w:pStyle w:val="Normalindented"/>
        <w:numPr>
          <w:ilvl w:val="0"/>
          <w:numId w:val="1"/>
        </w:numPr>
        <w:spacing w:before="0" w:after="0"/>
        <w:ind w:left="370"/>
        <w:rPr>
          <w:snapToGrid w:val="0"/>
          <w:color w:val="000000" w:themeColor="text1"/>
          <w:sz w:val="20"/>
          <w:szCs w:val="20"/>
        </w:rPr>
      </w:pPr>
      <w:r w:rsidRPr="00A32076">
        <w:rPr>
          <w:snapToGrid w:val="0"/>
          <w:color w:val="000000" w:themeColor="text1"/>
          <w:sz w:val="20"/>
          <w:szCs w:val="20"/>
        </w:rPr>
        <w:t>Advance Directive Comments (24) (1330, 415-425,598-608,331)</w:t>
      </w:r>
    </w:p>
    <w:p w:rsidR="00F7592D" w:rsidRPr="00732F2B" w:rsidRDefault="00F7592D" w:rsidP="000548DA">
      <w:pPr>
        <w:pStyle w:val="HeadingsTitles"/>
        <w:rPr>
          <w:rFonts w:ascii="Arial" w:hAnsi="Arial" w:cs="Arial"/>
          <w:snapToGrid w:val="0"/>
          <w:color w:val="000000" w:themeColor="text1"/>
        </w:rPr>
      </w:pPr>
    </w:p>
    <w:p w:rsidR="00F7592D" w:rsidRDefault="000548DA" w:rsidP="00F7592D">
      <w:pPr>
        <w:pStyle w:val="HeadingsTitles"/>
        <w:rPr>
          <w:rFonts w:ascii="Arial" w:hAnsi="Arial" w:cs="Arial"/>
          <w:snapToGrid w:val="0"/>
        </w:rPr>
      </w:pPr>
      <w:r>
        <w:rPr>
          <w:rFonts w:ascii="Arial" w:hAnsi="Arial" w:cs="Arial"/>
          <w:snapToGrid w:val="0"/>
        </w:rPr>
        <w:t>Supporting Documents</w:t>
      </w:r>
      <w:r w:rsidR="004F4CC4">
        <w:rPr>
          <w:rFonts w:ascii="Arial" w:hAnsi="Arial" w:cs="Arial"/>
          <w:snapToGrid w:val="0"/>
        </w:rPr>
        <w:t xml:space="preserve">  </w:t>
      </w:r>
    </w:p>
    <w:p w:rsidR="000548DA" w:rsidRPr="004F4CC4" w:rsidRDefault="00F7592D" w:rsidP="00F7592D">
      <w:pPr>
        <w:pStyle w:val="HeadingsTitles"/>
        <w:rPr>
          <w:rFonts w:ascii="Arial" w:hAnsi="Arial"/>
          <w:snapToGrid w:val="0"/>
          <w:lang w:eastAsia="ja-JP"/>
        </w:rPr>
      </w:pPr>
      <w:r>
        <w:rPr>
          <w:rFonts w:ascii="Arial" w:hAnsi="Arial"/>
          <w:snapToGrid w:val="0"/>
          <w:lang w:eastAsia="ja-JP"/>
        </w:rPr>
        <w:tab/>
      </w:r>
      <w:r w:rsidR="00144C06">
        <w:rPr>
          <w:rFonts w:ascii="Arial" w:hAnsi="Arial"/>
          <w:snapToGrid w:val="0"/>
          <w:lang w:eastAsia="ja-JP"/>
        </w:rPr>
        <w:tab/>
      </w:r>
      <w:r w:rsidR="00144C06">
        <w:rPr>
          <w:rFonts w:ascii="Arial" w:hAnsi="Arial"/>
          <w:snapToGrid w:val="0"/>
          <w:lang w:eastAsia="ja-JP"/>
        </w:rPr>
        <w:tab/>
      </w:r>
    </w:p>
    <w:p w:rsidR="0005295A" w:rsidRPr="00A32076" w:rsidRDefault="00F844C3" w:rsidP="00407C94">
      <w:pPr>
        <w:widowControl/>
        <w:autoSpaceDN/>
        <w:adjustRightInd/>
        <w:spacing w:after="200" w:line="276" w:lineRule="auto"/>
        <w:rPr>
          <w:rFonts w:ascii="Arial" w:hAnsi="Arial" w:cs="Arial"/>
          <w:snapToGrid w:val="0"/>
        </w:rPr>
      </w:pPr>
      <w:r>
        <w:rPr>
          <w:rFonts w:ascii="Arial" w:hAnsi="Arial" w:cs="Arial"/>
          <w:b/>
          <w:snapToGrid w:val="0"/>
        </w:rPr>
        <w:tab/>
      </w:r>
      <w:bookmarkStart w:id="1" w:name="_GoBack"/>
      <w:r w:rsidR="00C00FC4">
        <w:rPr>
          <w:rFonts w:ascii="Arial" w:hAnsi="Arial" w:cs="Arial"/>
          <w:b/>
          <w:snapToGrid w:val="0"/>
        </w:rPr>
        <w:object w:dxaOrig="2556" w:dyaOrig="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25pt;height:81pt" o:ole="">
            <v:imagedata r:id="rId9" o:title=""/>
          </v:shape>
          <o:OLEObject Type="Embed" ProgID="Excel.Sheet.12" ShapeID="_x0000_i1026" DrawAspect="Icon" ObjectID="_1461749621" r:id="rId10"/>
        </w:object>
      </w:r>
      <w:bookmarkEnd w:id="1"/>
      <w:r w:rsidRPr="00A32076">
        <w:rPr>
          <w:rFonts w:ascii="Arial" w:hAnsi="Arial" w:cs="Arial"/>
          <w:snapToGrid w:val="0"/>
        </w:rPr>
        <w:tab/>
      </w:r>
    </w:p>
    <w:p w:rsidR="000548DA" w:rsidRPr="00312000" w:rsidRDefault="000548DA" w:rsidP="000548DA">
      <w:pPr>
        <w:pStyle w:val="HeadingsTitles"/>
        <w:rPr>
          <w:rFonts w:ascii="Arial" w:hAnsi="Arial" w:cs="Arial"/>
          <w:snapToGrid w:val="0"/>
        </w:rPr>
      </w:pPr>
      <w:r w:rsidRPr="00312000">
        <w:rPr>
          <w:rFonts w:ascii="Arial" w:hAnsi="Arial" w:cs="Arial"/>
          <w:snapToGrid w:val="0"/>
        </w:rPr>
        <w:lastRenderedPageBreak/>
        <w:t>Minutes/Conclusions Reached:</w:t>
      </w:r>
    </w:p>
    <w:p w:rsidR="00A32076" w:rsidRDefault="00A32076" w:rsidP="00A32076">
      <w:pPr>
        <w:pStyle w:val="Normalindented"/>
        <w:numPr>
          <w:ilvl w:val="0"/>
          <w:numId w:val="29"/>
        </w:numPr>
        <w:spacing w:before="0" w:after="0"/>
        <w:rPr>
          <w:snapToGrid w:val="0"/>
          <w:color w:val="000000" w:themeColor="text1"/>
          <w:sz w:val="20"/>
          <w:szCs w:val="20"/>
        </w:rPr>
      </w:pPr>
      <w:r>
        <w:rPr>
          <w:snapToGrid w:val="0"/>
          <w:color w:val="000000" w:themeColor="text1"/>
          <w:sz w:val="20"/>
          <w:szCs w:val="20"/>
        </w:rPr>
        <w:t>Agenda Review</w:t>
      </w:r>
    </w:p>
    <w:p w:rsidR="00A32076" w:rsidRDefault="00EF4C03" w:rsidP="00A32076">
      <w:pPr>
        <w:pStyle w:val="Normalindented"/>
        <w:numPr>
          <w:ilvl w:val="0"/>
          <w:numId w:val="30"/>
        </w:numPr>
        <w:spacing w:before="0" w:after="0"/>
        <w:rPr>
          <w:snapToGrid w:val="0"/>
          <w:color w:val="000000" w:themeColor="text1"/>
          <w:sz w:val="20"/>
          <w:szCs w:val="20"/>
        </w:rPr>
      </w:pPr>
      <w:r>
        <w:rPr>
          <w:snapToGrid w:val="0"/>
          <w:color w:val="000000" w:themeColor="text1"/>
          <w:sz w:val="20"/>
          <w:szCs w:val="20"/>
        </w:rPr>
        <w:t>There may not be a Regulatory update as OESS is not present at this meeting</w:t>
      </w:r>
    </w:p>
    <w:p w:rsidR="00EF4C03" w:rsidRPr="00EF4C03" w:rsidRDefault="00EF4C03" w:rsidP="00EF4C03">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 xml:space="preserve">There will be a </w:t>
      </w:r>
      <w:r w:rsidRPr="00EF4C03">
        <w:rPr>
          <w:rFonts w:ascii="Arial" w:hAnsi="Arial" w:cs="Arial"/>
          <w:snapToGrid w:val="0"/>
          <w:color w:val="000000" w:themeColor="text1"/>
          <w:lang w:eastAsia="ja-JP"/>
        </w:rPr>
        <w:t>NCVHS hearing June 10. HL7 will provide testimony.  X12 will not because nothing has changed</w:t>
      </w:r>
    </w:p>
    <w:p w:rsidR="00EF4C03" w:rsidRDefault="00EF4C03" w:rsidP="00A32076">
      <w:pPr>
        <w:pStyle w:val="Normalindented"/>
        <w:numPr>
          <w:ilvl w:val="0"/>
          <w:numId w:val="30"/>
        </w:numPr>
        <w:spacing w:before="0" w:after="0"/>
        <w:rPr>
          <w:snapToGrid w:val="0"/>
          <w:color w:val="000000" w:themeColor="text1"/>
          <w:sz w:val="20"/>
          <w:szCs w:val="20"/>
        </w:rPr>
      </w:pPr>
      <w:r>
        <w:rPr>
          <w:snapToGrid w:val="0"/>
          <w:color w:val="000000" w:themeColor="text1"/>
          <w:sz w:val="20"/>
          <w:szCs w:val="20"/>
        </w:rPr>
        <w:t>Advance Directives will be</w:t>
      </w:r>
      <w:r w:rsidRPr="00EF4C03">
        <w:rPr>
          <w:snapToGrid w:val="0"/>
          <w:color w:val="000000" w:themeColor="text1"/>
          <w:sz w:val="20"/>
          <w:szCs w:val="20"/>
        </w:rPr>
        <w:t xml:space="preserve"> discussed in Q4 instead of Q3</w:t>
      </w:r>
      <w:r>
        <w:rPr>
          <w:snapToGrid w:val="0"/>
          <w:color w:val="000000" w:themeColor="text1"/>
          <w:sz w:val="20"/>
          <w:szCs w:val="20"/>
        </w:rPr>
        <w:t xml:space="preserve"> on </w:t>
      </w:r>
      <w:r w:rsidRPr="00EF4C03">
        <w:rPr>
          <w:snapToGrid w:val="0"/>
          <w:color w:val="000000" w:themeColor="text1"/>
          <w:sz w:val="20"/>
          <w:szCs w:val="20"/>
        </w:rPr>
        <w:t>Monday</w:t>
      </w:r>
    </w:p>
    <w:p w:rsidR="00A32076" w:rsidRDefault="00EF4C03" w:rsidP="00A32076">
      <w:pPr>
        <w:pStyle w:val="Normalindented"/>
        <w:numPr>
          <w:ilvl w:val="0"/>
          <w:numId w:val="29"/>
        </w:numPr>
        <w:spacing w:before="0" w:after="0"/>
        <w:rPr>
          <w:snapToGrid w:val="0"/>
          <w:color w:val="000000" w:themeColor="text1"/>
          <w:sz w:val="20"/>
          <w:szCs w:val="20"/>
        </w:rPr>
      </w:pPr>
      <w:r>
        <w:rPr>
          <w:snapToGrid w:val="0"/>
          <w:color w:val="000000" w:themeColor="text1"/>
          <w:sz w:val="20"/>
          <w:szCs w:val="20"/>
        </w:rPr>
        <w:t xml:space="preserve">Upcoming </w:t>
      </w:r>
      <w:r w:rsidR="00A32076">
        <w:rPr>
          <w:snapToGrid w:val="0"/>
          <w:color w:val="000000" w:themeColor="text1"/>
          <w:sz w:val="20"/>
          <w:szCs w:val="20"/>
        </w:rPr>
        <w:t>WEDI Webinars</w:t>
      </w:r>
      <w:r>
        <w:rPr>
          <w:snapToGrid w:val="0"/>
          <w:color w:val="000000" w:themeColor="text1"/>
          <w:sz w:val="20"/>
          <w:szCs w:val="20"/>
        </w:rPr>
        <w:t xml:space="preserve"> (Mary Lynn)</w:t>
      </w:r>
    </w:p>
    <w:p w:rsidR="00EF4C03" w:rsidRPr="00EF4C03" w:rsidRDefault="00EF4C03" w:rsidP="00EF4C03">
      <w:pPr>
        <w:pStyle w:val="Normalindented"/>
        <w:numPr>
          <w:ilvl w:val="0"/>
          <w:numId w:val="30"/>
        </w:numPr>
        <w:spacing w:before="0"/>
        <w:rPr>
          <w:snapToGrid w:val="0"/>
          <w:color w:val="000000" w:themeColor="text1"/>
          <w:sz w:val="20"/>
          <w:szCs w:val="20"/>
        </w:rPr>
      </w:pPr>
      <w:r w:rsidRPr="00EF4C03">
        <w:rPr>
          <w:snapToGrid w:val="0"/>
          <w:color w:val="000000" w:themeColor="text1"/>
          <w:sz w:val="20"/>
          <w:szCs w:val="20"/>
        </w:rPr>
        <w:t xml:space="preserve">Attachments 101:  </w:t>
      </w:r>
      <w:r>
        <w:rPr>
          <w:snapToGrid w:val="0"/>
          <w:color w:val="000000" w:themeColor="text1"/>
          <w:sz w:val="20"/>
          <w:szCs w:val="20"/>
        </w:rPr>
        <w:t xml:space="preserve">WEDI is </w:t>
      </w:r>
      <w:r w:rsidRPr="00EF4C03">
        <w:rPr>
          <w:snapToGrid w:val="0"/>
          <w:color w:val="000000" w:themeColor="text1"/>
          <w:sz w:val="20"/>
          <w:szCs w:val="20"/>
        </w:rPr>
        <w:t xml:space="preserve">looking at </w:t>
      </w:r>
      <w:r>
        <w:rPr>
          <w:snapToGrid w:val="0"/>
          <w:color w:val="000000" w:themeColor="text1"/>
          <w:sz w:val="20"/>
          <w:szCs w:val="20"/>
        </w:rPr>
        <w:t xml:space="preserve">the </w:t>
      </w:r>
      <w:r w:rsidRPr="00EF4C03">
        <w:rPr>
          <w:snapToGrid w:val="0"/>
          <w:color w:val="000000" w:themeColor="text1"/>
          <w:sz w:val="20"/>
          <w:szCs w:val="20"/>
        </w:rPr>
        <w:t>second week of July</w:t>
      </w:r>
      <w:r>
        <w:rPr>
          <w:snapToGrid w:val="0"/>
          <w:color w:val="000000" w:themeColor="text1"/>
          <w:sz w:val="20"/>
          <w:szCs w:val="20"/>
        </w:rPr>
        <w:t xml:space="preserve"> to schedule this</w:t>
      </w:r>
      <w:r w:rsidRPr="00EF4C03">
        <w:rPr>
          <w:snapToGrid w:val="0"/>
          <w:color w:val="000000" w:themeColor="text1"/>
          <w:sz w:val="20"/>
          <w:szCs w:val="20"/>
        </w:rPr>
        <w:t xml:space="preserve">. </w:t>
      </w:r>
      <w:r>
        <w:rPr>
          <w:snapToGrid w:val="0"/>
          <w:color w:val="000000" w:themeColor="text1"/>
          <w:sz w:val="20"/>
          <w:szCs w:val="20"/>
        </w:rPr>
        <w:t>It will include both HL7 and X12</w:t>
      </w:r>
      <w:r w:rsidR="005229C3">
        <w:rPr>
          <w:snapToGrid w:val="0"/>
          <w:color w:val="000000" w:themeColor="text1"/>
          <w:sz w:val="20"/>
          <w:szCs w:val="20"/>
        </w:rPr>
        <w:t xml:space="preserve"> information</w:t>
      </w:r>
    </w:p>
    <w:p w:rsidR="00EF4C03" w:rsidRPr="00EF4C03" w:rsidRDefault="00EF4C03" w:rsidP="00EF4C03">
      <w:pPr>
        <w:pStyle w:val="Normalindented"/>
        <w:numPr>
          <w:ilvl w:val="0"/>
          <w:numId w:val="30"/>
        </w:numPr>
        <w:spacing w:before="0"/>
        <w:rPr>
          <w:snapToGrid w:val="0"/>
          <w:color w:val="000000" w:themeColor="text1"/>
          <w:sz w:val="20"/>
          <w:szCs w:val="20"/>
        </w:rPr>
      </w:pPr>
      <w:r w:rsidRPr="00EF4C03">
        <w:rPr>
          <w:snapToGrid w:val="0"/>
          <w:color w:val="000000" w:themeColor="text1"/>
          <w:sz w:val="20"/>
          <w:szCs w:val="20"/>
        </w:rPr>
        <w:t xml:space="preserve">Additional </w:t>
      </w:r>
      <w:r>
        <w:rPr>
          <w:snapToGrid w:val="0"/>
          <w:color w:val="000000" w:themeColor="text1"/>
          <w:sz w:val="20"/>
          <w:szCs w:val="20"/>
        </w:rPr>
        <w:t xml:space="preserve">webinars </w:t>
      </w:r>
      <w:r w:rsidRPr="00EF4C03">
        <w:rPr>
          <w:snapToGrid w:val="0"/>
          <w:color w:val="000000" w:themeColor="text1"/>
          <w:sz w:val="20"/>
          <w:szCs w:val="20"/>
        </w:rPr>
        <w:t xml:space="preserve">will be 1)more technical,  2) business impacts and 3) any </w:t>
      </w:r>
      <w:r w:rsidR="005229C3">
        <w:rPr>
          <w:snapToGrid w:val="0"/>
          <w:color w:val="000000" w:themeColor="text1"/>
          <w:sz w:val="20"/>
          <w:szCs w:val="20"/>
        </w:rPr>
        <w:t xml:space="preserve">other </w:t>
      </w:r>
      <w:r w:rsidRPr="00EF4C03">
        <w:rPr>
          <w:snapToGrid w:val="0"/>
          <w:color w:val="000000" w:themeColor="text1"/>
          <w:sz w:val="20"/>
          <w:szCs w:val="20"/>
        </w:rPr>
        <w:t xml:space="preserve">industry needs </w:t>
      </w:r>
    </w:p>
    <w:p w:rsidR="00EF4C03" w:rsidRPr="00EF4C03" w:rsidRDefault="00EF4C03" w:rsidP="00EF4C03">
      <w:pPr>
        <w:pStyle w:val="Normalindented"/>
        <w:numPr>
          <w:ilvl w:val="0"/>
          <w:numId w:val="30"/>
        </w:numPr>
        <w:spacing w:before="0"/>
        <w:rPr>
          <w:snapToGrid w:val="0"/>
          <w:color w:val="000000" w:themeColor="text1"/>
          <w:sz w:val="20"/>
          <w:szCs w:val="20"/>
        </w:rPr>
      </w:pPr>
      <w:r>
        <w:rPr>
          <w:snapToGrid w:val="0"/>
          <w:color w:val="000000" w:themeColor="text1"/>
          <w:sz w:val="20"/>
          <w:szCs w:val="20"/>
        </w:rPr>
        <w:t>The</w:t>
      </w:r>
      <w:r w:rsidRPr="00EF4C03">
        <w:rPr>
          <w:snapToGrid w:val="0"/>
          <w:color w:val="000000" w:themeColor="text1"/>
          <w:sz w:val="20"/>
          <w:szCs w:val="20"/>
        </w:rPr>
        <w:t xml:space="preserve"> webinar descriptions should be very detailed so the right audience attends</w:t>
      </w:r>
    </w:p>
    <w:p w:rsidR="00EF4C03" w:rsidRPr="00EF4C03" w:rsidRDefault="00EF4C03" w:rsidP="00EF4C03">
      <w:pPr>
        <w:pStyle w:val="Normalindented"/>
        <w:numPr>
          <w:ilvl w:val="0"/>
          <w:numId w:val="30"/>
        </w:numPr>
        <w:spacing w:before="0"/>
        <w:rPr>
          <w:snapToGrid w:val="0"/>
          <w:color w:val="000000" w:themeColor="text1"/>
          <w:sz w:val="20"/>
          <w:szCs w:val="20"/>
        </w:rPr>
      </w:pPr>
      <w:r>
        <w:rPr>
          <w:snapToGrid w:val="0"/>
          <w:color w:val="000000" w:themeColor="text1"/>
          <w:sz w:val="20"/>
          <w:szCs w:val="20"/>
        </w:rPr>
        <w:t xml:space="preserve">This may present </w:t>
      </w:r>
      <w:r w:rsidRPr="00EF4C03">
        <w:rPr>
          <w:snapToGrid w:val="0"/>
          <w:color w:val="000000" w:themeColor="text1"/>
          <w:sz w:val="20"/>
          <w:szCs w:val="20"/>
        </w:rPr>
        <w:t>opportunities to work joi</w:t>
      </w:r>
      <w:r w:rsidR="005229C3">
        <w:rPr>
          <w:snapToGrid w:val="0"/>
          <w:color w:val="000000" w:themeColor="text1"/>
          <w:sz w:val="20"/>
          <w:szCs w:val="20"/>
        </w:rPr>
        <w:t>ntly with HL7 education and X12</w:t>
      </w:r>
      <w:r w:rsidRPr="00EF4C03">
        <w:rPr>
          <w:snapToGrid w:val="0"/>
          <w:color w:val="000000" w:themeColor="text1"/>
          <w:sz w:val="20"/>
          <w:szCs w:val="20"/>
        </w:rPr>
        <w:t xml:space="preserve"> </w:t>
      </w:r>
    </w:p>
    <w:p w:rsidR="00A32076" w:rsidRPr="00EF4C03" w:rsidRDefault="00EF4C03" w:rsidP="00EF4C03">
      <w:pPr>
        <w:pStyle w:val="Normalindented"/>
        <w:numPr>
          <w:ilvl w:val="0"/>
          <w:numId w:val="30"/>
        </w:numPr>
        <w:spacing w:before="0"/>
        <w:rPr>
          <w:snapToGrid w:val="0"/>
          <w:color w:val="000000" w:themeColor="text1"/>
          <w:sz w:val="20"/>
          <w:szCs w:val="20"/>
        </w:rPr>
      </w:pPr>
      <w:r w:rsidRPr="00EF4C03">
        <w:rPr>
          <w:snapToGrid w:val="0"/>
          <w:color w:val="000000" w:themeColor="text1"/>
          <w:sz w:val="20"/>
          <w:szCs w:val="20"/>
        </w:rPr>
        <w:t>M</w:t>
      </w:r>
      <w:r>
        <w:rPr>
          <w:snapToGrid w:val="0"/>
          <w:color w:val="000000" w:themeColor="text1"/>
          <w:sz w:val="20"/>
          <w:szCs w:val="20"/>
        </w:rPr>
        <w:t xml:space="preserve">ary </w:t>
      </w:r>
      <w:r w:rsidRPr="00EF4C03">
        <w:rPr>
          <w:snapToGrid w:val="0"/>
          <w:color w:val="000000" w:themeColor="text1"/>
          <w:sz w:val="20"/>
          <w:szCs w:val="20"/>
        </w:rPr>
        <w:t>L</w:t>
      </w:r>
      <w:r>
        <w:rPr>
          <w:snapToGrid w:val="0"/>
          <w:color w:val="000000" w:themeColor="text1"/>
          <w:sz w:val="20"/>
          <w:szCs w:val="20"/>
        </w:rPr>
        <w:t>ynn</w:t>
      </w:r>
      <w:r w:rsidRPr="00EF4C03">
        <w:rPr>
          <w:snapToGrid w:val="0"/>
          <w:color w:val="000000" w:themeColor="text1"/>
          <w:sz w:val="20"/>
          <w:szCs w:val="20"/>
        </w:rPr>
        <w:t xml:space="preserve"> requested suggestions</w:t>
      </w:r>
      <w:r>
        <w:rPr>
          <w:snapToGrid w:val="0"/>
          <w:color w:val="000000" w:themeColor="text1"/>
          <w:sz w:val="20"/>
          <w:szCs w:val="20"/>
        </w:rPr>
        <w:t>/i</w:t>
      </w:r>
      <w:r w:rsidRPr="00EF4C03">
        <w:rPr>
          <w:snapToGrid w:val="0"/>
          <w:color w:val="000000" w:themeColor="text1"/>
          <w:sz w:val="20"/>
          <w:szCs w:val="20"/>
        </w:rPr>
        <w:t>deas for WEDI webinars</w:t>
      </w:r>
    </w:p>
    <w:p w:rsidR="00A32076" w:rsidRDefault="00A32076" w:rsidP="00A32076">
      <w:pPr>
        <w:pStyle w:val="Normalindented"/>
        <w:numPr>
          <w:ilvl w:val="0"/>
          <w:numId w:val="29"/>
        </w:numPr>
        <w:spacing w:before="0" w:after="0"/>
        <w:rPr>
          <w:snapToGrid w:val="0"/>
          <w:color w:val="000000" w:themeColor="text1"/>
          <w:sz w:val="20"/>
          <w:szCs w:val="20"/>
        </w:rPr>
      </w:pPr>
      <w:r>
        <w:rPr>
          <w:snapToGrid w:val="0"/>
          <w:color w:val="000000" w:themeColor="text1"/>
          <w:sz w:val="20"/>
          <w:szCs w:val="20"/>
        </w:rPr>
        <w:t>CORE Operating Rules</w:t>
      </w:r>
    </w:p>
    <w:p w:rsidR="00EF4C03" w:rsidRDefault="00EF4C03" w:rsidP="00EF4C03">
      <w:pPr>
        <w:pStyle w:val="ListParagraph"/>
        <w:numPr>
          <w:ilvl w:val="0"/>
          <w:numId w:val="30"/>
        </w:numPr>
        <w:rPr>
          <w:rFonts w:ascii="Arial" w:hAnsi="Arial" w:cs="Arial"/>
          <w:snapToGrid w:val="0"/>
          <w:color w:val="000000" w:themeColor="text1"/>
          <w:lang w:eastAsia="ja-JP"/>
        </w:rPr>
      </w:pPr>
      <w:r w:rsidRPr="00EF4C03">
        <w:rPr>
          <w:rFonts w:ascii="Arial" w:hAnsi="Arial" w:cs="Arial"/>
          <w:snapToGrid w:val="0"/>
          <w:color w:val="000000" w:themeColor="text1"/>
          <w:lang w:eastAsia="ja-JP"/>
        </w:rPr>
        <w:t>Durwin presented the slides from the</w:t>
      </w:r>
      <w:r w:rsidR="005229C3">
        <w:rPr>
          <w:rFonts w:ascii="Arial" w:hAnsi="Arial" w:cs="Arial"/>
          <w:snapToGrid w:val="0"/>
          <w:color w:val="000000" w:themeColor="text1"/>
          <w:lang w:eastAsia="ja-JP"/>
        </w:rPr>
        <w:t xml:space="preserve"> second</w:t>
      </w:r>
      <w:r w:rsidRPr="00EF4C03">
        <w:rPr>
          <w:rFonts w:ascii="Arial" w:hAnsi="Arial" w:cs="Arial"/>
          <w:snapToGrid w:val="0"/>
          <w:color w:val="000000" w:themeColor="text1"/>
          <w:lang w:eastAsia="ja-JP"/>
        </w:rPr>
        <w:t xml:space="preserve"> CORE attachments call</w:t>
      </w:r>
      <w:r>
        <w:rPr>
          <w:rFonts w:ascii="Arial" w:hAnsi="Arial" w:cs="Arial"/>
          <w:snapToGrid w:val="0"/>
          <w:color w:val="000000" w:themeColor="text1"/>
          <w:lang w:eastAsia="ja-JP"/>
        </w:rPr>
        <w:t>.  This call was for CORE participants only</w:t>
      </w:r>
    </w:p>
    <w:p w:rsidR="00EF4C03" w:rsidRDefault="00EF4C03" w:rsidP="00EF4C03">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 xml:space="preserve">There are concerns about the content of the slides presented.  With the permission of CORE, the presentation was shared with the AWG members with a request to submit comments </w:t>
      </w:r>
      <w:r w:rsidR="005229C3">
        <w:rPr>
          <w:rFonts w:ascii="Arial" w:hAnsi="Arial" w:cs="Arial"/>
          <w:snapToGrid w:val="0"/>
          <w:color w:val="000000" w:themeColor="text1"/>
          <w:lang w:eastAsia="ja-JP"/>
        </w:rPr>
        <w:t xml:space="preserve">by 5/16/14 </w:t>
      </w:r>
      <w:r>
        <w:rPr>
          <w:rFonts w:ascii="Arial" w:hAnsi="Arial" w:cs="Arial"/>
          <w:snapToGrid w:val="0"/>
          <w:color w:val="000000" w:themeColor="text1"/>
          <w:lang w:eastAsia="ja-JP"/>
        </w:rPr>
        <w:t>to be discussed on the 5/20/14 AWG call.</w:t>
      </w:r>
    </w:p>
    <w:p w:rsidR="00EF4C03" w:rsidRPr="00EF4C03" w:rsidRDefault="00EF4C03" w:rsidP="00EF4C03">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After the comments have been discussed, HL7 can submit an official response to CORE.</w:t>
      </w:r>
      <w:r w:rsidR="0021068D">
        <w:rPr>
          <w:rFonts w:ascii="Arial" w:hAnsi="Arial" w:cs="Arial"/>
          <w:snapToGrid w:val="0"/>
          <w:color w:val="000000" w:themeColor="text1"/>
          <w:lang w:eastAsia="ja-JP"/>
        </w:rPr>
        <w:t xml:space="preserve">  Durwin will get approval from John Quinn.  The response will be copied to OESS and NCVHS as well.</w:t>
      </w:r>
    </w:p>
    <w:p w:rsidR="00A32076" w:rsidRDefault="00EF4C03" w:rsidP="00A32076">
      <w:pPr>
        <w:pStyle w:val="Normalindented"/>
        <w:numPr>
          <w:ilvl w:val="0"/>
          <w:numId w:val="30"/>
        </w:numPr>
        <w:spacing w:before="0" w:after="0"/>
        <w:rPr>
          <w:snapToGrid w:val="0"/>
          <w:color w:val="000000" w:themeColor="text1"/>
          <w:sz w:val="20"/>
          <w:szCs w:val="20"/>
        </w:rPr>
      </w:pPr>
      <w:r>
        <w:rPr>
          <w:snapToGrid w:val="0"/>
          <w:color w:val="000000" w:themeColor="text1"/>
          <w:sz w:val="20"/>
          <w:szCs w:val="20"/>
        </w:rPr>
        <w:t>Issues discussed:</w:t>
      </w:r>
    </w:p>
    <w:p w:rsidR="00EF4C03" w:rsidRDefault="00EF4C03" w:rsidP="00EF4C03">
      <w:pPr>
        <w:pStyle w:val="Normalindented"/>
        <w:numPr>
          <w:ilvl w:val="1"/>
          <w:numId w:val="30"/>
        </w:numPr>
        <w:spacing w:before="0" w:after="0"/>
        <w:rPr>
          <w:snapToGrid w:val="0"/>
          <w:color w:val="000000" w:themeColor="text1"/>
          <w:sz w:val="20"/>
          <w:szCs w:val="20"/>
        </w:rPr>
      </w:pPr>
      <w:r>
        <w:rPr>
          <w:snapToGrid w:val="0"/>
          <w:color w:val="000000" w:themeColor="text1"/>
          <w:sz w:val="20"/>
          <w:szCs w:val="20"/>
        </w:rPr>
        <w:t xml:space="preserve">Slide 6: </w:t>
      </w:r>
      <w:r w:rsidRPr="00EF4C03">
        <w:rPr>
          <w:snapToGrid w:val="0"/>
          <w:color w:val="000000" w:themeColor="text1"/>
          <w:sz w:val="20"/>
          <w:szCs w:val="20"/>
        </w:rPr>
        <w:t xml:space="preserve">COB </w:t>
      </w:r>
      <w:r>
        <w:rPr>
          <w:snapToGrid w:val="0"/>
          <w:color w:val="000000" w:themeColor="text1"/>
          <w:sz w:val="20"/>
          <w:szCs w:val="20"/>
        </w:rPr>
        <w:t>is n</w:t>
      </w:r>
      <w:r w:rsidRPr="00EF4C03">
        <w:rPr>
          <w:snapToGrid w:val="0"/>
          <w:color w:val="000000" w:themeColor="text1"/>
          <w:sz w:val="20"/>
          <w:szCs w:val="20"/>
        </w:rPr>
        <w:t xml:space="preserve">ot clinical data and </w:t>
      </w:r>
      <w:r>
        <w:rPr>
          <w:snapToGrid w:val="0"/>
          <w:color w:val="000000" w:themeColor="text1"/>
          <w:sz w:val="20"/>
          <w:szCs w:val="20"/>
        </w:rPr>
        <w:t>there is no</w:t>
      </w:r>
      <w:r w:rsidRPr="00EF4C03">
        <w:rPr>
          <w:snapToGrid w:val="0"/>
          <w:color w:val="000000" w:themeColor="text1"/>
          <w:sz w:val="20"/>
          <w:szCs w:val="20"/>
        </w:rPr>
        <w:t xml:space="preserve"> HL7 template for </w:t>
      </w:r>
      <w:r>
        <w:rPr>
          <w:snapToGrid w:val="0"/>
          <w:color w:val="000000" w:themeColor="text1"/>
          <w:sz w:val="20"/>
          <w:szCs w:val="20"/>
        </w:rPr>
        <w:t>it</w:t>
      </w:r>
    </w:p>
    <w:p w:rsidR="00EF4C03" w:rsidRDefault="00EF4C03" w:rsidP="00EF4C03">
      <w:pPr>
        <w:pStyle w:val="Normalindented"/>
        <w:numPr>
          <w:ilvl w:val="1"/>
          <w:numId w:val="30"/>
        </w:numPr>
        <w:spacing w:before="0" w:after="0"/>
        <w:ind w:left="1454"/>
        <w:rPr>
          <w:snapToGrid w:val="0"/>
          <w:color w:val="000000" w:themeColor="text1"/>
          <w:sz w:val="20"/>
          <w:szCs w:val="20"/>
        </w:rPr>
      </w:pPr>
      <w:r>
        <w:rPr>
          <w:snapToGrid w:val="0"/>
          <w:color w:val="000000" w:themeColor="text1"/>
          <w:sz w:val="20"/>
          <w:szCs w:val="20"/>
        </w:rPr>
        <w:t xml:space="preserve">Slide 6: There </w:t>
      </w:r>
      <w:r w:rsidRPr="00EF4C03">
        <w:rPr>
          <w:snapToGrid w:val="0"/>
          <w:color w:val="000000" w:themeColor="text1"/>
          <w:sz w:val="20"/>
          <w:szCs w:val="20"/>
        </w:rPr>
        <w:t>is an artificial separation between Admin</w:t>
      </w:r>
      <w:r w:rsidR="005229C3">
        <w:rPr>
          <w:snapToGrid w:val="0"/>
          <w:color w:val="000000" w:themeColor="text1"/>
          <w:sz w:val="20"/>
          <w:szCs w:val="20"/>
        </w:rPr>
        <w:t>istrative</w:t>
      </w:r>
      <w:r w:rsidRPr="00EF4C03">
        <w:rPr>
          <w:snapToGrid w:val="0"/>
          <w:color w:val="000000" w:themeColor="text1"/>
          <w:sz w:val="20"/>
          <w:szCs w:val="20"/>
        </w:rPr>
        <w:t xml:space="preserve"> Attach</w:t>
      </w:r>
      <w:r>
        <w:rPr>
          <w:snapToGrid w:val="0"/>
          <w:color w:val="000000" w:themeColor="text1"/>
          <w:sz w:val="20"/>
          <w:szCs w:val="20"/>
        </w:rPr>
        <w:t>ments</w:t>
      </w:r>
      <w:r w:rsidRPr="00EF4C03">
        <w:rPr>
          <w:snapToGrid w:val="0"/>
          <w:color w:val="000000" w:themeColor="text1"/>
          <w:sz w:val="20"/>
          <w:szCs w:val="20"/>
        </w:rPr>
        <w:t xml:space="preserve"> and Additiona</w:t>
      </w:r>
      <w:r>
        <w:rPr>
          <w:snapToGrid w:val="0"/>
          <w:color w:val="000000" w:themeColor="text1"/>
          <w:sz w:val="20"/>
          <w:szCs w:val="20"/>
        </w:rPr>
        <w:t xml:space="preserve">l Information as well as </w:t>
      </w:r>
      <w:r w:rsidRPr="00EF4C03">
        <w:rPr>
          <w:snapToGrid w:val="0"/>
          <w:color w:val="000000" w:themeColor="text1"/>
          <w:sz w:val="20"/>
          <w:szCs w:val="20"/>
        </w:rPr>
        <w:t>an overarching concern about this approach being doable.</w:t>
      </w:r>
    </w:p>
    <w:p w:rsidR="00EF4C03" w:rsidRPr="00EF4C03" w:rsidRDefault="00EF4C03" w:rsidP="00EF4C03">
      <w:pPr>
        <w:pStyle w:val="Normalindented"/>
        <w:numPr>
          <w:ilvl w:val="1"/>
          <w:numId w:val="30"/>
        </w:numPr>
        <w:spacing w:before="0" w:after="0"/>
        <w:ind w:left="1454"/>
        <w:rPr>
          <w:snapToGrid w:val="0"/>
          <w:color w:val="000000" w:themeColor="text1"/>
          <w:sz w:val="20"/>
          <w:szCs w:val="20"/>
        </w:rPr>
      </w:pPr>
      <w:r w:rsidRPr="00EF4C03">
        <w:rPr>
          <w:snapToGrid w:val="0"/>
          <w:color w:val="000000" w:themeColor="text1"/>
          <w:sz w:val="20"/>
          <w:szCs w:val="20"/>
        </w:rPr>
        <w:t>EOB subscriber and EOB attachment</w:t>
      </w:r>
      <w:r w:rsidR="0021068D">
        <w:rPr>
          <w:snapToGrid w:val="0"/>
          <w:color w:val="000000" w:themeColor="text1"/>
          <w:sz w:val="20"/>
          <w:szCs w:val="20"/>
        </w:rPr>
        <w:t xml:space="preserve"> </w:t>
      </w:r>
      <w:r w:rsidR="0021068D" w:rsidRPr="00EF4C03">
        <w:rPr>
          <w:snapToGrid w:val="0"/>
          <w:color w:val="000000" w:themeColor="text1"/>
          <w:sz w:val="20"/>
          <w:szCs w:val="20"/>
        </w:rPr>
        <w:t>LOINC codes</w:t>
      </w:r>
      <w:r w:rsidRPr="00EF4C03">
        <w:rPr>
          <w:snapToGrid w:val="0"/>
          <w:color w:val="000000" w:themeColor="text1"/>
          <w:sz w:val="20"/>
          <w:szCs w:val="20"/>
        </w:rPr>
        <w:t xml:space="preserve"> could be old codes</w:t>
      </w:r>
      <w:r w:rsidR="005229C3">
        <w:rPr>
          <w:snapToGrid w:val="0"/>
          <w:color w:val="000000" w:themeColor="text1"/>
          <w:sz w:val="20"/>
          <w:szCs w:val="20"/>
        </w:rPr>
        <w:t xml:space="preserve"> that may have been deprecated</w:t>
      </w:r>
    </w:p>
    <w:p w:rsidR="00EF4C03" w:rsidRPr="00EF4C03" w:rsidRDefault="0021068D" w:rsidP="00EF4C03">
      <w:pPr>
        <w:pStyle w:val="Normalindented"/>
        <w:numPr>
          <w:ilvl w:val="1"/>
          <w:numId w:val="30"/>
        </w:numPr>
        <w:spacing w:before="0" w:after="0"/>
        <w:ind w:left="1454"/>
        <w:rPr>
          <w:snapToGrid w:val="0"/>
          <w:color w:val="000000" w:themeColor="text1"/>
          <w:sz w:val="20"/>
          <w:szCs w:val="20"/>
        </w:rPr>
      </w:pPr>
      <w:r>
        <w:rPr>
          <w:snapToGrid w:val="0"/>
          <w:color w:val="000000" w:themeColor="text1"/>
          <w:sz w:val="20"/>
          <w:szCs w:val="20"/>
        </w:rPr>
        <w:t>Slide 9</w:t>
      </w:r>
      <w:r w:rsidR="00EF4C03" w:rsidRPr="00EF4C03">
        <w:rPr>
          <w:snapToGrid w:val="0"/>
          <w:color w:val="000000" w:themeColor="text1"/>
          <w:sz w:val="20"/>
          <w:szCs w:val="20"/>
        </w:rPr>
        <w:t xml:space="preserve">:  </w:t>
      </w:r>
      <w:r>
        <w:rPr>
          <w:snapToGrid w:val="0"/>
          <w:color w:val="000000" w:themeColor="text1"/>
          <w:sz w:val="20"/>
          <w:szCs w:val="20"/>
        </w:rPr>
        <w:t xml:space="preserve">There is an </w:t>
      </w:r>
      <w:r w:rsidR="00EF4C03" w:rsidRPr="00EF4C03">
        <w:rPr>
          <w:snapToGrid w:val="0"/>
          <w:color w:val="000000" w:themeColor="text1"/>
          <w:sz w:val="20"/>
          <w:szCs w:val="20"/>
        </w:rPr>
        <w:t xml:space="preserve">issue with ‘voice file’ and Infrastructure and Transmission.  Concern that rules could be created based on </w:t>
      </w:r>
      <w:r w:rsidR="005229C3">
        <w:rPr>
          <w:snapToGrid w:val="0"/>
          <w:color w:val="000000" w:themeColor="text1"/>
          <w:sz w:val="20"/>
          <w:szCs w:val="20"/>
        </w:rPr>
        <w:t>CORE’s</w:t>
      </w:r>
      <w:r w:rsidR="00EF4C03" w:rsidRPr="00EF4C03">
        <w:rPr>
          <w:snapToGrid w:val="0"/>
          <w:color w:val="000000" w:themeColor="text1"/>
          <w:sz w:val="20"/>
          <w:szCs w:val="20"/>
        </w:rPr>
        <w:t xml:space="preserve"> misunderstanding</w:t>
      </w:r>
      <w:r w:rsidR="005229C3">
        <w:rPr>
          <w:snapToGrid w:val="0"/>
          <w:color w:val="000000" w:themeColor="text1"/>
          <w:sz w:val="20"/>
          <w:szCs w:val="20"/>
        </w:rPr>
        <w:t xml:space="preserve"> of the attachments</w:t>
      </w:r>
    </w:p>
    <w:p w:rsidR="00EF4C03" w:rsidRPr="00EF4C03" w:rsidRDefault="0021068D" w:rsidP="0021068D">
      <w:pPr>
        <w:pStyle w:val="Normalindented"/>
        <w:numPr>
          <w:ilvl w:val="1"/>
          <w:numId w:val="30"/>
        </w:numPr>
        <w:spacing w:before="0" w:after="0"/>
        <w:ind w:left="1454"/>
        <w:rPr>
          <w:snapToGrid w:val="0"/>
          <w:color w:val="000000" w:themeColor="text1"/>
          <w:sz w:val="20"/>
          <w:szCs w:val="20"/>
        </w:rPr>
      </w:pPr>
      <w:r>
        <w:rPr>
          <w:snapToGrid w:val="0"/>
          <w:color w:val="000000" w:themeColor="text1"/>
          <w:sz w:val="20"/>
          <w:szCs w:val="20"/>
        </w:rPr>
        <w:t>The p</w:t>
      </w:r>
      <w:r w:rsidR="00EF4C03" w:rsidRPr="00EF4C03">
        <w:rPr>
          <w:snapToGrid w:val="0"/>
          <w:color w:val="000000" w:themeColor="text1"/>
          <w:sz w:val="20"/>
          <w:szCs w:val="20"/>
        </w:rPr>
        <w:t xml:space="preserve">oll </w:t>
      </w:r>
      <w:r>
        <w:rPr>
          <w:snapToGrid w:val="0"/>
          <w:color w:val="000000" w:themeColor="text1"/>
          <w:sz w:val="20"/>
          <w:szCs w:val="20"/>
        </w:rPr>
        <w:t>q</w:t>
      </w:r>
      <w:r w:rsidR="00EF4C03" w:rsidRPr="00EF4C03">
        <w:rPr>
          <w:snapToGrid w:val="0"/>
          <w:color w:val="000000" w:themeColor="text1"/>
          <w:sz w:val="20"/>
          <w:szCs w:val="20"/>
        </w:rPr>
        <w:t xml:space="preserve">uestion on LOINC is very misleading.  </w:t>
      </w:r>
      <w:r>
        <w:rPr>
          <w:snapToGrid w:val="0"/>
          <w:color w:val="000000" w:themeColor="text1"/>
          <w:sz w:val="20"/>
          <w:szCs w:val="20"/>
        </w:rPr>
        <w:t>It appears CORE</w:t>
      </w:r>
      <w:r w:rsidR="00EF4C03" w:rsidRPr="00EF4C03">
        <w:rPr>
          <w:snapToGrid w:val="0"/>
          <w:color w:val="000000" w:themeColor="text1"/>
          <w:sz w:val="20"/>
          <w:szCs w:val="20"/>
        </w:rPr>
        <w:t xml:space="preserve"> d</w:t>
      </w:r>
      <w:r>
        <w:rPr>
          <w:snapToGrid w:val="0"/>
          <w:color w:val="000000" w:themeColor="text1"/>
          <w:sz w:val="20"/>
          <w:szCs w:val="20"/>
        </w:rPr>
        <w:t>oesn’t</w:t>
      </w:r>
      <w:r w:rsidR="00EF4C03" w:rsidRPr="00EF4C03">
        <w:rPr>
          <w:snapToGrid w:val="0"/>
          <w:color w:val="000000" w:themeColor="text1"/>
          <w:sz w:val="20"/>
          <w:szCs w:val="20"/>
        </w:rPr>
        <w:t xml:space="preserve"> understand that there is a finite list of attachment LOINCs.  </w:t>
      </w:r>
    </w:p>
    <w:p w:rsidR="0021068D" w:rsidRPr="0021068D" w:rsidRDefault="0021068D" w:rsidP="0021068D">
      <w:pPr>
        <w:pStyle w:val="Normalindented"/>
        <w:numPr>
          <w:ilvl w:val="1"/>
          <w:numId w:val="30"/>
        </w:numPr>
        <w:spacing w:before="0" w:after="0"/>
        <w:rPr>
          <w:snapToGrid w:val="0"/>
          <w:color w:val="000000" w:themeColor="text1"/>
          <w:sz w:val="20"/>
          <w:szCs w:val="20"/>
        </w:rPr>
      </w:pPr>
      <w:r w:rsidRPr="0021068D">
        <w:rPr>
          <w:snapToGrid w:val="0"/>
          <w:color w:val="000000" w:themeColor="text1"/>
          <w:sz w:val="20"/>
          <w:szCs w:val="20"/>
        </w:rPr>
        <w:t xml:space="preserve">Slide 13:  </w:t>
      </w:r>
      <w:r>
        <w:rPr>
          <w:snapToGrid w:val="0"/>
          <w:color w:val="000000" w:themeColor="text1"/>
          <w:sz w:val="20"/>
          <w:szCs w:val="20"/>
        </w:rPr>
        <w:t xml:space="preserve">the </w:t>
      </w:r>
      <w:r w:rsidRPr="0021068D">
        <w:rPr>
          <w:snapToGrid w:val="0"/>
          <w:color w:val="000000" w:themeColor="text1"/>
          <w:sz w:val="20"/>
          <w:szCs w:val="20"/>
        </w:rPr>
        <w:t xml:space="preserve">recommendation for workflow </w:t>
      </w:r>
      <w:r>
        <w:rPr>
          <w:snapToGrid w:val="0"/>
          <w:color w:val="000000" w:themeColor="text1"/>
          <w:sz w:val="20"/>
          <w:szCs w:val="20"/>
        </w:rPr>
        <w:t>concerning the sending of</w:t>
      </w:r>
      <w:r w:rsidRPr="0021068D">
        <w:rPr>
          <w:snapToGrid w:val="0"/>
          <w:color w:val="000000" w:themeColor="text1"/>
          <w:sz w:val="20"/>
          <w:szCs w:val="20"/>
        </w:rPr>
        <w:t xml:space="preserve"> unsolicited</w:t>
      </w:r>
      <w:r>
        <w:rPr>
          <w:snapToGrid w:val="0"/>
          <w:color w:val="000000" w:themeColor="text1"/>
          <w:sz w:val="20"/>
          <w:szCs w:val="20"/>
        </w:rPr>
        <w:t xml:space="preserve"> attachments</w:t>
      </w:r>
    </w:p>
    <w:p w:rsidR="0021068D" w:rsidRPr="0021068D" w:rsidRDefault="0021068D" w:rsidP="0021068D">
      <w:pPr>
        <w:pStyle w:val="Normalindented"/>
        <w:numPr>
          <w:ilvl w:val="1"/>
          <w:numId w:val="30"/>
        </w:numPr>
        <w:spacing w:before="0" w:after="0"/>
        <w:rPr>
          <w:snapToGrid w:val="0"/>
          <w:color w:val="000000" w:themeColor="text1"/>
          <w:sz w:val="20"/>
          <w:szCs w:val="20"/>
        </w:rPr>
      </w:pPr>
      <w:r w:rsidRPr="0021068D">
        <w:rPr>
          <w:snapToGrid w:val="0"/>
          <w:color w:val="000000" w:themeColor="text1"/>
          <w:sz w:val="20"/>
          <w:szCs w:val="20"/>
        </w:rPr>
        <w:t xml:space="preserve">Slide 14:  </w:t>
      </w:r>
      <w:r>
        <w:rPr>
          <w:snapToGrid w:val="0"/>
          <w:color w:val="000000" w:themeColor="text1"/>
          <w:sz w:val="20"/>
          <w:szCs w:val="20"/>
        </w:rPr>
        <w:t>the</w:t>
      </w:r>
      <w:r w:rsidRPr="0021068D">
        <w:rPr>
          <w:snapToGrid w:val="0"/>
          <w:color w:val="000000" w:themeColor="text1"/>
          <w:sz w:val="20"/>
          <w:szCs w:val="20"/>
        </w:rPr>
        <w:t xml:space="preserve"> comment that C-CDA is set of individual CDAs grouped in one HL7 spec is wrong. </w:t>
      </w:r>
    </w:p>
    <w:p w:rsidR="0021068D" w:rsidRPr="0021068D" w:rsidRDefault="0021068D" w:rsidP="0021068D">
      <w:pPr>
        <w:pStyle w:val="Normalindented"/>
        <w:numPr>
          <w:ilvl w:val="1"/>
          <w:numId w:val="30"/>
        </w:numPr>
        <w:spacing w:before="0" w:after="0"/>
        <w:rPr>
          <w:snapToGrid w:val="0"/>
          <w:color w:val="000000" w:themeColor="text1"/>
          <w:sz w:val="20"/>
          <w:szCs w:val="20"/>
        </w:rPr>
      </w:pPr>
      <w:r w:rsidRPr="0021068D">
        <w:rPr>
          <w:snapToGrid w:val="0"/>
          <w:color w:val="000000" w:themeColor="text1"/>
          <w:sz w:val="20"/>
          <w:szCs w:val="20"/>
        </w:rPr>
        <w:t>Slide 1</w:t>
      </w:r>
      <w:r w:rsidR="005229C3">
        <w:rPr>
          <w:snapToGrid w:val="0"/>
          <w:color w:val="000000" w:themeColor="text1"/>
          <w:sz w:val="20"/>
          <w:szCs w:val="20"/>
        </w:rPr>
        <w:t>7: why is ERA workflow included in the attachments presentation?</w:t>
      </w:r>
    </w:p>
    <w:p w:rsidR="0021068D" w:rsidRPr="0021068D" w:rsidRDefault="0021068D" w:rsidP="0021068D">
      <w:pPr>
        <w:pStyle w:val="Normalindented"/>
        <w:numPr>
          <w:ilvl w:val="1"/>
          <w:numId w:val="30"/>
        </w:numPr>
        <w:spacing w:before="0" w:after="0"/>
        <w:rPr>
          <w:snapToGrid w:val="0"/>
          <w:color w:val="000000" w:themeColor="text1"/>
          <w:sz w:val="20"/>
          <w:szCs w:val="20"/>
        </w:rPr>
      </w:pPr>
      <w:r w:rsidRPr="0021068D">
        <w:rPr>
          <w:snapToGrid w:val="0"/>
          <w:color w:val="000000" w:themeColor="text1"/>
          <w:sz w:val="20"/>
          <w:szCs w:val="20"/>
        </w:rPr>
        <w:t>Slide 18: last bull</w:t>
      </w:r>
      <w:r w:rsidR="005229C3">
        <w:rPr>
          <w:snapToGrid w:val="0"/>
          <w:color w:val="000000" w:themeColor="text1"/>
          <w:sz w:val="20"/>
          <w:szCs w:val="20"/>
        </w:rPr>
        <w:t>et.  Why is CARC/RARC information in this presentation?</w:t>
      </w:r>
    </w:p>
    <w:p w:rsidR="0021068D" w:rsidRPr="0021068D" w:rsidRDefault="0021068D" w:rsidP="0021068D">
      <w:pPr>
        <w:pStyle w:val="Normalindented"/>
        <w:numPr>
          <w:ilvl w:val="1"/>
          <w:numId w:val="30"/>
        </w:numPr>
        <w:spacing w:before="0" w:after="0"/>
        <w:rPr>
          <w:snapToGrid w:val="0"/>
          <w:color w:val="000000" w:themeColor="text1"/>
          <w:sz w:val="20"/>
          <w:szCs w:val="20"/>
        </w:rPr>
      </w:pPr>
      <w:r w:rsidRPr="0021068D">
        <w:rPr>
          <w:snapToGrid w:val="0"/>
          <w:color w:val="000000" w:themeColor="text1"/>
          <w:sz w:val="20"/>
          <w:szCs w:val="20"/>
        </w:rPr>
        <w:t>Slide 19:  really think none of the above</w:t>
      </w:r>
      <w:r w:rsidR="005229C3">
        <w:rPr>
          <w:snapToGrid w:val="0"/>
          <w:color w:val="000000" w:themeColor="text1"/>
          <w:sz w:val="20"/>
          <w:szCs w:val="20"/>
        </w:rPr>
        <w:t xml:space="preserve"> is the answer, but is not an option</w:t>
      </w:r>
    </w:p>
    <w:p w:rsidR="00A32076" w:rsidRDefault="00A32076" w:rsidP="00A32076">
      <w:pPr>
        <w:pStyle w:val="Normalindented"/>
        <w:numPr>
          <w:ilvl w:val="0"/>
          <w:numId w:val="29"/>
        </w:numPr>
        <w:spacing w:before="0" w:after="0"/>
        <w:rPr>
          <w:snapToGrid w:val="0"/>
          <w:color w:val="000000" w:themeColor="text1"/>
          <w:sz w:val="20"/>
          <w:szCs w:val="20"/>
        </w:rPr>
      </w:pPr>
      <w:r w:rsidRPr="00A32076">
        <w:rPr>
          <w:snapToGrid w:val="0"/>
          <w:color w:val="000000" w:themeColor="text1"/>
          <w:sz w:val="20"/>
          <w:szCs w:val="20"/>
        </w:rPr>
        <w:t>Changes that may be needed to Supplemental Guide from C-CDA R2</w:t>
      </w:r>
    </w:p>
    <w:p w:rsidR="0021068D" w:rsidRPr="0021068D" w:rsidRDefault="0021068D" w:rsidP="0021068D">
      <w:pPr>
        <w:pStyle w:val="Normalindented"/>
        <w:numPr>
          <w:ilvl w:val="0"/>
          <w:numId w:val="30"/>
        </w:numPr>
        <w:spacing w:before="0" w:after="0"/>
        <w:ind w:left="734"/>
        <w:rPr>
          <w:snapToGrid w:val="0"/>
          <w:color w:val="000000" w:themeColor="text1"/>
          <w:sz w:val="20"/>
          <w:szCs w:val="20"/>
        </w:rPr>
      </w:pPr>
      <w:r w:rsidRPr="0021068D">
        <w:rPr>
          <w:snapToGrid w:val="0"/>
          <w:color w:val="000000" w:themeColor="text1"/>
          <w:sz w:val="20"/>
          <w:szCs w:val="20"/>
        </w:rPr>
        <w:t xml:space="preserve">If we make changes, </w:t>
      </w:r>
      <w:r>
        <w:rPr>
          <w:snapToGrid w:val="0"/>
          <w:color w:val="000000" w:themeColor="text1"/>
          <w:sz w:val="20"/>
          <w:szCs w:val="20"/>
        </w:rPr>
        <w:t xml:space="preserve">and </w:t>
      </w:r>
      <w:r w:rsidRPr="0021068D">
        <w:rPr>
          <w:snapToGrid w:val="0"/>
          <w:color w:val="000000" w:themeColor="text1"/>
          <w:sz w:val="20"/>
          <w:szCs w:val="20"/>
        </w:rPr>
        <w:t>they are not substantive, it will be published as a corrected version through the publication channel</w:t>
      </w:r>
      <w:r w:rsidR="005229C3">
        <w:rPr>
          <w:snapToGrid w:val="0"/>
          <w:color w:val="000000" w:themeColor="text1"/>
          <w:sz w:val="20"/>
          <w:szCs w:val="20"/>
        </w:rPr>
        <w:t xml:space="preserve"> rather than re-balloted</w:t>
      </w:r>
    </w:p>
    <w:p w:rsidR="0021068D" w:rsidRPr="0021068D" w:rsidRDefault="0021068D" w:rsidP="0021068D">
      <w:pPr>
        <w:pStyle w:val="Normalindented"/>
        <w:numPr>
          <w:ilvl w:val="0"/>
          <w:numId w:val="30"/>
        </w:numPr>
        <w:spacing w:before="0" w:after="0"/>
        <w:ind w:left="734"/>
        <w:rPr>
          <w:snapToGrid w:val="0"/>
          <w:color w:val="000000" w:themeColor="text1"/>
          <w:sz w:val="20"/>
          <w:szCs w:val="20"/>
        </w:rPr>
      </w:pPr>
      <w:r w:rsidRPr="0021068D">
        <w:rPr>
          <w:snapToGrid w:val="0"/>
          <w:color w:val="000000" w:themeColor="text1"/>
          <w:sz w:val="20"/>
          <w:szCs w:val="20"/>
        </w:rPr>
        <w:t xml:space="preserve">Change </w:t>
      </w:r>
      <w:r w:rsidR="005229C3">
        <w:rPr>
          <w:snapToGrid w:val="0"/>
          <w:color w:val="000000" w:themeColor="text1"/>
          <w:sz w:val="20"/>
          <w:szCs w:val="20"/>
        </w:rPr>
        <w:t xml:space="preserve">the </w:t>
      </w:r>
      <w:r w:rsidRPr="0021068D">
        <w:rPr>
          <w:snapToGrid w:val="0"/>
          <w:color w:val="000000" w:themeColor="text1"/>
          <w:sz w:val="20"/>
          <w:szCs w:val="20"/>
        </w:rPr>
        <w:t xml:space="preserve">title to </w:t>
      </w:r>
      <w:r w:rsidR="005229C3">
        <w:rPr>
          <w:snapToGrid w:val="0"/>
          <w:color w:val="000000" w:themeColor="text1"/>
          <w:sz w:val="20"/>
          <w:szCs w:val="20"/>
        </w:rPr>
        <w:t xml:space="preserve">the </w:t>
      </w:r>
      <w:r w:rsidRPr="0021068D">
        <w:rPr>
          <w:snapToGrid w:val="0"/>
          <w:color w:val="000000" w:themeColor="text1"/>
          <w:sz w:val="20"/>
          <w:szCs w:val="20"/>
        </w:rPr>
        <w:t xml:space="preserve">new C-CDA name and update version number where it occurs: </w:t>
      </w:r>
      <w:r>
        <w:rPr>
          <w:snapToGrid w:val="0"/>
          <w:color w:val="000000" w:themeColor="text1"/>
          <w:sz w:val="20"/>
          <w:szCs w:val="20"/>
        </w:rPr>
        <w:t>Title Page, Section 1 Forward, 2.2 Acknowledgement</w:t>
      </w:r>
      <w:r w:rsidRPr="0021068D">
        <w:rPr>
          <w:snapToGrid w:val="0"/>
          <w:color w:val="000000" w:themeColor="text1"/>
          <w:sz w:val="20"/>
          <w:szCs w:val="20"/>
        </w:rPr>
        <w:t xml:space="preserve">, 3 Introduction, </w:t>
      </w:r>
      <w:r>
        <w:rPr>
          <w:snapToGrid w:val="0"/>
          <w:color w:val="000000" w:themeColor="text1"/>
          <w:sz w:val="20"/>
          <w:szCs w:val="20"/>
        </w:rPr>
        <w:t xml:space="preserve">and </w:t>
      </w:r>
      <w:r w:rsidRPr="0021068D">
        <w:rPr>
          <w:snapToGrid w:val="0"/>
          <w:color w:val="000000" w:themeColor="text1"/>
          <w:sz w:val="20"/>
          <w:szCs w:val="20"/>
        </w:rPr>
        <w:t>3.72 Acronyms</w:t>
      </w:r>
    </w:p>
    <w:p w:rsidR="0021068D" w:rsidRPr="0021068D" w:rsidRDefault="0021068D" w:rsidP="0021068D">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There may be additional</w:t>
      </w:r>
      <w:r w:rsidRPr="0021068D">
        <w:rPr>
          <w:snapToGrid w:val="0"/>
          <w:color w:val="000000" w:themeColor="text1"/>
          <w:sz w:val="20"/>
          <w:szCs w:val="20"/>
        </w:rPr>
        <w:t xml:space="preserve"> updates based on </w:t>
      </w:r>
      <w:r>
        <w:rPr>
          <w:snapToGrid w:val="0"/>
          <w:color w:val="000000" w:themeColor="text1"/>
          <w:sz w:val="20"/>
          <w:szCs w:val="20"/>
        </w:rPr>
        <w:t xml:space="preserve">the final outcome of the Complete Document Template </w:t>
      </w:r>
    </w:p>
    <w:p w:rsidR="00A32076" w:rsidRPr="00A32076" w:rsidRDefault="0021068D" w:rsidP="0021068D">
      <w:pPr>
        <w:pStyle w:val="Normalindented"/>
        <w:numPr>
          <w:ilvl w:val="0"/>
          <w:numId w:val="30"/>
        </w:numPr>
        <w:spacing w:before="0" w:after="0"/>
        <w:ind w:left="734"/>
        <w:rPr>
          <w:snapToGrid w:val="0"/>
          <w:color w:val="000000" w:themeColor="text1"/>
          <w:sz w:val="20"/>
          <w:szCs w:val="20"/>
        </w:rPr>
      </w:pPr>
      <w:r w:rsidRPr="0021068D">
        <w:rPr>
          <w:snapToGrid w:val="0"/>
          <w:color w:val="000000" w:themeColor="text1"/>
          <w:sz w:val="20"/>
          <w:szCs w:val="20"/>
        </w:rPr>
        <w:t xml:space="preserve">Discussed the possibility of using OIDs in X12.  </w:t>
      </w:r>
      <w:r>
        <w:rPr>
          <w:snapToGrid w:val="0"/>
          <w:color w:val="000000" w:themeColor="text1"/>
          <w:sz w:val="20"/>
          <w:szCs w:val="20"/>
        </w:rPr>
        <w:t>T</w:t>
      </w:r>
      <w:r w:rsidRPr="0021068D">
        <w:rPr>
          <w:snapToGrid w:val="0"/>
          <w:color w:val="000000" w:themeColor="text1"/>
          <w:sz w:val="20"/>
          <w:szCs w:val="20"/>
        </w:rPr>
        <w:t xml:space="preserve">he </w:t>
      </w:r>
      <w:r>
        <w:rPr>
          <w:snapToGrid w:val="0"/>
          <w:color w:val="000000" w:themeColor="text1"/>
          <w:sz w:val="20"/>
          <w:szCs w:val="20"/>
        </w:rPr>
        <w:t xml:space="preserve">available </w:t>
      </w:r>
      <w:r w:rsidRPr="0021068D">
        <w:rPr>
          <w:snapToGrid w:val="0"/>
          <w:color w:val="000000" w:themeColor="text1"/>
          <w:sz w:val="20"/>
          <w:szCs w:val="20"/>
        </w:rPr>
        <w:t xml:space="preserve">code set qualifiers </w:t>
      </w:r>
      <w:r>
        <w:rPr>
          <w:snapToGrid w:val="0"/>
          <w:color w:val="000000" w:themeColor="text1"/>
          <w:sz w:val="20"/>
          <w:szCs w:val="20"/>
        </w:rPr>
        <w:t>would have to be reviewed</w:t>
      </w:r>
      <w:r w:rsidRPr="0021068D">
        <w:rPr>
          <w:snapToGrid w:val="0"/>
          <w:color w:val="000000" w:themeColor="text1"/>
          <w:sz w:val="20"/>
          <w:szCs w:val="20"/>
        </w:rPr>
        <w:t xml:space="preserve">. If </w:t>
      </w:r>
      <w:r>
        <w:rPr>
          <w:snapToGrid w:val="0"/>
          <w:color w:val="000000" w:themeColor="text1"/>
          <w:sz w:val="20"/>
          <w:szCs w:val="20"/>
        </w:rPr>
        <w:t>there is none for OID</w:t>
      </w:r>
      <w:r w:rsidRPr="0021068D">
        <w:rPr>
          <w:snapToGrid w:val="0"/>
          <w:color w:val="000000" w:themeColor="text1"/>
          <w:sz w:val="20"/>
          <w:szCs w:val="20"/>
        </w:rPr>
        <w:t>,</w:t>
      </w:r>
      <w:r>
        <w:rPr>
          <w:snapToGrid w:val="0"/>
          <w:color w:val="000000" w:themeColor="text1"/>
          <w:sz w:val="20"/>
          <w:szCs w:val="20"/>
        </w:rPr>
        <w:t xml:space="preserve"> we </w:t>
      </w:r>
      <w:r w:rsidR="005229C3">
        <w:rPr>
          <w:snapToGrid w:val="0"/>
          <w:color w:val="000000" w:themeColor="text1"/>
          <w:sz w:val="20"/>
          <w:szCs w:val="20"/>
        </w:rPr>
        <w:t xml:space="preserve">would </w:t>
      </w:r>
      <w:r w:rsidR="005229C3" w:rsidRPr="0021068D">
        <w:rPr>
          <w:snapToGrid w:val="0"/>
          <w:color w:val="000000" w:themeColor="text1"/>
          <w:sz w:val="20"/>
          <w:szCs w:val="20"/>
        </w:rPr>
        <w:t>have</w:t>
      </w:r>
      <w:r w:rsidRPr="0021068D">
        <w:rPr>
          <w:snapToGrid w:val="0"/>
          <w:color w:val="000000" w:themeColor="text1"/>
          <w:sz w:val="20"/>
          <w:szCs w:val="20"/>
        </w:rPr>
        <w:t xml:space="preserve"> to start the process to add one.</w:t>
      </w:r>
    </w:p>
    <w:p w:rsidR="00A32076" w:rsidRDefault="00A32076" w:rsidP="00A32076">
      <w:pPr>
        <w:pStyle w:val="Normalindented"/>
        <w:numPr>
          <w:ilvl w:val="0"/>
          <w:numId w:val="29"/>
        </w:numPr>
        <w:spacing w:before="0" w:after="0"/>
        <w:rPr>
          <w:snapToGrid w:val="0"/>
          <w:color w:val="000000" w:themeColor="text1"/>
          <w:sz w:val="20"/>
          <w:szCs w:val="20"/>
        </w:rPr>
      </w:pPr>
      <w:r w:rsidRPr="00A32076">
        <w:rPr>
          <w:snapToGrid w:val="0"/>
          <w:color w:val="000000" w:themeColor="text1"/>
          <w:sz w:val="20"/>
          <w:szCs w:val="20"/>
        </w:rPr>
        <w:t>NCVHS June 10 agenda</w:t>
      </w:r>
    </w:p>
    <w:p w:rsidR="0021068D" w:rsidRDefault="0021068D" w:rsidP="0021068D">
      <w:pPr>
        <w:pStyle w:val="ListParagraph"/>
        <w:numPr>
          <w:ilvl w:val="0"/>
          <w:numId w:val="30"/>
        </w:numPr>
        <w:rPr>
          <w:rFonts w:ascii="Arial" w:hAnsi="Arial" w:cs="Arial"/>
          <w:snapToGrid w:val="0"/>
          <w:color w:val="000000" w:themeColor="text1"/>
          <w:lang w:eastAsia="ja-JP"/>
        </w:rPr>
      </w:pPr>
      <w:r w:rsidRPr="0021068D">
        <w:rPr>
          <w:rFonts w:ascii="Arial" w:hAnsi="Arial" w:cs="Arial"/>
          <w:snapToGrid w:val="0"/>
          <w:color w:val="000000" w:themeColor="text1"/>
          <w:lang w:eastAsia="ja-JP"/>
        </w:rPr>
        <w:t xml:space="preserve">Durwin reviewed the NCVHS June 10 agenda. </w:t>
      </w:r>
    </w:p>
    <w:p w:rsidR="0021068D" w:rsidRPr="0021068D" w:rsidRDefault="0021068D" w:rsidP="0021068D">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 xml:space="preserve">Durwin will present testimony for HL7, </w:t>
      </w:r>
      <w:r w:rsidRPr="0021068D">
        <w:rPr>
          <w:rFonts w:ascii="Arial" w:hAnsi="Arial" w:cs="Arial"/>
          <w:snapToGrid w:val="0"/>
          <w:color w:val="000000" w:themeColor="text1"/>
          <w:lang w:eastAsia="ja-JP"/>
        </w:rPr>
        <w:t>Bob will pr</w:t>
      </w:r>
      <w:r>
        <w:rPr>
          <w:rFonts w:ascii="Arial" w:hAnsi="Arial" w:cs="Arial"/>
          <w:snapToGrid w:val="0"/>
          <w:color w:val="000000" w:themeColor="text1"/>
          <w:lang w:eastAsia="ja-JP"/>
        </w:rPr>
        <w:t>esent</w:t>
      </w:r>
      <w:r w:rsidRPr="0021068D">
        <w:rPr>
          <w:rFonts w:ascii="Arial" w:hAnsi="Arial" w:cs="Arial"/>
          <w:snapToGrid w:val="0"/>
          <w:color w:val="000000" w:themeColor="text1"/>
          <w:lang w:eastAsia="ja-JP"/>
        </w:rPr>
        <w:t xml:space="preserve"> testimony for esMD, </w:t>
      </w:r>
      <w:r>
        <w:rPr>
          <w:rFonts w:ascii="Arial" w:hAnsi="Arial" w:cs="Arial"/>
          <w:snapToGrid w:val="0"/>
          <w:color w:val="000000" w:themeColor="text1"/>
          <w:lang w:eastAsia="ja-JP"/>
        </w:rPr>
        <w:t>unsure of</w:t>
      </w:r>
      <w:r w:rsidRPr="0021068D">
        <w:rPr>
          <w:rFonts w:ascii="Arial" w:hAnsi="Arial" w:cs="Arial"/>
          <w:snapToGrid w:val="0"/>
          <w:color w:val="000000" w:themeColor="text1"/>
          <w:lang w:eastAsia="ja-JP"/>
        </w:rPr>
        <w:t xml:space="preserve"> other Industry Perspectives</w:t>
      </w:r>
    </w:p>
    <w:p w:rsidR="00A32076" w:rsidRDefault="00A32076" w:rsidP="00A32076">
      <w:pPr>
        <w:pStyle w:val="Normalindented"/>
        <w:numPr>
          <w:ilvl w:val="0"/>
          <w:numId w:val="29"/>
        </w:numPr>
        <w:spacing w:before="0" w:after="0"/>
        <w:rPr>
          <w:snapToGrid w:val="0"/>
          <w:color w:val="000000" w:themeColor="text1"/>
          <w:sz w:val="20"/>
          <w:szCs w:val="20"/>
        </w:rPr>
      </w:pPr>
      <w:r w:rsidRPr="00A32076">
        <w:rPr>
          <w:snapToGrid w:val="0"/>
          <w:color w:val="000000" w:themeColor="text1"/>
          <w:sz w:val="20"/>
          <w:szCs w:val="20"/>
        </w:rPr>
        <w:t>Purpose and intended use of the CDT guide</w:t>
      </w:r>
      <w:r w:rsidR="00862E5C">
        <w:rPr>
          <w:snapToGrid w:val="0"/>
          <w:color w:val="000000" w:themeColor="text1"/>
          <w:sz w:val="20"/>
          <w:szCs w:val="20"/>
        </w:rPr>
        <w:t xml:space="preserve"> (see additional information on 5/8/14)</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There were r</w:t>
      </w:r>
      <w:r w:rsidRPr="009D2267">
        <w:rPr>
          <w:snapToGrid w:val="0"/>
          <w:color w:val="000000" w:themeColor="text1"/>
          <w:sz w:val="20"/>
          <w:szCs w:val="20"/>
        </w:rPr>
        <w:t>ecurring comment</w:t>
      </w:r>
      <w:r w:rsidR="00862E5C">
        <w:rPr>
          <w:snapToGrid w:val="0"/>
          <w:color w:val="000000" w:themeColor="text1"/>
          <w:sz w:val="20"/>
          <w:szCs w:val="20"/>
        </w:rPr>
        <w:t>s</w:t>
      </w:r>
      <w:r w:rsidRPr="009D2267">
        <w:rPr>
          <w:snapToGrid w:val="0"/>
          <w:color w:val="000000" w:themeColor="text1"/>
          <w:sz w:val="20"/>
          <w:szCs w:val="20"/>
        </w:rPr>
        <w:t xml:space="preserve"> </w:t>
      </w:r>
      <w:r>
        <w:rPr>
          <w:snapToGrid w:val="0"/>
          <w:color w:val="000000" w:themeColor="text1"/>
          <w:sz w:val="20"/>
          <w:szCs w:val="20"/>
        </w:rPr>
        <w:t>about the purpose and intent of this guide</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There was discussion about merging C-CDA and the CDT and it was determined that it not feasible in the current timeframe but may be reviewed as a future work effort</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sidRPr="009D2267">
        <w:rPr>
          <w:snapToGrid w:val="0"/>
          <w:color w:val="000000" w:themeColor="text1"/>
          <w:sz w:val="20"/>
          <w:szCs w:val="20"/>
        </w:rPr>
        <w:t>The distinction was made that C-CDA exchanges summary of clinical data between providers and CDT exchanges summary of clinical data between provider</w:t>
      </w:r>
      <w:r w:rsidR="00862E5C">
        <w:rPr>
          <w:snapToGrid w:val="0"/>
          <w:color w:val="000000" w:themeColor="text1"/>
          <w:sz w:val="20"/>
          <w:szCs w:val="20"/>
        </w:rPr>
        <w:t>s</w:t>
      </w:r>
      <w:r w:rsidRPr="009D2267">
        <w:rPr>
          <w:snapToGrid w:val="0"/>
          <w:color w:val="000000" w:themeColor="text1"/>
          <w:sz w:val="20"/>
          <w:szCs w:val="20"/>
        </w:rPr>
        <w:t xml:space="preserve"> and payer</w:t>
      </w:r>
      <w:r w:rsidR="00862E5C">
        <w:rPr>
          <w:snapToGrid w:val="0"/>
          <w:color w:val="000000" w:themeColor="text1"/>
          <w:sz w:val="20"/>
          <w:szCs w:val="20"/>
        </w:rPr>
        <w:t>s</w:t>
      </w:r>
      <w:r>
        <w:rPr>
          <w:snapToGrid w:val="0"/>
          <w:color w:val="000000" w:themeColor="text1"/>
          <w:sz w:val="20"/>
          <w:szCs w:val="20"/>
        </w:rPr>
        <w:t xml:space="preserve"> and is </w:t>
      </w:r>
      <w:r w:rsidRPr="009D2267">
        <w:rPr>
          <w:snapToGrid w:val="0"/>
          <w:color w:val="000000" w:themeColor="text1"/>
          <w:sz w:val="20"/>
          <w:szCs w:val="20"/>
        </w:rPr>
        <w:t>more comprehensive in providing what was billed for</w:t>
      </w:r>
    </w:p>
    <w:p w:rsidR="009D2267" w:rsidRPr="009D2267" w:rsidRDefault="00862E5C"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It was noted that the</w:t>
      </w:r>
      <w:r w:rsidR="009D2267" w:rsidRPr="009D2267">
        <w:rPr>
          <w:snapToGrid w:val="0"/>
          <w:color w:val="000000" w:themeColor="text1"/>
          <w:sz w:val="20"/>
          <w:szCs w:val="20"/>
        </w:rPr>
        <w:t xml:space="preserve"> AWG made a conscious decision to work with the C-CDA so that there </w:t>
      </w:r>
      <w:r>
        <w:rPr>
          <w:snapToGrid w:val="0"/>
          <w:color w:val="000000" w:themeColor="text1"/>
          <w:sz w:val="20"/>
          <w:szCs w:val="20"/>
        </w:rPr>
        <w:t xml:space="preserve">wouldn’t be a </w:t>
      </w:r>
      <w:r>
        <w:rPr>
          <w:snapToGrid w:val="0"/>
          <w:color w:val="000000" w:themeColor="text1"/>
          <w:sz w:val="20"/>
          <w:szCs w:val="20"/>
        </w:rPr>
        <w:lastRenderedPageBreak/>
        <w:t xml:space="preserve">need for </w:t>
      </w:r>
      <w:r w:rsidR="009D2267" w:rsidRPr="009D2267">
        <w:rPr>
          <w:snapToGrid w:val="0"/>
          <w:color w:val="000000" w:themeColor="text1"/>
          <w:sz w:val="20"/>
          <w:szCs w:val="20"/>
        </w:rPr>
        <w:t>additional attachment standard</w:t>
      </w:r>
      <w:r>
        <w:rPr>
          <w:snapToGrid w:val="0"/>
          <w:color w:val="000000" w:themeColor="text1"/>
          <w:sz w:val="20"/>
          <w:szCs w:val="20"/>
        </w:rPr>
        <w:t>s</w:t>
      </w:r>
      <w:r w:rsidR="009D2267" w:rsidRPr="009D2267">
        <w:rPr>
          <w:snapToGrid w:val="0"/>
          <w:color w:val="000000" w:themeColor="text1"/>
          <w:sz w:val="20"/>
          <w:szCs w:val="20"/>
        </w:rPr>
        <w:t>.  If there are two ways for the provider</w:t>
      </w:r>
      <w:r>
        <w:rPr>
          <w:snapToGrid w:val="0"/>
          <w:color w:val="000000" w:themeColor="text1"/>
          <w:sz w:val="20"/>
          <w:szCs w:val="20"/>
        </w:rPr>
        <w:t>s</w:t>
      </w:r>
      <w:r w:rsidR="009D2267" w:rsidRPr="009D2267">
        <w:rPr>
          <w:snapToGrid w:val="0"/>
          <w:color w:val="000000" w:themeColor="text1"/>
          <w:sz w:val="20"/>
          <w:szCs w:val="20"/>
        </w:rPr>
        <w:t xml:space="preserve"> to send data, it is an undue burden</w:t>
      </w:r>
      <w:r w:rsidR="009D2267">
        <w:rPr>
          <w:snapToGrid w:val="0"/>
          <w:color w:val="000000" w:themeColor="text1"/>
          <w:sz w:val="20"/>
          <w:szCs w:val="20"/>
        </w:rPr>
        <w:t xml:space="preserve"> for them</w:t>
      </w:r>
    </w:p>
    <w:p w:rsid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After discussion, it was decided that section 1.2 would be modified to clarify the purpose of the document.</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 g</w:t>
      </w:r>
      <w:r w:rsidRPr="009D2267">
        <w:rPr>
          <w:snapToGrid w:val="0"/>
          <w:color w:val="000000" w:themeColor="text1"/>
          <w:sz w:val="20"/>
          <w:szCs w:val="20"/>
        </w:rPr>
        <w:t>oal is to make this document required for MU</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It was noted that this was never intended to be the only guide/standard named in</w:t>
      </w:r>
      <w:r w:rsidR="00862E5C">
        <w:rPr>
          <w:snapToGrid w:val="0"/>
          <w:color w:val="000000" w:themeColor="text1"/>
          <w:sz w:val="20"/>
          <w:szCs w:val="20"/>
        </w:rPr>
        <w:t xml:space="preserve"> regulation.</w:t>
      </w:r>
      <w:r>
        <w:rPr>
          <w:snapToGrid w:val="0"/>
          <w:color w:val="000000" w:themeColor="text1"/>
          <w:sz w:val="20"/>
          <w:szCs w:val="20"/>
        </w:rPr>
        <w:t xml:space="preserve"> It was d</w:t>
      </w:r>
      <w:r w:rsidRPr="009D2267">
        <w:rPr>
          <w:snapToGrid w:val="0"/>
          <w:color w:val="000000" w:themeColor="text1"/>
          <w:sz w:val="20"/>
          <w:szCs w:val="20"/>
        </w:rPr>
        <w:t>esigned as an ‘addition to’</w:t>
      </w:r>
      <w:r>
        <w:rPr>
          <w:snapToGrid w:val="0"/>
          <w:color w:val="000000" w:themeColor="text1"/>
          <w:sz w:val="20"/>
          <w:szCs w:val="20"/>
        </w:rPr>
        <w:t xml:space="preserve">. </w:t>
      </w:r>
      <w:r w:rsidRPr="009D2267">
        <w:rPr>
          <w:snapToGrid w:val="0"/>
          <w:color w:val="000000" w:themeColor="text1"/>
          <w:sz w:val="20"/>
          <w:szCs w:val="20"/>
        </w:rPr>
        <w:t>This is built so there is an option, not a requirement</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sidRPr="009D2267">
        <w:rPr>
          <w:snapToGrid w:val="0"/>
          <w:color w:val="000000" w:themeColor="text1"/>
          <w:sz w:val="20"/>
          <w:szCs w:val="20"/>
        </w:rPr>
        <w:t xml:space="preserve">Providers make the choice to use this or not </w:t>
      </w:r>
      <w:r>
        <w:rPr>
          <w:snapToGrid w:val="0"/>
          <w:color w:val="000000" w:themeColor="text1"/>
          <w:sz w:val="20"/>
          <w:szCs w:val="20"/>
        </w:rPr>
        <w:t xml:space="preserve">depending on </w:t>
      </w:r>
      <w:r w:rsidRPr="009D2267">
        <w:rPr>
          <w:snapToGrid w:val="0"/>
          <w:color w:val="000000" w:themeColor="text1"/>
          <w:sz w:val="20"/>
          <w:szCs w:val="20"/>
        </w:rPr>
        <w:t>payer</w:t>
      </w:r>
      <w:r>
        <w:rPr>
          <w:snapToGrid w:val="0"/>
          <w:color w:val="000000" w:themeColor="text1"/>
          <w:sz w:val="20"/>
          <w:szCs w:val="20"/>
        </w:rPr>
        <w:t xml:space="preserve"> needs</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 c</w:t>
      </w:r>
      <w:r w:rsidRPr="009D2267">
        <w:rPr>
          <w:snapToGrid w:val="0"/>
          <w:color w:val="000000" w:themeColor="text1"/>
          <w:sz w:val="20"/>
          <w:szCs w:val="20"/>
        </w:rPr>
        <w:t xml:space="preserve">urrent </w:t>
      </w:r>
      <w:r>
        <w:rPr>
          <w:snapToGrid w:val="0"/>
          <w:color w:val="000000" w:themeColor="text1"/>
          <w:sz w:val="20"/>
          <w:szCs w:val="20"/>
        </w:rPr>
        <w:t>C-</w:t>
      </w:r>
      <w:r w:rsidRPr="009D2267">
        <w:rPr>
          <w:snapToGrid w:val="0"/>
          <w:color w:val="000000" w:themeColor="text1"/>
          <w:sz w:val="20"/>
          <w:szCs w:val="20"/>
        </w:rPr>
        <w:t xml:space="preserve">CDA SHALL/MAY </w:t>
      </w:r>
      <w:r>
        <w:rPr>
          <w:snapToGrid w:val="0"/>
          <w:color w:val="000000" w:themeColor="text1"/>
          <w:sz w:val="20"/>
          <w:szCs w:val="20"/>
        </w:rPr>
        <w:t>constraints are</w:t>
      </w:r>
      <w:r w:rsidRPr="009D2267">
        <w:rPr>
          <w:snapToGrid w:val="0"/>
          <w:color w:val="000000" w:themeColor="text1"/>
          <w:sz w:val="20"/>
          <w:szCs w:val="20"/>
        </w:rPr>
        <w:t xml:space="preserve"> about availability. </w:t>
      </w:r>
      <w:r>
        <w:rPr>
          <w:snapToGrid w:val="0"/>
          <w:color w:val="000000" w:themeColor="text1"/>
          <w:sz w:val="20"/>
          <w:szCs w:val="20"/>
        </w:rPr>
        <w:t>T</w:t>
      </w:r>
      <w:r w:rsidRPr="009D2267">
        <w:rPr>
          <w:snapToGrid w:val="0"/>
          <w:color w:val="000000" w:themeColor="text1"/>
          <w:sz w:val="20"/>
          <w:szCs w:val="20"/>
        </w:rPr>
        <w:t xml:space="preserve">he certification </w:t>
      </w:r>
      <w:r>
        <w:rPr>
          <w:snapToGrid w:val="0"/>
          <w:color w:val="000000" w:themeColor="text1"/>
          <w:sz w:val="20"/>
          <w:szCs w:val="20"/>
        </w:rPr>
        <w:t xml:space="preserve">cannot be changed </w:t>
      </w:r>
      <w:r w:rsidRPr="009D2267">
        <w:rPr>
          <w:snapToGrid w:val="0"/>
          <w:color w:val="000000" w:themeColor="text1"/>
          <w:sz w:val="20"/>
          <w:szCs w:val="20"/>
        </w:rPr>
        <w:t>to SHALL because it would mean that data are always available</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sidRPr="009D2267">
        <w:rPr>
          <w:snapToGrid w:val="0"/>
          <w:color w:val="000000" w:themeColor="text1"/>
          <w:sz w:val="20"/>
          <w:szCs w:val="20"/>
        </w:rPr>
        <w:t xml:space="preserve">V3 </w:t>
      </w:r>
      <w:r w:rsidR="00862E5C">
        <w:rPr>
          <w:snapToGrid w:val="0"/>
          <w:color w:val="000000" w:themeColor="text1"/>
          <w:sz w:val="20"/>
          <w:szCs w:val="20"/>
        </w:rPr>
        <w:t xml:space="preserve">does </w:t>
      </w:r>
      <w:r w:rsidRPr="009D2267">
        <w:rPr>
          <w:snapToGrid w:val="0"/>
          <w:color w:val="000000" w:themeColor="text1"/>
          <w:sz w:val="20"/>
          <w:szCs w:val="20"/>
        </w:rPr>
        <w:t xml:space="preserve">not having </w:t>
      </w:r>
      <w:r w:rsidR="00862E5C">
        <w:rPr>
          <w:snapToGrid w:val="0"/>
          <w:color w:val="000000" w:themeColor="text1"/>
          <w:sz w:val="20"/>
          <w:szCs w:val="20"/>
        </w:rPr>
        <w:t xml:space="preserve">a </w:t>
      </w:r>
      <w:r w:rsidRPr="009D2267">
        <w:rPr>
          <w:snapToGrid w:val="0"/>
          <w:color w:val="000000" w:themeColor="text1"/>
          <w:sz w:val="20"/>
          <w:szCs w:val="20"/>
        </w:rPr>
        <w:t xml:space="preserve">version of </w:t>
      </w:r>
      <w:r w:rsidR="00862E5C">
        <w:rPr>
          <w:snapToGrid w:val="0"/>
          <w:color w:val="000000" w:themeColor="text1"/>
          <w:sz w:val="20"/>
          <w:szCs w:val="20"/>
        </w:rPr>
        <w:t xml:space="preserve">code value </w:t>
      </w:r>
      <w:r w:rsidRPr="009D2267">
        <w:rPr>
          <w:snapToGrid w:val="0"/>
          <w:color w:val="000000" w:themeColor="text1"/>
          <w:sz w:val="20"/>
          <w:szCs w:val="20"/>
        </w:rPr>
        <w:t xml:space="preserve">‘RE’ (required but empty) </w:t>
      </w:r>
      <w:r w:rsidR="00862E5C">
        <w:rPr>
          <w:snapToGrid w:val="0"/>
          <w:color w:val="000000" w:themeColor="text1"/>
          <w:sz w:val="20"/>
          <w:szCs w:val="20"/>
        </w:rPr>
        <w:t xml:space="preserve">which </w:t>
      </w:r>
      <w:r w:rsidRPr="009D2267">
        <w:rPr>
          <w:snapToGrid w:val="0"/>
          <w:color w:val="000000" w:themeColor="text1"/>
          <w:sz w:val="20"/>
          <w:szCs w:val="20"/>
        </w:rPr>
        <w:t>has caused the need for this guide</w:t>
      </w:r>
    </w:p>
    <w:p w:rsidR="009D2267" w:rsidRPr="009D2267"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 xml:space="preserve">It was reiterated that there is no change in what </w:t>
      </w:r>
      <w:r w:rsidRPr="009D2267">
        <w:rPr>
          <w:snapToGrid w:val="0"/>
          <w:color w:val="000000" w:themeColor="text1"/>
          <w:sz w:val="20"/>
          <w:szCs w:val="20"/>
        </w:rPr>
        <w:t xml:space="preserve">providers must collect, </w:t>
      </w:r>
      <w:r>
        <w:rPr>
          <w:snapToGrid w:val="0"/>
          <w:color w:val="000000" w:themeColor="text1"/>
          <w:sz w:val="20"/>
          <w:szCs w:val="20"/>
        </w:rPr>
        <w:t xml:space="preserve">just </w:t>
      </w:r>
      <w:r w:rsidRPr="009D2267">
        <w:rPr>
          <w:snapToGrid w:val="0"/>
          <w:color w:val="000000" w:themeColor="text1"/>
          <w:sz w:val="20"/>
          <w:szCs w:val="20"/>
        </w:rPr>
        <w:t>requiring that if it is collected, the vendor must create the ability to send it</w:t>
      </w:r>
    </w:p>
    <w:p w:rsidR="00A32076" w:rsidRPr="00A32076" w:rsidRDefault="009D2267" w:rsidP="009D2267">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It was decided that a c</w:t>
      </w:r>
      <w:r w:rsidRPr="009D2267">
        <w:rPr>
          <w:snapToGrid w:val="0"/>
          <w:color w:val="000000" w:themeColor="text1"/>
          <w:sz w:val="20"/>
          <w:szCs w:val="20"/>
        </w:rPr>
        <w:t>larified purpose and new name will go a long way in making this more usable</w:t>
      </w:r>
    </w:p>
    <w:p w:rsidR="00A32076" w:rsidRDefault="00A32076" w:rsidP="00A32076">
      <w:pPr>
        <w:pStyle w:val="Normalindented"/>
        <w:numPr>
          <w:ilvl w:val="0"/>
          <w:numId w:val="29"/>
        </w:numPr>
        <w:spacing w:before="0" w:after="0"/>
        <w:rPr>
          <w:snapToGrid w:val="0"/>
          <w:color w:val="000000" w:themeColor="text1"/>
          <w:sz w:val="20"/>
          <w:szCs w:val="20"/>
        </w:rPr>
      </w:pPr>
      <w:r w:rsidRPr="00A32076">
        <w:rPr>
          <w:snapToGrid w:val="0"/>
          <w:color w:val="000000" w:themeColor="text1"/>
          <w:sz w:val="20"/>
          <w:szCs w:val="20"/>
        </w:rPr>
        <w:t>Advance Directive Comments (24) (1330, 415-425,598-608,331)</w:t>
      </w:r>
    </w:p>
    <w:p w:rsidR="00944AFB" w:rsidRDefault="00944AFB" w:rsidP="00944AFB">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 xml:space="preserve">These comments were discussed in the S&amp;I WG and </w:t>
      </w:r>
      <w:r w:rsidRPr="00944AFB">
        <w:rPr>
          <w:snapToGrid w:val="0"/>
          <w:color w:val="000000" w:themeColor="text1"/>
          <w:sz w:val="20"/>
          <w:szCs w:val="20"/>
        </w:rPr>
        <w:t xml:space="preserve">Lisa requested they be pulled </w:t>
      </w:r>
      <w:r>
        <w:rPr>
          <w:snapToGrid w:val="0"/>
          <w:color w:val="000000" w:themeColor="text1"/>
          <w:sz w:val="20"/>
          <w:szCs w:val="20"/>
        </w:rPr>
        <w:t>for further discussion</w:t>
      </w:r>
    </w:p>
    <w:p w:rsidR="00862E5C" w:rsidRPr="00944AFB" w:rsidRDefault="00862E5C" w:rsidP="00944AFB">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 xml:space="preserve">The </w:t>
      </w:r>
      <w:r w:rsidRPr="00944AFB">
        <w:rPr>
          <w:snapToGrid w:val="0"/>
          <w:color w:val="000000" w:themeColor="text1"/>
          <w:sz w:val="20"/>
          <w:szCs w:val="20"/>
        </w:rPr>
        <w:t xml:space="preserve">comments </w:t>
      </w:r>
      <w:r>
        <w:rPr>
          <w:snapToGrid w:val="0"/>
          <w:color w:val="000000" w:themeColor="text1"/>
          <w:sz w:val="20"/>
          <w:szCs w:val="20"/>
        </w:rPr>
        <w:t xml:space="preserve">were pulled </w:t>
      </w:r>
      <w:r w:rsidRPr="00944AFB">
        <w:rPr>
          <w:snapToGrid w:val="0"/>
          <w:color w:val="000000" w:themeColor="text1"/>
          <w:sz w:val="20"/>
          <w:szCs w:val="20"/>
        </w:rPr>
        <w:t>because this should be a standard that will take us forward.  MU3 – HITSP sees patient generated documents as important future direction.</w:t>
      </w:r>
    </w:p>
    <w:p w:rsidR="00944AFB" w:rsidRPr="00944AFB" w:rsidRDefault="00944AFB" w:rsidP="00944AFB">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 quest</w:t>
      </w:r>
      <w:r w:rsidRPr="00944AFB">
        <w:rPr>
          <w:snapToGrid w:val="0"/>
          <w:color w:val="000000" w:themeColor="text1"/>
          <w:sz w:val="20"/>
          <w:szCs w:val="20"/>
        </w:rPr>
        <w:t xml:space="preserve">ion </w:t>
      </w:r>
      <w:r>
        <w:rPr>
          <w:snapToGrid w:val="0"/>
          <w:color w:val="000000" w:themeColor="text1"/>
          <w:sz w:val="20"/>
          <w:szCs w:val="20"/>
        </w:rPr>
        <w:t xml:space="preserve">is </w:t>
      </w:r>
      <w:r w:rsidRPr="00944AFB">
        <w:rPr>
          <w:snapToGrid w:val="0"/>
          <w:color w:val="000000" w:themeColor="text1"/>
          <w:sz w:val="20"/>
          <w:szCs w:val="20"/>
        </w:rPr>
        <w:t>why</w:t>
      </w:r>
      <w:r>
        <w:rPr>
          <w:snapToGrid w:val="0"/>
          <w:color w:val="000000" w:themeColor="text1"/>
          <w:sz w:val="20"/>
          <w:szCs w:val="20"/>
        </w:rPr>
        <w:t xml:space="preserve"> Advance Directives were</w:t>
      </w:r>
      <w:r w:rsidRPr="00944AFB">
        <w:rPr>
          <w:snapToGrid w:val="0"/>
          <w:color w:val="000000" w:themeColor="text1"/>
          <w:sz w:val="20"/>
          <w:szCs w:val="20"/>
        </w:rPr>
        <w:t xml:space="preserve"> not included in as a SHALL</w:t>
      </w:r>
    </w:p>
    <w:p w:rsidR="00944AFB" w:rsidRPr="00944AFB" w:rsidRDefault="00944AFB" w:rsidP="00944AFB">
      <w:pPr>
        <w:pStyle w:val="Normalindented"/>
        <w:numPr>
          <w:ilvl w:val="0"/>
          <w:numId w:val="30"/>
        </w:numPr>
        <w:spacing w:before="0" w:after="0"/>
        <w:ind w:left="734"/>
        <w:rPr>
          <w:snapToGrid w:val="0"/>
          <w:color w:val="000000" w:themeColor="text1"/>
          <w:sz w:val="20"/>
          <w:szCs w:val="20"/>
        </w:rPr>
      </w:pPr>
      <w:r w:rsidRPr="00944AFB">
        <w:rPr>
          <w:snapToGrid w:val="0"/>
          <w:color w:val="000000" w:themeColor="text1"/>
          <w:sz w:val="20"/>
          <w:szCs w:val="20"/>
        </w:rPr>
        <w:t>Rationale:  Because</w:t>
      </w:r>
      <w:r w:rsidR="00862E5C">
        <w:rPr>
          <w:snapToGrid w:val="0"/>
          <w:color w:val="000000" w:themeColor="text1"/>
          <w:sz w:val="20"/>
          <w:szCs w:val="20"/>
        </w:rPr>
        <w:t xml:space="preserve"> the underlying standard is MAY</w:t>
      </w:r>
      <w:r w:rsidRPr="00944AFB">
        <w:rPr>
          <w:snapToGrid w:val="0"/>
          <w:color w:val="000000" w:themeColor="text1"/>
          <w:sz w:val="20"/>
          <w:szCs w:val="20"/>
        </w:rPr>
        <w:t xml:space="preserve"> and there is no payer based reason for going stricter</w:t>
      </w:r>
    </w:p>
    <w:p w:rsidR="00944AFB" w:rsidRDefault="00944AFB" w:rsidP="00944AFB">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 xml:space="preserve">There was discussion as to why the Advance Directives information is important for many consumers. </w:t>
      </w:r>
      <w:r w:rsidRPr="00944AFB">
        <w:rPr>
          <w:snapToGrid w:val="0"/>
          <w:color w:val="000000" w:themeColor="text1"/>
          <w:sz w:val="20"/>
          <w:szCs w:val="20"/>
        </w:rPr>
        <w:t xml:space="preserve">This information is important for the patient voice to </w:t>
      </w:r>
      <w:r>
        <w:rPr>
          <w:snapToGrid w:val="0"/>
          <w:color w:val="000000" w:themeColor="text1"/>
          <w:sz w:val="20"/>
          <w:szCs w:val="20"/>
        </w:rPr>
        <w:t xml:space="preserve">be </w:t>
      </w:r>
      <w:r w:rsidRPr="00944AFB">
        <w:rPr>
          <w:snapToGrid w:val="0"/>
          <w:color w:val="000000" w:themeColor="text1"/>
          <w:sz w:val="20"/>
          <w:szCs w:val="20"/>
        </w:rPr>
        <w:t>part of the entire medical information</w:t>
      </w:r>
      <w:r w:rsidR="00862E5C">
        <w:rPr>
          <w:snapToGrid w:val="0"/>
          <w:color w:val="000000" w:themeColor="text1"/>
          <w:sz w:val="20"/>
          <w:szCs w:val="20"/>
        </w:rPr>
        <w:t xml:space="preserve"> and</w:t>
      </w:r>
      <w:r>
        <w:rPr>
          <w:snapToGrid w:val="0"/>
          <w:color w:val="000000" w:themeColor="text1"/>
          <w:sz w:val="20"/>
          <w:szCs w:val="20"/>
        </w:rPr>
        <w:t xml:space="preserve"> </w:t>
      </w:r>
      <w:r w:rsidRPr="00944AFB">
        <w:rPr>
          <w:snapToGrid w:val="0"/>
          <w:color w:val="000000" w:themeColor="text1"/>
          <w:sz w:val="20"/>
          <w:szCs w:val="20"/>
        </w:rPr>
        <w:t>allows for the sharing of the patient’s wishes and how they impact treatment</w:t>
      </w:r>
    </w:p>
    <w:p w:rsidR="00944AFB" w:rsidRPr="00944AFB" w:rsidRDefault="00944AFB" w:rsidP="00944AFB">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There was the s</w:t>
      </w:r>
      <w:r w:rsidRPr="00944AFB">
        <w:rPr>
          <w:snapToGrid w:val="0"/>
          <w:color w:val="000000" w:themeColor="text1"/>
          <w:sz w:val="20"/>
          <w:szCs w:val="20"/>
        </w:rPr>
        <w:t xml:space="preserve">uggestion that, since templates are open anyway, </w:t>
      </w:r>
      <w:r>
        <w:rPr>
          <w:snapToGrid w:val="0"/>
          <w:color w:val="000000" w:themeColor="text1"/>
          <w:sz w:val="20"/>
          <w:szCs w:val="20"/>
        </w:rPr>
        <w:t xml:space="preserve">the Advanced Directive rows be </w:t>
      </w:r>
      <w:r w:rsidRPr="00944AFB">
        <w:rPr>
          <w:snapToGrid w:val="0"/>
          <w:color w:val="000000" w:themeColor="text1"/>
          <w:sz w:val="20"/>
          <w:szCs w:val="20"/>
        </w:rPr>
        <w:t>remove</w:t>
      </w:r>
      <w:r>
        <w:rPr>
          <w:snapToGrid w:val="0"/>
          <w:color w:val="000000" w:themeColor="text1"/>
          <w:sz w:val="20"/>
          <w:szCs w:val="20"/>
        </w:rPr>
        <w:t>d</w:t>
      </w:r>
      <w:r w:rsidRPr="00944AFB">
        <w:rPr>
          <w:snapToGrid w:val="0"/>
          <w:color w:val="000000" w:themeColor="text1"/>
          <w:sz w:val="20"/>
          <w:szCs w:val="20"/>
        </w:rPr>
        <w:t xml:space="preserve"> from the table and </w:t>
      </w:r>
      <w:r>
        <w:rPr>
          <w:snapToGrid w:val="0"/>
          <w:color w:val="000000" w:themeColor="text1"/>
          <w:sz w:val="20"/>
          <w:szCs w:val="20"/>
        </w:rPr>
        <w:t>could be added back if a need is presented</w:t>
      </w:r>
    </w:p>
    <w:p w:rsidR="00944AFB" w:rsidRPr="00944AFB" w:rsidRDefault="00944AFB" w:rsidP="00944AFB">
      <w:pPr>
        <w:pStyle w:val="Normalindented"/>
        <w:numPr>
          <w:ilvl w:val="0"/>
          <w:numId w:val="30"/>
        </w:numPr>
        <w:spacing w:before="0" w:after="0"/>
        <w:ind w:left="734"/>
        <w:rPr>
          <w:snapToGrid w:val="0"/>
          <w:color w:val="000000" w:themeColor="text1"/>
          <w:sz w:val="20"/>
          <w:szCs w:val="20"/>
        </w:rPr>
      </w:pPr>
      <w:r>
        <w:rPr>
          <w:snapToGrid w:val="0"/>
          <w:color w:val="000000" w:themeColor="text1"/>
          <w:sz w:val="20"/>
          <w:szCs w:val="20"/>
        </w:rPr>
        <w:t>It was clarified that it was o</w:t>
      </w:r>
      <w:r w:rsidRPr="00944AFB">
        <w:rPr>
          <w:snapToGrid w:val="0"/>
          <w:color w:val="000000" w:themeColor="text1"/>
          <w:sz w:val="20"/>
          <w:szCs w:val="20"/>
        </w:rPr>
        <w:t>nly included because there was a constraint in the C-CDA and there was no reason to leave it out.</w:t>
      </w:r>
    </w:p>
    <w:p w:rsidR="00944AFB" w:rsidRPr="00944AFB" w:rsidRDefault="00944AFB" w:rsidP="00944AFB">
      <w:pPr>
        <w:pStyle w:val="Normalindented"/>
        <w:numPr>
          <w:ilvl w:val="0"/>
          <w:numId w:val="30"/>
        </w:numPr>
        <w:spacing w:before="0" w:after="0"/>
        <w:ind w:left="734"/>
        <w:rPr>
          <w:snapToGrid w:val="0"/>
          <w:color w:val="000000" w:themeColor="text1"/>
          <w:sz w:val="20"/>
          <w:szCs w:val="20"/>
        </w:rPr>
      </w:pPr>
      <w:r w:rsidRPr="00944AFB">
        <w:rPr>
          <w:snapToGrid w:val="0"/>
          <w:color w:val="000000" w:themeColor="text1"/>
          <w:sz w:val="20"/>
          <w:szCs w:val="20"/>
        </w:rPr>
        <w:t>It was reiterated that this should be taken to SDWG as a change request, then it would be incorporated by default because the CDT cannot relax constraints in C-CDA</w:t>
      </w:r>
    </w:p>
    <w:p w:rsidR="00944AFB" w:rsidRPr="00944AFB" w:rsidRDefault="00944AFB" w:rsidP="00944AFB">
      <w:pPr>
        <w:pStyle w:val="Normalindented"/>
        <w:numPr>
          <w:ilvl w:val="0"/>
          <w:numId w:val="30"/>
        </w:numPr>
        <w:spacing w:before="0" w:after="0"/>
        <w:ind w:left="734"/>
        <w:rPr>
          <w:snapToGrid w:val="0"/>
          <w:color w:val="000000" w:themeColor="text1"/>
          <w:sz w:val="20"/>
          <w:szCs w:val="20"/>
        </w:rPr>
      </w:pPr>
      <w:r w:rsidRPr="00944AFB">
        <w:rPr>
          <w:snapToGrid w:val="0"/>
          <w:color w:val="000000" w:themeColor="text1"/>
          <w:sz w:val="20"/>
          <w:szCs w:val="20"/>
        </w:rPr>
        <w:t xml:space="preserve">Lisa made the motion to approve this block with disposition as discussed </w:t>
      </w:r>
    </w:p>
    <w:p w:rsidR="00944AFB" w:rsidRPr="00944AFB" w:rsidRDefault="00944AFB" w:rsidP="00944AFB">
      <w:pPr>
        <w:pStyle w:val="Normalindented"/>
        <w:numPr>
          <w:ilvl w:val="1"/>
          <w:numId w:val="30"/>
        </w:numPr>
        <w:spacing w:before="0" w:after="0"/>
        <w:rPr>
          <w:snapToGrid w:val="0"/>
          <w:color w:val="000000" w:themeColor="text1"/>
          <w:sz w:val="20"/>
          <w:szCs w:val="20"/>
        </w:rPr>
      </w:pPr>
      <w:r w:rsidRPr="00944AFB">
        <w:rPr>
          <w:snapToGrid w:val="0"/>
          <w:color w:val="000000" w:themeColor="text1"/>
          <w:sz w:val="20"/>
          <w:szCs w:val="20"/>
        </w:rPr>
        <w:t>Lenel second</w:t>
      </w:r>
    </w:p>
    <w:p w:rsidR="00944AFB" w:rsidRPr="00944AFB" w:rsidRDefault="00944AFB" w:rsidP="00944AFB">
      <w:pPr>
        <w:pStyle w:val="Normalindented"/>
        <w:numPr>
          <w:ilvl w:val="1"/>
          <w:numId w:val="30"/>
        </w:numPr>
        <w:spacing w:before="0" w:after="0"/>
        <w:rPr>
          <w:snapToGrid w:val="0"/>
          <w:color w:val="000000" w:themeColor="text1"/>
          <w:sz w:val="20"/>
          <w:szCs w:val="20"/>
        </w:rPr>
      </w:pPr>
      <w:r w:rsidRPr="00944AFB">
        <w:rPr>
          <w:snapToGrid w:val="0"/>
          <w:color w:val="000000" w:themeColor="text1"/>
          <w:sz w:val="20"/>
          <w:szCs w:val="20"/>
        </w:rPr>
        <w:t>Discussion</w:t>
      </w:r>
    </w:p>
    <w:p w:rsidR="00944AFB" w:rsidRPr="00944AFB" w:rsidRDefault="00944AFB" w:rsidP="00944AFB">
      <w:pPr>
        <w:pStyle w:val="Normalindented"/>
        <w:numPr>
          <w:ilvl w:val="1"/>
          <w:numId w:val="30"/>
        </w:numPr>
        <w:spacing w:before="0" w:after="0"/>
        <w:rPr>
          <w:snapToGrid w:val="0"/>
          <w:color w:val="000000" w:themeColor="text1"/>
          <w:sz w:val="20"/>
          <w:szCs w:val="20"/>
        </w:rPr>
      </w:pPr>
      <w:r w:rsidRPr="00944AFB">
        <w:rPr>
          <w:snapToGrid w:val="0"/>
          <w:color w:val="000000" w:themeColor="text1"/>
          <w:sz w:val="20"/>
          <w:szCs w:val="20"/>
        </w:rPr>
        <w:t>Vote:  19 Approve, 0 Disapprove, 0 Abstain</w:t>
      </w:r>
    </w:p>
    <w:p w:rsidR="000548DA" w:rsidRDefault="000548DA" w:rsidP="000548DA"/>
    <w:tbl>
      <w:tblPr>
        <w:tblW w:w="1007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tblGrid>
      <w:tr w:rsidR="00D44CB7" w:rsidRPr="00C106A2" w:rsidTr="00F7592D">
        <w:tc>
          <w:tcPr>
            <w:tcW w:w="1007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rPr>
                <w:rFonts w:ascii="Arial" w:hAnsi="Arial" w:cs="Arial"/>
                <w:snapToGrid w:val="0"/>
              </w:rPr>
            </w:pPr>
            <w:r w:rsidRPr="00C106A2">
              <w:rPr>
                <w:rFonts w:ascii="Arial" w:hAnsi="Arial" w:cs="Arial"/>
                <w:snapToGrid w:val="0"/>
              </w:rPr>
              <w:t>Actions</w:t>
            </w:r>
          </w:p>
          <w:p w:rsidR="00377B0F" w:rsidRPr="00CF2EB6" w:rsidRDefault="00BB34B4" w:rsidP="00CF2EB6">
            <w:pPr>
              <w:pStyle w:val="GeneralInfo"/>
              <w:numPr>
                <w:ilvl w:val="0"/>
                <w:numId w:val="2"/>
              </w:numPr>
              <w:rPr>
                <w:rFonts w:ascii="Arial" w:hAnsi="Arial" w:cs="Arial"/>
                <w:snapToGrid w:val="0"/>
              </w:rPr>
            </w:pPr>
            <w:r>
              <w:rPr>
                <w:rFonts w:ascii="Arial" w:hAnsi="Arial" w:cs="Arial"/>
                <w:b/>
                <w:snapToGrid w:val="0"/>
              </w:rPr>
              <w:t xml:space="preserve"> </w:t>
            </w:r>
            <w:r w:rsidR="00EF4C03">
              <w:rPr>
                <w:rFonts w:ascii="Arial" w:hAnsi="Arial" w:cs="Arial"/>
                <w:b/>
                <w:snapToGrid w:val="0"/>
              </w:rPr>
              <w:t xml:space="preserve">AWG:  </w:t>
            </w:r>
            <w:r w:rsidR="00EF4C03" w:rsidRPr="00EF4C03">
              <w:rPr>
                <w:rFonts w:ascii="Arial" w:hAnsi="Arial" w:cs="Arial"/>
                <w:snapToGrid w:val="0"/>
              </w:rPr>
              <w:t xml:space="preserve">provide </w:t>
            </w:r>
            <w:r w:rsidR="00862E5C" w:rsidRPr="00EF4C03">
              <w:rPr>
                <w:rFonts w:ascii="Arial" w:hAnsi="Arial" w:cs="Arial"/>
                <w:snapToGrid w:val="0"/>
              </w:rPr>
              <w:t>feedback</w:t>
            </w:r>
            <w:r w:rsidR="00EF4C03" w:rsidRPr="00EF4C03">
              <w:rPr>
                <w:rFonts w:ascii="Arial" w:hAnsi="Arial" w:cs="Arial"/>
                <w:snapToGrid w:val="0"/>
              </w:rPr>
              <w:t xml:space="preserve"> on CORE slides</w:t>
            </w:r>
            <w:r w:rsidR="00EF116D">
              <w:rPr>
                <w:rFonts w:ascii="Arial" w:hAnsi="Arial" w:cs="Arial"/>
                <w:snapToGrid w:val="0"/>
              </w:rPr>
              <w:t xml:space="preserve"> (distributed via email to attendees only) </w:t>
            </w:r>
            <w:r w:rsidR="00EF4C03" w:rsidRPr="00EF4C03">
              <w:rPr>
                <w:rFonts w:ascii="Arial" w:hAnsi="Arial" w:cs="Arial"/>
                <w:snapToGrid w:val="0"/>
              </w:rPr>
              <w:t xml:space="preserve"> by 5/16/14</w:t>
            </w:r>
          </w:p>
        </w:tc>
      </w:tr>
      <w:bookmarkEnd w:id="0"/>
    </w:tbl>
    <w:p w:rsidR="00FA2FDD" w:rsidRDefault="00FA2FDD">
      <w:pPr>
        <w:rPr>
          <w:rFonts w:ascii="Arial" w:hAnsi="Arial" w:cs="Arial"/>
          <w:b/>
          <w:snapToGrid w:val="0"/>
        </w:rPr>
      </w:pPr>
    </w:p>
    <w:p w:rsidR="00FA2FDD" w:rsidRDefault="00FA2FDD">
      <w:pPr>
        <w:widowControl/>
        <w:autoSpaceDN/>
        <w:adjustRightInd/>
        <w:spacing w:after="200" w:line="276" w:lineRule="auto"/>
        <w:rPr>
          <w:rFonts w:ascii="Arial" w:hAnsi="Arial" w:cs="Arial"/>
          <w:b/>
          <w:snapToGrid w:val="0"/>
        </w:rPr>
      </w:pPr>
      <w:r>
        <w:rPr>
          <w:rFonts w:ascii="Arial" w:hAnsi="Arial" w:cs="Arial"/>
          <w:b/>
          <w:snapToGrid w:val="0"/>
        </w:rPr>
        <w:br w:type="page"/>
      </w:r>
    </w:p>
    <w:p w:rsidR="00006AA8" w:rsidRDefault="00006AA8">
      <w:pPr>
        <w:rPr>
          <w:rFonts w:ascii="Arial" w:hAnsi="Arial" w:cs="Arial"/>
          <w:b/>
          <w:snapToGrid w:val="0"/>
        </w:rPr>
      </w:pPr>
    </w:p>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CC4EA4" w:rsidRPr="000B7BB6" w:rsidTr="000B7BB6">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CC4EA4" w:rsidRPr="000B7BB6" w:rsidRDefault="00CC4EA4" w:rsidP="002E74B8">
            <w:pPr>
              <w:rPr>
                <w:rFonts w:ascii="Arial" w:hAnsi="Arial" w:cs="Arial"/>
                <w:b/>
                <w:bCs/>
              </w:rPr>
            </w:pPr>
            <w:r w:rsidRPr="000B7BB6">
              <w:rPr>
                <w:rFonts w:ascii="Arial" w:hAnsi="Arial" w:cs="Arial"/>
                <w:b/>
                <w:bCs/>
              </w:rPr>
              <w:t>HL7 Attachments Working Group Meeting Minutes</w:t>
            </w:r>
          </w:p>
          <w:p w:rsidR="00CC4EA4" w:rsidRPr="000B7BB6" w:rsidRDefault="00CC4EA4" w:rsidP="002E74B8">
            <w:pPr>
              <w:rPr>
                <w:rFonts w:ascii="Arial" w:hAnsi="Arial" w:cs="Arial"/>
                <w:b/>
                <w:bCs/>
              </w:rPr>
            </w:pPr>
            <w:r w:rsidRPr="000B7BB6">
              <w:rPr>
                <w:rFonts w:ascii="Arial" w:hAnsi="Arial" w:cs="Arial"/>
                <w:b/>
                <w:bCs/>
              </w:rPr>
              <w:t xml:space="preserve">Location: </w:t>
            </w:r>
            <w:r>
              <w:rPr>
                <w:rFonts w:ascii="Arial" w:hAnsi="Arial" w:cs="Arial"/>
                <w:b/>
                <w:bCs/>
              </w:rPr>
              <w:t>Phoenix, AZ</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CC4EA4" w:rsidRPr="000B7BB6" w:rsidRDefault="00CC4EA4" w:rsidP="002E74B8">
            <w:pPr>
              <w:rPr>
                <w:rFonts w:ascii="Arial" w:hAnsi="Arial" w:cs="Arial"/>
                <w:b/>
                <w:bCs/>
              </w:rPr>
            </w:pPr>
            <w:r w:rsidRPr="000B7BB6">
              <w:rPr>
                <w:rFonts w:ascii="Arial" w:hAnsi="Arial" w:cs="Arial"/>
                <w:b/>
                <w:bCs/>
              </w:rPr>
              <w:t xml:space="preserve">Date: </w:t>
            </w:r>
            <w:r>
              <w:rPr>
                <w:rFonts w:ascii="Arial" w:hAnsi="Arial" w:cs="Arial"/>
                <w:b/>
                <w:bCs/>
              </w:rPr>
              <w:t>May 6, 2014</w:t>
            </w:r>
            <w:r w:rsidRPr="000B7BB6">
              <w:rPr>
                <w:rFonts w:ascii="Arial" w:hAnsi="Arial" w:cs="Arial"/>
                <w:b/>
                <w:bCs/>
              </w:rPr>
              <w:br/>
              <w:t xml:space="preserve">Time: </w:t>
            </w:r>
            <w:r>
              <w:rPr>
                <w:rFonts w:ascii="Arial" w:hAnsi="Arial" w:cs="Arial"/>
                <w:b/>
                <w:bCs/>
              </w:rPr>
              <w:t>9</w:t>
            </w:r>
            <w:r w:rsidRPr="000B7BB6">
              <w:rPr>
                <w:rFonts w:ascii="Arial" w:hAnsi="Arial" w:cs="Arial"/>
                <w:b/>
                <w:bCs/>
              </w:rPr>
              <w:t>:00 – 5:00</w:t>
            </w:r>
          </w:p>
        </w:tc>
      </w:tr>
      <w:tr w:rsidR="00CC4EA4" w:rsidRPr="000B7BB6" w:rsidTr="000B7BB6">
        <w:trPr>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b/>
                <w:bCs/>
              </w:rPr>
            </w:pPr>
            <w:r w:rsidRPr="000B7BB6">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rPr>
            </w:pPr>
            <w:r>
              <w:rPr>
                <w:rFonts w:ascii="Arial" w:hAnsi="Arial" w:cs="Arial"/>
              </w:rPr>
              <w:t>Durwin Day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682CEB" w:rsidP="002E74B8">
            <w:pPr>
              <w:rPr>
                <w:rFonts w:ascii="Arial" w:hAnsi="Arial" w:cs="Arial"/>
                <w:b/>
                <w:bCs/>
              </w:rPr>
            </w:pPr>
            <w:r w:rsidRPr="000B7BB6">
              <w:rPr>
                <w:rFonts w:ascii="Arial" w:hAnsi="Arial" w:cs="Arial"/>
                <w:b/>
                <w:bCs/>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rPr>
            </w:pPr>
            <w:r>
              <w:rPr>
                <w:rFonts w:ascii="Arial" w:hAnsi="Arial" w:cs="Arial"/>
              </w:rPr>
              <w:t>Penny Probst</w:t>
            </w:r>
          </w:p>
        </w:tc>
      </w:tr>
      <w:tr w:rsidR="000B7BB6" w:rsidRPr="000B7BB6" w:rsidTr="000B7BB6">
        <w:trPr>
          <w:trHeight w:val="127"/>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0B7BB6">
        <w:trPr>
          <w:trHeight w:val="43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777155" w:rsidRPr="000B7BB6">
              <w:rPr>
                <w:rFonts w:ascii="Arial" w:hAnsi="Arial" w:cs="Arial"/>
              </w:rPr>
              <w:fldChar w:fldCharType="begin"/>
            </w:r>
            <w:r w:rsidRPr="000B7BB6">
              <w:rPr>
                <w:rFonts w:ascii="Arial" w:hAnsi="Arial" w:cs="Arial"/>
              </w:rPr>
              <w:instrText>FORMCHECKBOX</w:instrText>
            </w:r>
            <w:r w:rsidR="00321B36">
              <w:rPr>
                <w:rFonts w:ascii="Arial" w:hAnsi="Arial" w:cs="Arial"/>
              </w:rPr>
              <w:fldChar w:fldCharType="separate"/>
            </w:r>
            <w:r w:rsidR="00777155" w:rsidRPr="000B7BB6">
              <w:rPr>
                <w:rFonts w:ascii="Arial" w:hAnsi="Arial" w:cs="Arial"/>
              </w:rPr>
              <w:fldChar w:fldCharType="end"/>
            </w:r>
            <w:r w:rsidRPr="000B7BB6">
              <w:rPr>
                <w:rFonts w:ascii="Arial" w:hAnsi="Arial" w:cs="Arial"/>
              </w:rPr>
              <w:t xml:space="preserve"> Yes </w:t>
            </w:r>
          </w:p>
        </w:tc>
      </w:tr>
      <w:tr w:rsidR="000B7BB6" w:rsidRPr="000B7BB6" w:rsidTr="000B7BB6">
        <w:trPr>
          <w:cantSplit/>
          <w:trHeight w:val="10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B7BB6"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6" w:rsidRPr="000B7BB6" w:rsidRDefault="000B7BB6" w:rsidP="000B7BB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7BB6" w:rsidRPr="000B7BB6" w:rsidRDefault="000B7BB6" w:rsidP="000B7BB6">
            <w:pPr>
              <w:rPr>
                <w:rFonts w:ascii="Arial" w:hAnsi="Arial" w:cs="Arial"/>
                <w:b/>
                <w:bCs/>
              </w:rPr>
            </w:pPr>
            <w:r w:rsidRPr="000B7BB6">
              <w:rPr>
                <w:rFonts w:ascii="Arial" w:hAnsi="Arial" w:cs="Arial"/>
                <w:b/>
                <w:bCs/>
              </w:rPr>
              <w:t>Affiliation</w:t>
            </w:r>
          </w:p>
        </w:tc>
      </w:tr>
      <w:tr w:rsidR="00662736" w:rsidRPr="00662736" w:rsidTr="0066273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2736" w:rsidRPr="00662736" w:rsidRDefault="00662736" w:rsidP="00662736">
            <w:pPr>
              <w:rPr>
                <w:rFonts w:ascii="Arial" w:hAnsi="Arial" w:cs="Arial"/>
                <w:color w:val="000000" w:themeColor="text1"/>
              </w:rPr>
            </w:pPr>
            <w:r w:rsidRPr="00662736">
              <w:rPr>
                <w:rFonts w:ascii="Arial" w:hAnsi="Arial" w:cs="Arial"/>
                <w:color w:val="000000" w:themeColor="text1"/>
              </w:rPr>
              <w:t>William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662736" w:rsidRPr="00662736" w:rsidRDefault="00662736" w:rsidP="00662736">
            <w:pPr>
              <w:rPr>
                <w:rFonts w:ascii="Arial" w:hAnsi="Arial" w:cs="Arial"/>
                <w:color w:val="000000" w:themeColor="text1"/>
              </w:rPr>
            </w:pPr>
            <w:r w:rsidRPr="00662736">
              <w:rPr>
                <w:rFonts w:ascii="Arial" w:hAnsi="Arial" w:cs="Arial"/>
                <w:color w:val="000000" w:themeColor="text1"/>
              </w:rPr>
              <w:t>Alfano</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662736" w:rsidRPr="00662736" w:rsidRDefault="00662736" w:rsidP="00662736">
            <w:pPr>
              <w:rPr>
                <w:rFonts w:ascii="Arial" w:hAnsi="Arial" w:cs="Arial"/>
                <w:color w:val="000000" w:themeColor="text1"/>
              </w:rPr>
            </w:pPr>
            <w:r w:rsidRPr="00662736">
              <w:rPr>
                <w:rFonts w:ascii="Arial" w:hAnsi="Arial" w:cs="Arial"/>
                <w:color w:val="000000" w:themeColor="text1"/>
              </w:rPr>
              <w:t>BCBSA</w:t>
            </w:r>
          </w:p>
        </w:tc>
      </w:tr>
      <w:tr w:rsidR="009853BC" w:rsidRPr="007240C2" w:rsidTr="00BB34B4">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662736" w:rsidRDefault="009853BC" w:rsidP="002E74B8">
            <w:pPr>
              <w:rPr>
                <w:rFonts w:ascii="Arial" w:hAnsi="Arial" w:cs="Arial"/>
                <w:color w:val="000000" w:themeColor="text1"/>
              </w:rPr>
            </w:pPr>
            <w:r w:rsidRPr="00662736">
              <w:rPr>
                <w:rFonts w:ascii="Arial" w:hAnsi="Arial" w:cs="Arial"/>
                <w:color w:val="000000" w:themeColor="text1"/>
              </w:rPr>
              <w:t>Tony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662736" w:rsidRDefault="009853BC" w:rsidP="002E74B8">
            <w:pPr>
              <w:rPr>
                <w:rFonts w:ascii="Arial" w:hAnsi="Arial" w:cs="Arial"/>
                <w:color w:val="000000" w:themeColor="text1"/>
              </w:rPr>
            </w:pPr>
            <w:r w:rsidRPr="00662736">
              <w:rPr>
                <w:rFonts w:ascii="Arial" w:hAnsi="Arial" w:cs="Arial"/>
                <w:color w:val="000000" w:themeColor="text1"/>
              </w:rPr>
              <w:t>Benson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662736" w:rsidRDefault="009853BC" w:rsidP="002E74B8">
            <w:pPr>
              <w:rPr>
                <w:rFonts w:ascii="Arial" w:hAnsi="Arial" w:cs="Arial"/>
                <w:color w:val="000000" w:themeColor="text1"/>
              </w:rPr>
            </w:pPr>
            <w:r w:rsidRPr="00662736">
              <w:rPr>
                <w:rFonts w:ascii="Arial" w:hAnsi="Arial" w:cs="Arial"/>
                <w:color w:val="000000" w:themeColor="text1"/>
              </w:rPr>
              <w:t>BCBSAL</w:t>
            </w:r>
          </w:p>
        </w:tc>
      </w:tr>
      <w:tr w:rsidR="009853BC" w:rsidRPr="00662736" w:rsidTr="0066273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2E74B8">
            <w:pPr>
              <w:rPr>
                <w:rFonts w:ascii="Arial" w:hAnsi="Arial" w:cs="Arial"/>
                <w:color w:val="000000" w:themeColor="text1"/>
              </w:rPr>
            </w:pPr>
            <w:r w:rsidRPr="009853BC">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2E74B8">
            <w:pPr>
              <w:rPr>
                <w:rFonts w:ascii="Arial" w:hAnsi="Arial" w:cs="Arial"/>
                <w:color w:val="000000" w:themeColor="text1"/>
              </w:rPr>
            </w:pPr>
            <w:r w:rsidRPr="009853BC">
              <w:rPr>
                <w:rFonts w:ascii="Arial" w:hAnsi="Arial" w:cs="Arial"/>
                <w:color w:val="000000" w:themeColor="text1"/>
              </w:rPr>
              <w:t>Burckhardt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2E74B8">
            <w:pPr>
              <w:rPr>
                <w:rFonts w:ascii="Arial" w:hAnsi="Arial" w:cs="Arial"/>
                <w:color w:val="000000" w:themeColor="text1"/>
              </w:rPr>
            </w:pPr>
            <w:r w:rsidRPr="009853BC">
              <w:rPr>
                <w:rFonts w:ascii="Arial" w:hAnsi="Arial" w:cs="Arial"/>
                <w:color w:val="000000" w:themeColor="text1"/>
              </w:rPr>
              <w:t>WPS</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National Government Services</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Darst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Mayo Clinic</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HCSC  ***co-chair***</w:t>
            </w:r>
          </w:p>
        </w:tc>
      </w:tr>
      <w:tr w:rsidR="002E74B8" w:rsidRPr="002E74B8" w:rsidTr="002E74B8">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David</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Degandi</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Cambia</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Robert</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Dieterle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CMS/ONC Contractor</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Doreen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Espinoza</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UHIN</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PGBA ***co-chair***</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Christol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Green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Wellpoint</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BCBS of SC</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Lenel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James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BCBSA</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Chris</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Johnson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BCBS of AL</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Mary Kay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McDaniel</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Cognosante</w:t>
            </w:r>
          </w:p>
        </w:tc>
      </w:tr>
      <w:tr w:rsidR="002E74B8" w:rsidRPr="002E74B8" w:rsidTr="002E74B8">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Clem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McDonald</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Nat'L Library Of Medicine</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Debbi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Meisner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Emdeon Business Services</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2E74B8">
            <w:pPr>
              <w:rPr>
                <w:rFonts w:ascii="Arial" w:hAnsi="Arial" w:cs="Arial"/>
                <w:color w:val="000000" w:themeColor="text1"/>
              </w:rPr>
            </w:pPr>
            <w:r w:rsidRPr="009853BC">
              <w:rPr>
                <w:rFonts w:ascii="Arial" w:hAnsi="Arial" w:cs="Arial"/>
                <w:color w:val="000000" w:themeColor="text1"/>
              </w:rPr>
              <w:t>Michael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2E74B8">
            <w:pPr>
              <w:rPr>
                <w:rFonts w:ascii="Arial" w:hAnsi="Arial" w:cs="Arial"/>
                <w:color w:val="000000" w:themeColor="text1"/>
              </w:rPr>
            </w:pPr>
            <w:r w:rsidRPr="009853BC">
              <w:rPr>
                <w:rFonts w:ascii="Arial" w:hAnsi="Arial" w:cs="Arial"/>
                <w:color w:val="000000" w:themeColor="text1"/>
              </w:rPr>
              <w:t>Nichols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2E74B8">
            <w:pPr>
              <w:rPr>
                <w:rFonts w:ascii="Arial" w:hAnsi="Arial" w:cs="Arial"/>
                <w:color w:val="000000" w:themeColor="text1"/>
              </w:rPr>
            </w:pPr>
            <w:r w:rsidRPr="009853BC">
              <w:rPr>
                <w:rFonts w:ascii="Arial" w:hAnsi="Arial" w:cs="Arial"/>
                <w:color w:val="000000" w:themeColor="text1"/>
              </w:rPr>
              <w:t>BCBS of SC</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Mark</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Pilley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SHS</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Highmark, Inc</w:t>
            </w:r>
          </w:p>
        </w:tc>
      </w:tr>
      <w:tr w:rsidR="009853BC" w:rsidRPr="009853BC" w:rsidTr="009853BC">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9853BC" w:rsidRPr="009853BC" w:rsidRDefault="009853BC" w:rsidP="009853BC">
            <w:pPr>
              <w:rPr>
                <w:rFonts w:ascii="Arial" w:hAnsi="Arial" w:cs="Arial"/>
                <w:color w:val="000000" w:themeColor="text1"/>
              </w:rPr>
            </w:pPr>
            <w:r w:rsidRPr="009853BC">
              <w:rPr>
                <w:rFonts w:ascii="Arial" w:hAnsi="Arial" w:cs="Arial"/>
                <w:color w:val="000000" w:themeColor="text1"/>
              </w:rPr>
              <w:t>Kaiser Pemanente</w:t>
            </w:r>
          </w:p>
        </w:tc>
      </w:tr>
      <w:tr w:rsidR="002E74B8" w:rsidRPr="002E74B8" w:rsidTr="002E74B8">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Sherry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Wilson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Jopari</w:t>
            </w:r>
          </w:p>
        </w:tc>
      </w:tr>
    </w:tbl>
    <w:p w:rsidR="000B7BB6" w:rsidRPr="000B7BB6" w:rsidRDefault="000B7BB6" w:rsidP="000B7BB6">
      <w:pPr>
        <w:rPr>
          <w:b/>
          <w:bCs/>
        </w:rPr>
      </w:pPr>
    </w:p>
    <w:p w:rsidR="000B7BB6" w:rsidRDefault="000B7BB6" w:rsidP="000B7BB6">
      <w:pPr>
        <w:pStyle w:val="BodyText"/>
        <w:spacing w:after="0"/>
        <w:rPr>
          <w:rFonts w:ascii="Arial" w:hAnsi="Arial" w:cs="Arial"/>
          <w:b/>
          <w:bCs/>
          <w:snapToGrid w:val="0"/>
        </w:rPr>
      </w:pPr>
      <w:r>
        <w:rPr>
          <w:rFonts w:ascii="Arial" w:hAnsi="Arial" w:cs="Arial"/>
          <w:b/>
          <w:bCs/>
          <w:snapToGrid w:val="0"/>
        </w:rPr>
        <w:t>Agenda Topics</w:t>
      </w:r>
    </w:p>
    <w:p w:rsidR="003D6569" w:rsidRPr="003D6569" w:rsidRDefault="003D6569" w:rsidP="007D3D5B">
      <w:pPr>
        <w:numPr>
          <w:ilvl w:val="0"/>
          <w:numId w:val="3"/>
        </w:numPr>
        <w:rPr>
          <w:snapToGrid w:val="0"/>
          <w:color w:val="000000" w:themeColor="text1"/>
        </w:rPr>
      </w:pPr>
      <w:r w:rsidRPr="003D6569">
        <w:rPr>
          <w:rFonts w:ascii="Arial" w:hAnsi="Arial" w:cs="Arial"/>
          <w:snapToGrid w:val="0"/>
          <w:color w:val="000000" w:themeColor="text1"/>
          <w:lang w:eastAsia="ja-JP"/>
        </w:rPr>
        <w:t>Placed Orders Ballot Comments (41,351,352,283,293,338,339,299)</w:t>
      </w:r>
    </w:p>
    <w:p w:rsidR="003D6569" w:rsidRPr="003D6569" w:rsidRDefault="003D6569" w:rsidP="003D6569">
      <w:pPr>
        <w:pStyle w:val="ListParagraph"/>
        <w:numPr>
          <w:ilvl w:val="0"/>
          <w:numId w:val="3"/>
        </w:numPr>
        <w:rPr>
          <w:rStyle w:val="bulletlistChar"/>
          <w:snapToGrid w:val="0"/>
          <w:color w:val="000000" w:themeColor="text1"/>
        </w:rPr>
      </w:pPr>
      <w:r w:rsidRPr="003D6569">
        <w:rPr>
          <w:rStyle w:val="bulletlistChar"/>
          <w:snapToGrid w:val="0"/>
          <w:color w:val="000000" w:themeColor="text1"/>
        </w:rPr>
        <w:t>Name ballot comments</w:t>
      </w:r>
    </w:p>
    <w:p w:rsidR="003D6569" w:rsidRPr="003D6569" w:rsidRDefault="003D6569" w:rsidP="003D6569">
      <w:pPr>
        <w:pStyle w:val="ListParagraph"/>
        <w:numPr>
          <w:ilvl w:val="0"/>
          <w:numId w:val="3"/>
        </w:numPr>
        <w:rPr>
          <w:rStyle w:val="bulletlistChar"/>
          <w:snapToGrid w:val="0"/>
          <w:color w:val="000000" w:themeColor="text1"/>
        </w:rPr>
      </w:pPr>
      <w:r w:rsidRPr="003D6569">
        <w:rPr>
          <w:rStyle w:val="bulletlistChar"/>
          <w:snapToGrid w:val="0"/>
          <w:color w:val="000000" w:themeColor="text1"/>
        </w:rPr>
        <w:t xml:space="preserve">Transportation </w:t>
      </w:r>
      <w:r>
        <w:rPr>
          <w:rStyle w:val="bulletlistChar"/>
          <w:snapToGrid w:val="0"/>
          <w:color w:val="000000" w:themeColor="text1"/>
        </w:rPr>
        <w:t xml:space="preserve">comments </w:t>
      </w:r>
      <w:r w:rsidRPr="003D6569">
        <w:rPr>
          <w:rStyle w:val="bulletlistChar"/>
          <w:snapToGrid w:val="0"/>
          <w:color w:val="000000" w:themeColor="text1"/>
        </w:rPr>
        <w:t>(184,289,129,667)</w:t>
      </w:r>
    </w:p>
    <w:p w:rsidR="00E00F4B" w:rsidRDefault="003D6569" w:rsidP="00E00F4B">
      <w:pPr>
        <w:numPr>
          <w:ilvl w:val="0"/>
          <w:numId w:val="3"/>
        </w:numPr>
        <w:rPr>
          <w:rStyle w:val="bulletlistChar"/>
          <w:snapToGrid w:val="0"/>
          <w:color w:val="000000" w:themeColor="text1"/>
          <w:lang w:eastAsia="en-US"/>
        </w:rPr>
      </w:pPr>
      <w:r w:rsidRPr="003D6569">
        <w:rPr>
          <w:rFonts w:ascii="Arial" w:hAnsi="Arial" w:cs="Arial"/>
          <w:snapToGrid w:val="0"/>
          <w:color w:val="000000" w:themeColor="text1"/>
        </w:rPr>
        <w:t xml:space="preserve">Additional Documentation </w:t>
      </w:r>
      <w:r>
        <w:rPr>
          <w:rFonts w:ascii="Arial" w:hAnsi="Arial" w:cs="Arial"/>
          <w:snapToGrid w:val="0"/>
          <w:color w:val="000000" w:themeColor="text1"/>
        </w:rPr>
        <w:t>comments (</w:t>
      </w:r>
      <w:r w:rsidRPr="003D6569">
        <w:rPr>
          <w:rFonts w:ascii="Arial" w:hAnsi="Arial" w:cs="Arial"/>
          <w:snapToGrid w:val="0"/>
          <w:color w:val="000000" w:themeColor="text1"/>
        </w:rPr>
        <w:t>121,182, 287, 332</w:t>
      </w:r>
      <w:r>
        <w:rPr>
          <w:rFonts w:ascii="Arial" w:hAnsi="Arial" w:cs="Arial"/>
          <w:snapToGrid w:val="0"/>
          <w:color w:val="000000" w:themeColor="text1"/>
        </w:rPr>
        <w:t>)</w:t>
      </w:r>
    </w:p>
    <w:p w:rsidR="00E00F4B" w:rsidRDefault="003D6569" w:rsidP="00E00F4B">
      <w:pPr>
        <w:numPr>
          <w:ilvl w:val="0"/>
          <w:numId w:val="3"/>
        </w:numPr>
        <w:rPr>
          <w:rStyle w:val="bulletlistChar"/>
          <w:snapToGrid w:val="0"/>
          <w:color w:val="000000" w:themeColor="text1"/>
          <w:lang w:eastAsia="en-US"/>
        </w:rPr>
      </w:pPr>
      <w:r w:rsidRPr="003D6569">
        <w:rPr>
          <w:rFonts w:ascii="Arial" w:hAnsi="Arial" w:cs="Arial"/>
          <w:snapToGrid w:val="0"/>
          <w:color w:val="000000" w:themeColor="text1"/>
        </w:rPr>
        <w:t>NullFlavor value sets</w:t>
      </w:r>
    </w:p>
    <w:p w:rsidR="004F0D0B" w:rsidRPr="00AB6F19" w:rsidRDefault="004F0D0B" w:rsidP="00E00F4B">
      <w:pPr>
        <w:ind w:left="370"/>
        <w:rPr>
          <w:rStyle w:val="bulletlistChar"/>
          <w:rFonts w:ascii="Times New Roman" w:hAnsi="Times New Roman" w:cs="Times New Roman"/>
          <w:snapToGrid w:val="0"/>
          <w:color w:val="000000" w:themeColor="text1"/>
          <w:lang w:eastAsia="en-US"/>
        </w:rPr>
      </w:pPr>
    </w:p>
    <w:p w:rsidR="000B7BB6" w:rsidRDefault="000B7BB6" w:rsidP="000B7BB6">
      <w:pPr>
        <w:pStyle w:val="HeadingsTitles"/>
        <w:rPr>
          <w:rFonts w:ascii="Arial" w:hAnsi="Arial" w:cs="Arial"/>
          <w:snapToGrid w:val="0"/>
        </w:rPr>
      </w:pPr>
      <w:r>
        <w:rPr>
          <w:rFonts w:ascii="Arial" w:hAnsi="Arial" w:cs="Arial"/>
          <w:snapToGrid w:val="0"/>
        </w:rPr>
        <w:t xml:space="preserve">Supporting Documents  </w:t>
      </w:r>
    </w:p>
    <w:p w:rsidR="000B7BB6" w:rsidRPr="00CF2EB6" w:rsidRDefault="00231C20" w:rsidP="00CF2EB6">
      <w:pPr>
        <w:rPr>
          <w:rFonts w:ascii="Arial" w:hAnsi="Arial" w:cs="Arial"/>
          <w:snapToGrid w:val="0"/>
        </w:rPr>
      </w:pPr>
      <w:r>
        <w:rPr>
          <w:rFonts w:ascii="Arial" w:hAnsi="Arial" w:cs="Arial"/>
          <w:b/>
          <w:snapToGrid w:val="0"/>
        </w:rPr>
        <w:tab/>
      </w:r>
      <w:r w:rsidR="001924D3">
        <w:rPr>
          <w:rFonts w:ascii="Arial" w:hAnsi="Arial" w:cs="Arial"/>
          <w:snapToGrid w:val="0"/>
        </w:rPr>
        <w:t>See spreadsheet attached above</w:t>
      </w:r>
    </w:p>
    <w:p w:rsidR="00231C20" w:rsidRDefault="00231C20" w:rsidP="000B7BB6">
      <w:pPr>
        <w:rPr>
          <w:rFonts w:ascii="Arial" w:hAnsi="Arial" w:cs="Arial"/>
          <w:b/>
          <w:snapToGrid w:val="0"/>
        </w:rPr>
      </w:pPr>
    </w:p>
    <w:p w:rsidR="000B7BB6" w:rsidRPr="00312000" w:rsidRDefault="000B7BB6" w:rsidP="000B7BB6">
      <w:pPr>
        <w:pStyle w:val="HeadingsTitles"/>
        <w:rPr>
          <w:rFonts w:ascii="Arial" w:hAnsi="Arial" w:cs="Arial"/>
          <w:snapToGrid w:val="0"/>
        </w:rPr>
      </w:pPr>
      <w:r w:rsidRPr="00312000">
        <w:rPr>
          <w:rFonts w:ascii="Arial" w:hAnsi="Arial" w:cs="Arial"/>
          <w:snapToGrid w:val="0"/>
        </w:rPr>
        <w:t>Minutes/Conclusions Reached:</w:t>
      </w:r>
    </w:p>
    <w:p w:rsidR="003D6569" w:rsidRDefault="003D6569" w:rsidP="003D6569">
      <w:pPr>
        <w:numPr>
          <w:ilvl w:val="0"/>
          <w:numId w:val="9"/>
        </w:numPr>
        <w:rPr>
          <w:rFonts w:ascii="Arial" w:hAnsi="Arial" w:cs="Arial"/>
          <w:snapToGrid w:val="0"/>
          <w:color w:val="000000" w:themeColor="text1"/>
          <w:lang w:eastAsia="ja-JP"/>
        </w:rPr>
      </w:pPr>
      <w:r>
        <w:rPr>
          <w:rStyle w:val="bulletlistChar"/>
          <w:snapToGrid w:val="0"/>
          <w:color w:val="000000" w:themeColor="text1"/>
        </w:rPr>
        <w:t xml:space="preserve"> </w:t>
      </w:r>
      <w:r w:rsidRPr="003D6569">
        <w:rPr>
          <w:rFonts w:ascii="Arial" w:hAnsi="Arial" w:cs="Arial"/>
          <w:snapToGrid w:val="0"/>
          <w:color w:val="000000" w:themeColor="text1"/>
          <w:lang w:eastAsia="ja-JP"/>
        </w:rPr>
        <w:t>Placed Orders Ballot Comments (41,351,352,283,293,338,339,299)</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 xml:space="preserve">Brett pulled </w:t>
      </w:r>
      <w:r>
        <w:rPr>
          <w:rFonts w:ascii="Arial" w:hAnsi="Arial" w:cs="Arial"/>
          <w:snapToGrid w:val="0"/>
          <w:color w:val="000000" w:themeColor="text1"/>
          <w:lang w:eastAsia="ja-JP"/>
        </w:rPr>
        <w:t xml:space="preserve">comment </w:t>
      </w:r>
      <w:r w:rsidRPr="006606CA">
        <w:rPr>
          <w:rFonts w:ascii="Arial" w:hAnsi="Arial" w:cs="Arial"/>
          <w:snapToGrid w:val="0"/>
          <w:color w:val="000000" w:themeColor="text1"/>
          <w:lang w:eastAsia="ja-JP"/>
        </w:rPr>
        <w:t xml:space="preserve">41, others </w:t>
      </w:r>
      <w:r>
        <w:rPr>
          <w:rFonts w:ascii="Arial" w:hAnsi="Arial" w:cs="Arial"/>
          <w:snapToGrid w:val="0"/>
          <w:color w:val="000000" w:themeColor="text1"/>
          <w:lang w:eastAsia="ja-JP"/>
        </w:rPr>
        <w:t xml:space="preserve">were </w:t>
      </w:r>
      <w:r w:rsidRPr="006606CA">
        <w:rPr>
          <w:rFonts w:ascii="Arial" w:hAnsi="Arial" w:cs="Arial"/>
          <w:snapToGrid w:val="0"/>
          <w:color w:val="000000" w:themeColor="text1"/>
          <w:lang w:eastAsia="ja-JP"/>
        </w:rPr>
        <w:t>pulled by Craig</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The</w:t>
      </w:r>
      <w:r>
        <w:rPr>
          <w:rFonts w:ascii="Arial" w:hAnsi="Arial" w:cs="Arial"/>
          <w:snapToGrid w:val="0"/>
          <w:color w:val="000000" w:themeColor="text1"/>
          <w:lang w:eastAsia="ja-JP"/>
        </w:rPr>
        <w:t xml:space="preserve">se </w:t>
      </w:r>
      <w:r w:rsidRPr="006606CA">
        <w:rPr>
          <w:rFonts w:ascii="Arial" w:hAnsi="Arial" w:cs="Arial"/>
          <w:snapToGrid w:val="0"/>
          <w:color w:val="000000" w:themeColor="text1"/>
          <w:lang w:eastAsia="ja-JP"/>
        </w:rPr>
        <w:t>were pulled because this is a new section and this WG is not familiar with it</w:t>
      </w:r>
      <w:r>
        <w:rPr>
          <w:rFonts w:ascii="Arial" w:hAnsi="Arial" w:cs="Arial"/>
          <w:snapToGrid w:val="0"/>
          <w:color w:val="000000" w:themeColor="text1"/>
          <w:lang w:eastAsia="ja-JP"/>
        </w:rPr>
        <w:t>.  Since the AWG will be the owners of this document after it is published, we need to understand it.</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 xml:space="preserve">Bob provided background:  </w:t>
      </w:r>
      <w:r>
        <w:rPr>
          <w:rFonts w:ascii="Arial" w:hAnsi="Arial" w:cs="Arial"/>
          <w:snapToGrid w:val="0"/>
          <w:color w:val="000000" w:themeColor="text1"/>
          <w:lang w:eastAsia="ja-JP"/>
        </w:rPr>
        <w:t xml:space="preserve">the </w:t>
      </w:r>
      <w:r w:rsidRPr="006606CA">
        <w:rPr>
          <w:rFonts w:ascii="Arial" w:hAnsi="Arial" w:cs="Arial"/>
          <w:snapToGrid w:val="0"/>
          <w:color w:val="000000" w:themeColor="text1"/>
          <w:lang w:eastAsia="ja-JP"/>
        </w:rPr>
        <w:t xml:space="preserve">purpose is to have </w:t>
      </w:r>
      <w:r>
        <w:rPr>
          <w:rFonts w:ascii="Arial" w:hAnsi="Arial" w:cs="Arial"/>
          <w:snapToGrid w:val="0"/>
          <w:color w:val="000000" w:themeColor="text1"/>
          <w:lang w:eastAsia="ja-JP"/>
        </w:rPr>
        <w:t xml:space="preserve">a </w:t>
      </w:r>
      <w:r w:rsidRPr="006606CA">
        <w:rPr>
          <w:rFonts w:ascii="Arial" w:hAnsi="Arial" w:cs="Arial"/>
          <w:snapToGrid w:val="0"/>
          <w:color w:val="000000" w:themeColor="text1"/>
          <w:lang w:eastAsia="ja-JP"/>
        </w:rPr>
        <w:t>place for</w:t>
      </w:r>
      <w:r>
        <w:rPr>
          <w:rFonts w:ascii="Arial" w:hAnsi="Arial" w:cs="Arial"/>
          <w:snapToGrid w:val="0"/>
          <w:color w:val="000000" w:themeColor="text1"/>
          <w:lang w:eastAsia="ja-JP"/>
        </w:rPr>
        <w:t xml:space="preserve"> orders</w:t>
      </w:r>
      <w:r w:rsidRPr="006606CA">
        <w:rPr>
          <w:rFonts w:ascii="Arial" w:hAnsi="Arial" w:cs="Arial"/>
          <w:snapToGrid w:val="0"/>
          <w:color w:val="000000" w:themeColor="text1"/>
          <w:lang w:eastAsia="ja-JP"/>
        </w:rPr>
        <w:t xml:space="preserve"> instantiated by provider.  There is no place to preserve orders that have been completed.  Active order can only have 2 statuses (Active</w:t>
      </w:r>
      <w:r>
        <w:rPr>
          <w:rFonts w:ascii="Arial" w:hAnsi="Arial" w:cs="Arial"/>
          <w:snapToGrid w:val="0"/>
          <w:color w:val="000000" w:themeColor="text1"/>
          <w:lang w:eastAsia="ja-JP"/>
        </w:rPr>
        <w:t xml:space="preserve"> </w:t>
      </w:r>
      <w:r w:rsidRPr="006606CA">
        <w:rPr>
          <w:rFonts w:ascii="Arial" w:hAnsi="Arial" w:cs="Arial"/>
          <w:snapToGrid w:val="0"/>
          <w:color w:val="000000" w:themeColor="text1"/>
          <w:lang w:eastAsia="ja-JP"/>
        </w:rPr>
        <w:t xml:space="preserve">(which is unusual) and Complete) Austin told them to include both.  </w:t>
      </w:r>
      <w:r>
        <w:rPr>
          <w:rFonts w:ascii="Arial" w:hAnsi="Arial" w:cs="Arial"/>
          <w:snapToGrid w:val="0"/>
          <w:color w:val="000000" w:themeColor="text1"/>
          <w:lang w:eastAsia="ja-JP"/>
        </w:rPr>
        <w:t>This is e</w:t>
      </w:r>
      <w:r w:rsidRPr="006606CA">
        <w:rPr>
          <w:rFonts w:ascii="Arial" w:hAnsi="Arial" w:cs="Arial"/>
          <w:snapToGrid w:val="0"/>
          <w:color w:val="000000" w:themeColor="text1"/>
          <w:lang w:eastAsia="ja-JP"/>
        </w:rPr>
        <w:t>vidence of</w:t>
      </w:r>
      <w:r>
        <w:rPr>
          <w:rFonts w:ascii="Arial" w:hAnsi="Arial" w:cs="Arial"/>
          <w:snapToGrid w:val="0"/>
          <w:color w:val="000000" w:themeColor="text1"/>
          <w:lang w:eastAsia="ja-JP"/>
        </w:rPr>
        <w:t xml:space="preserve"> a </w:t>
      </w:r>
      <w:r w:rsidRPr="006606CA">
        <w:rPr>
          <w:rFonts w:ascii="Arial" w:hAnsi="Arial" w:cs="Arial"/>
          <w:snapToGrid w:val="0"/>
          <w:color w:val="000000" w:themeColor="text1"/>
          <w:lang w:eastAsia="ja-JP"/>
        </w:rPr>
        <w:t>provider’s authorization to third party to bill for</w:t>
      </w:r>
      <w:r>
        <w:rPr>
          <w:rFonts w:ascii="Arial" w:hAnsi="Arial" w:cs="Arial"/>
          <w:snapToGrid w:val="0"/>
          <w:color w:val="000000" w:themeColor="text1"/>
          <w:lang w:eastAsia="ja-JP"/>
        </w:rPr>
        <w:t xml:space="preserve"> something</w:t>
      </w:r>
      <w:r w:rsidRPr="006606CA">
        <w:rPr>
          <w:rFonts w:ascii="Arial" w:hAnsi="Arial" w:cs="Arial"/>
          <w:snapToGrid w:val="0"/>
          <w:color w:val="000000" w:themeColor="text1"/>
          <w:lang w:eastAsia="ja-JP"/>
        </w:rPr>
        <w:t>.  This section will become much thinner after these changes.  Brett and George are ok with this</w:t>
      </w:r>
      <w:r>
        <w:rPr>
          <w:rFonts w:ascii="Arial" w:hAnsi="Arial" w:cs="Arial"/>
          <w:snapToGrid w:val="0"/>
          <w:color w:val="000000" w:themeColor="text1"/>
          <w:lang w:eastAsia="ja-JP"/>
        </w:rPr>
        <w:t xml:space="preserve"> approach</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 xml:space="preserve">Clem asked for clarification.  This section </w:t>
      </w:r>
      <w:r w:rsidR="0029708B">
        <w:rPr>
          <w:rFonts w:ascii="Arial" w:hAnsi="Arial" w:cs="Arial"/>
          <w:snapToGrid w:val="0"/>
          <w:color w:val="000000" w:themeColor="text1"/>
          <w:lang w:eastAsia="ja-JP"/>
        </w:rPr>
        <w:t xml:space="preserve">is </w:t>
      </w:r>
      <w:r w:rsidRPr="006606CA">
        <w:rPr>
          <w:rFonts w:ascii="Arial" w:hAnsi="Arial" w:cs="Arial"/>
          <w:snapToGrid w:val="0"/>
          <w:color w:val="000000" w:themeColor="text1"/>
          <w:lang w:eastAsia="ja-JP"/>
        </w:rPr>
        <w:t>created when the order is complete but there is no result at the time of the submission. He thinks there is another section of narrative to indicate unfilled orders</w:t>
      </w:r>
    </w:p>
    <w:p w:rsidR="0029708B" w:rsidRDefault="0029708B" w:rsidP="006606CA">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lastRenderedPageBreak/>
        <w:t xml:space="preserve">There was discussion about how this would impact providers and how it would be implemented. </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Placed Orders same entry level as plan of treatment except for moodcode (RQO) and status (A and C).  There are 8 types of orders</w:t>
      </w:r>
    </w:p>
    <w:p w:rsidR="006606CA" w:rsidRPr="006606CA" w:rsidRDefault="0029708B" w:rsidP="0029708B">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 xml:space="preserve">There was further discussion about trying to use this guide to ‘sneak’ policy through the standards. Even though it was presented </w:t>
      </w:r>
      <w:r w:rsidRPr="006606CA">
        <w:rPr>
          <w:rFonts w:ascii="Arial" w:hAnsi="Arial" w:cs="Arial"/>
          <w:snapToGrid w:val="0"/>
          <w:color w:val="000000" w:themeColor="text1"/>
          <w:lang w:eastAsia="ja-JP"/>
        </w:rPr>
        <w:t xml:space="preserve">as help for providers, </w:t>
      </w:r>
      <w:r>
        <w:rPr>
          <w:rFonts w:ascii="Arial" w:hAnsi="Arial" w:cs="Arial"/>
          <w:snapToGrid w:val="0"/>
          <w:color w:val="000000" w:themeColor="text1"/>
          <w:lang w:eastAsia="ja-JP"/>
        </w:rPr>
        <w:t>when</w:t>
      </w:r>
      <w:r w:rsidRPr="006606CA">
        <w:rPr>
          <w:rFonts w:ascii="Arial" w:hAnsi="Arial" w:cs="Arial"/>
          <w:snapToGrid w:val="0"/>
          <w:color w:val="000000" w:themeColor="text1"/>
          <w:lang w:eastAsia="ja-JP"/>
        </w:rPr>
        <w:t xml:space="preserve"> really they have to use this to get paid</w:t>
      </w:r>
      <w:r>
        <w:rPr>
          <w:rFonts w:ascii="Arial" w:hAnsi="Arial" w:cs="Arial"/>
          <w:snapToGrid w:val="0"/>
          <w:color w:val="000000" w:themeColor="text1"/>
          <w:lang w:eastAsia="ja-JP"/>
        </w:rPr>
        <w:t>.  And further</w:t>
      </w:r>
      <w:r w:rsidR="003F0DB4">
        <w:rPr>
          <w:rFonts w:ascii="Arial" w:hAnsi="Arial" w:cs="Arial"/>
          <w:snapToGrid w:val="0"/>
          <w:color w:val="000000" w:themeColor="text1"/>
          <w:lang w:eastAsia="ja-JP"/>
        </w:rPr>
        <w:t>, if</w:t>
      </w:r>
      <w:r>
        <w:rPr>
          <w:rFonts w:ascii="Arial" w:hAnsi="Arial" w:cs="Arial"/>
          <w:snapToGrid w:val="0"/>
          <w:color w:val="000000" w:themeColor="text1"/>
          <w:lang w:eastAsia="ja-JP"/>
        </w:rPr>
        <w:t xml:space="preserve"> this standard is truly to satisfy a policy </w:t>
      </w:r>
      <w:r w:rsidR="003F0DB4">
        <w:rPr>
          <w:rFonts w:ascii="Arial" w:hAnsi="Arial" w:cs="Arial"/>
          <w:snapToGrid w:val="0"/>
          <w:color w:val="000000" w:themeColor="text1"/>
          <w:lang w:eastAsia="ja-JP"/>
        </w:rPr>
        <w:t>requirement, that</w:t>
      </w:r>
      <w:r>
        <w:rPr>
          <w:rFonts w:ascii="Arial" w:hAnsi="Arial" w:cs="Arial"/>
          <w:snapToGrid w:val="0"/>
          <w:color w:val="000000" w:themeColor="text1"/>
          <w:lang w:eastAsia="ja-JP"/>
        </w:rPr>
        <w:t xml:space="preserve"> should be included in the Purpose.</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Bob requested a ruling from HL7 on whether Standards include policy.  If they don’t, then this should not be discussed.</w:t>
      </w:r>
    </w:p>
    <w:p w:rsidR="006606CA" w:rsidRPr="006606CA" w:rsidRDefault="0029708B" w:rsidP="006606CA">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There was further d</w:t>
      </w:r>
      <w:r w:rsidR="006606CA" w:rsidRPr="006606CA">
        <w:rPr>
          <w:rFonts w:ascii="Arial" w:hAnsi="Arial" w:cs="Arial"/>
          <w:snapToGrid w:val="0"/>
          <w:color w:val="000000" w:themeColor="text1"/>
          <w:lang w:eastAsia="ja-JP"/>
        </w:rPr>
        <w:t xml:space="preserve">iscussion on what should/will be included in the purpose.  </w:t>
      </w:r>
    </w:p>
    <w:p w:rsidR="006606CA" w:rsidRPr="006606CA" w:rsidRDefault="006606CA" w:rsidP="006606CA">
      <w:pPr>
        <w:pStyle w:val="ListParagraph"/>
        <w:numPr>
          <w:ilvl w:val="0"/>
          <w:numId w:val="30"/>
        </w:numPr>
        <w:rPr>
          <w:rFonts w:ascii="Arial" w:hAnsi="Arial" w:cs="Arial"/>
          <w:snapToGrid w:val="0"/>
          <w:color w:val="000000" w:themeColor="text1"/>
          <w:lang w:eastAsia="ja-JP"/>
        </w:rPr>
      </w:pPr>
      <w:r w:rsidRPr="006606CA">
        <w:rPr>
          <w:rFonts w:ascii="Arial" w:hAnsi="Arial" w:cs="Arial"/>
          <w:snapToGrid w:val="0"/>
          <w:color w:val="000000" w:themeColor="text1"/>
          <w:lang w:eastAsia="ja-JP"/>
        </w:rPr>
        <w:t xml:space="preserve">Bob agreed that the format used in C-CDA would be used to explain the sections </w:t>
      </w:r>
    </w:p>
    <w:p w:rsidR="000650B6" w:rsidRDefault="0029708B" w:rsidP="000650B6">
      <w:pPr>
        <w:pStyle w:val="ListParagraph"/>
        <w:numPr>
          <w:ilvl w:val="0"/>
          <w:numId w:val="30"/>
        </w:numPr>
        <w:rPr>
          <w:rFonts w:ascii="Arial" w:hAnsi="Arial" w:cs="Arial"/>
          <w:snapToGrid w:val="0"/>
          <w:color w:val="000000" w:themeColor="text1"/>
          <w:lang w:eastAsia="ja-JP"/>
        </w:rPr>
      </w:pPr>
      <w:r>
        <w:rPr>
          <w:rFonts w:ascii="Arial" w:hAnsi="Arial" w:cs="Arial"/>
          <w:snapToGrid w:val="0"/>
          <w:color w:val="000000" w:themeColor="text1"/>
          <w:lang w:eastAsia="ja-JP"/>
        </w:rPr>
        <w:t xml:space="preserve">There was discussion about whether the </w:t>
      </w:r>
      <w:r w:rsidR="006606CA" w:rsidRPr="006606CA">
        <w:rPr>
          <w:rFonts w:ascii="Arial" w:hAnsi="Arial" w:cs="Arial"/>
          <w:snapToGrid w:val="0"/>
          <w:color w:val="000000" w:themeColor="text1"/>
          <w:lang w:eastAsia="ja-JP"/>
        </w:rPr>
        <w:t>HIPAA Admin</w:t>
      </w:r>
      <w:r>
        <w:rPr>
          <w:rFonts w:ascii="Arial" w:hAnsi="Arial" w:cs="Arial"/>
          <w:snapToGrid w:val="0"/>
          <w:color w:val="000000" w:themeColor="text1"/>
          <w:lang w:eastAsia="ja-JP"/>
        </w:rPr>
        <w:t>istrative</w:t>
      </w:r>
      <w:r w:rsidR="006606CA" w:rsidRPr="006606CA">
        <w:rPr>
          <w:rFonts w:ascii="Arial" w:hAnsi="Arial" w:cs="Arial"/>
          <w:snapToGrid w:val="0"/>
          <w:color w:val="000000" w:themeColor="text1"/>
          <w:lang w:eastAsia="ja-JP"/>
        </w:rPr>
        <w:t xml:space="preserve"> Simp</w:t>
      </w:r>
      <w:r>
        <w:rPr>
          <w:rFonts w:ascii="Arial" w:hAnsi="Arial" w:cs="Arial"/>
          <w:snapToGrid w:val="0"/>
          <w:color w:val="000000" w:themeColor="text1"/>
          <w:lang w:eastAsia="ja-JP"/>
        </w:rPr>
        <w:t>lification</w:t>
      </w:r>
      <w:r w:rsidR="006606CA" w:rsidRPr="006606CA">
        <w:rPr>
          <w:rFonts w:ascii="Arial" w:hAnsi="Arial" w:cs="Arial"/>
          <w:snapToGrid w:val="0"/>
          <w:color w:val="000000" w:themeColor="text1"/>
          <w:lang w:eastAsia="ja-JP"/>
        </w:rPr>
        <w:t xml:space="preserve"> rule that electronic cannot be more onerous than paper</w:t>
      </w:r>
      <w:r>
        <w:rPr>
          <w:rFonts w:ascii="Arial" w:hAnsi="Arial" w:cs="Arial"/>
          <w:snapToGrid w:val="0"/>
          <w:color w:val="000000" w:themeColor="text1"/>
          <w:lang w:eastAsia="ja-JP"/>
        </w:rPr>
        <w:t xml:space="preserve"> exists</w:t>
      </w:r>
      <w:r w:rsidR="006606CA" w:rsidRPr="006606CA">
        <w:rPr>
          <w:rFonts w:ascii="Arial" w:hAnsi="Arial" w:cs="Arial"/>
          <w:snapToGrid w:val="0"/>
          <w:color w:val="000000" w:themeColor="text1"/>
          <w:lang w:eastAsia="ja-JP"/>
        </w:rPr>
        <w:t xml:space="preserve">.  Bob doesn’t think it exists.  Doreen will </w:t>
      </w:r>
      <w:r>
        <w:rPr>
          <w:rFonts w:ascii="Arial" w:hAnsi="Arial" w:cs="Arial"/>
          <w:snapToGrid w:val="0"/>
          <w:color w:val="000000" w:themeColor="text1"/>
          <w:lang w:eastAsia="ja-JP"/>
        </w:rPr>
        <w:t>look for it.</w:t>
      </w:r>
    </w:p>
    <w:p w:rsidR="00523A7C" w:rsidRPr="000650B6" w:rsidRDefault="00523A7C" w:rsidP="000650B6">
      <w:pPr>
        <w:pStyle w:val="ListParagraph"/>
        <w:numPr>
          <w:ilvl w:val="0"/>
          <w:numId w:val="30"/>
        </w:numPr>
        <w:rPr>
          <w:rFonts w:ascii="Arial" w:hAnsi="Arial" w:cs="Arial"/>
          <w:snapToGrid w:val="0"/>
          <w:color w:val="000000" w:themeColor="text1"/>
          <w:lang w:eastAsia="ja-JP"/>
        </w:rPr>
      </w:pPr>
      <w:r w:rsidRPr="000650B6">
        <w:rPr>
          <w:rFonts w:ascii="Arial" w:hAnsi="Arial" w:cs="Arial"/>
          <w:snapToGrid w:val="0"/>
          <w:color w:val="000000" w:themeColor="text1"/>
          <w:lang w:eastAsia="ja-JP"/>
        </w:rPr>
        <w:t>Bob made the motion to adopt dispositions for placed orders as noted in the spreadsheet (comments 351,352,283,293,338,339,299 and 265</w:t>
      </w:r>
      <w:r w:rsidR="000650B6" w:rsidRPr="000650B6">
        <w:rPr>
          <w:rFonts w:ascii="Arial" w:hAnsi="Arial" w:cs="Arial"/>
          <w:snapToGrid w:val="0"/>
          <w:color w:val="000000" w:themeColor="text1"/>
          <w:lang w:eastAsia="ja-JP"/>
        </w:rPr>
        <w:t>)</w:t>
      </w:r>
    </w:p>
    <w:p w:rsidR="00523A7C" w:rsidRPr="00523A7C" w:rsidRDefault="00523A7C" w:rsidP="000650B6">
      <w:pPr>
        <w:pStyle w:val="ListParagraph"/>
        <w:numPr>
          <w:ilvl w:val="1"/>
          <w:numId w:val="30"/>
        </w:numPr>
        <w:rPr>
          <w:rFonts w:ascii="Arial" w:hAnsi="Arial" w:cs="Arial"/>
          <w:snapToGrid w:val="0"/>
          <w:color w:val="000000" w:themeColor="text1"/>
          <w:lang w:eastAsia="ja-JP"/>
        </w:rPr>
      </w:pPr>
      <w:r w:rsidRPr="00523A7C">
        <w:rPr>
          <w:rFonts w:ascii="Arial" w:hAnsi="Arial" w:cs="Arial"/>
          <w:snapToGrid w:val="0"/>
          <w:color w:val="000000" w:themeColor="text1"/>
          <w:lang w:eastAsia="ja-JP"/>
        </w:rPr>
        <w:t>Mark second</w:t>
      </w:r>
    </w:p>
    <w:p w:rsidR="00523A7C" w:rsidRPr="00523A7C" w:rsidRDefault="00523A7C" w:rsidP="000650B6">
      <w:pPr>
        <w:pStyle w:val="ListParagraph"/>
        <w:numPr>
          <w:ilvl w:val="1"/>
          <w:numId w:val="30"/>
        </w:numPr>
        <w:rPr>
          <w:rFonts w:ascii="Arial" w:hAnsi="Arial" w:cs="Arial"/>
          <w:snapToGrid w:val="0"/>
          <w:color w:val="000000" w:themeColor="text1"/>
          <w:lang w:eastAsia="ja-JP"/>
        </w:rPr>
      </w:pPr>
      <w:r w:rsidRPr="00523A7C">
        <w:rPr>
          <w:rFonts w:ascii="Arial" w:hAnsi="Arial" w:cs="Arial"/>
          <w:snapToGrid w:val="0"/>
          <w:color w:val="000000" w:themeColor="text1"/>
          <w:lang w:eastAsia="ja-JP"/>
        </w:rPr>
        <w:t xml:space="preserve">Discussion: </w:t>
      </w:r>
      <w:r w:rsidR="000650B6">
        <w:rPr>
          <w:rFonts w:ascii="Arial" w:hAnsi="Arial" w:cs="Arial"/>
          <w:snapToGrid w:val="0"/>
          <w:color w:val="000000" w:themeColor="text1"/>
          <w:lang w:eastAsia="ja-JP"/>
        </w:rPr>
        <w:t>The comments were quickly reviewed</w:t>
      </w:r>
      <w:r w:rsidRPr="00523A7C">
        <w:rPr>
          <w:rFonts w:ascii="Arial" w:hAnsi="Arial" w:cs="Arial"/>
          <w:snapToGrid w:val="0"/>
          <w:color w:val="000000" w:themeColor="text1"/>
          <w:lang w:eastAsia="ja-JP"/>
        </w:rPr>
        <w:t xml:space="preserve">. </w:t>
      </w:r>
      <w:r w:rsidR="000650B6">
        <w:rPr>
          <w:rFonts w:ascii="Arial" w:hAnsi="Arial" w:cs="Arial"/>
          <w:snapToGrid w:val="0"/>
          <w:color w:val="000000" w:themeColor="text1"/>
          <w:lang w:eastAsia="ja-JP"/>
        </w:rPr>
        <w:t>The discussion went</w:t>
      </w:r>
      <w:r w:rsidRPr="00523A7C">
        <w:rPr>
          <w:rFonts w:ascii="Arial" w:hAnsi="Arial" w:cs="Arial"/>
          <w:snapToGrid w:val="0"/>
          <w:color w:val="000000" w:themeColor="text1"/>
          <w:lang w:eastAsia="ja-JP"/>
        </w:rPr>
        <w:t xml:space="preserve"> off topic on document/section/element constraints </w:t>
      </w:r>
    </w:p>
    <w:p w:rsidR="00523A7C" w:rsidRPr="00523A7C" w:rsidRDefault="00523A7C" w:rsidP="000650B6">
      <w:pPr>
        <w:pStyle w:val="ListParagraph"/>
        <w:numPr>
          <w:ilvl w:val="1"/>
          <w:numId w:val="30"/>
        </w:numPr>
        <w:rPr>
          <w:rFonts w:ascii="Arial" w:hAnsi="Arial" w:cs="Arial"/>
          <w:snapToGrid w:val="0"/>
          <w:color w:val="000000" w:themeColor="text1"/>
          <w:lang w:eastAsia="ja-JP"/>
        </w:rPr>
      </w:pPr>
      <w:r w:rsidRPr="00523A7C">
        <w:rPr>
          <w:rFonts w:ascii="Arial" w:hAnsi="Arial" w:cs="Arial"/>
          <w:snapToGrid w:val="0"/>
          <w:color w:val="000000" w:themeColor="text1"/>
          <w:lang w:eastAsia="ja-JP"/>
        </w:rPr>
        <w:t xml:space="preserve">Vote:  </w:t>
      </w:r>
      <w:r w:rsidR="003F0DB4">
        <w:rPr>
          <w:rFonts w:ascii="Arial" w:hAnsi="Arial" w:cs="Arial"/>
          <w:snapToGrid w:val="0"/>
          <w:color w:val="000000" w:themeColor="text1"/>
          <w:lang w:eastAsia="ja-JP"/>
        </w:rPr>
        <w:t xml:space="preserve">14 </w:t>
      </w:r>
      <w:r w:rsidRPr="00523A7C">
        <w:rPr>
          <w:rFonts w:ascii="Arial" w:hAnsi="Arial" w:cs="Arial"/>
          <w:snapToGrid w:val="0"/>
          <w:color w:val="000000" w:themeColor="text1"/>
          <w:lang w:eastAsia="ja-JP"/>
        </w:rPr>
        <w:t xml:space="preserve">Approve, </w:t>
      </w:r>
      <w:r w:rsidR="003F0DB4">
        <w:rPr>
          <w:rFonts w:ascii="Arial" w:hAnsi="Arial" w:cs="Arial"/>
          <w:snapToGrid w:val="0"/>
          <w:color w:val="000000" w:themeColor="text1"/>
          <w:lang w:eastAsia="ja-JP"/>
        </w:rPr>
        <w:t>0</w:t>
      </w:r>
      <w:r w:rsidRPr="00523A7C">
        <w:rPr>
          <w:rFonts w:ascii="Arial" w:hAnsi="Arial" w:cs="Arial"/>
          <w:snapToGrid w:val="0"/>
          <w:color w:val="000000" w:themeColor="text1"/>
          <w:lang w:eastAsia="ja-JP"/>
        </w:rPr>
        <w:t xml:space="preserve"> Disapprove, 0 Abstain </w:t>
      </w:r>
    </w:p>
    <w:p w:rsidR="003D6569" w:rsidRDefault="003D6569" w:rsidP="003D6569">
      <w:pPr>
        <w:pStyle w:val="ListParagraph"/>
        <w:numPr>
          <w:ilvl w:val="0"/>
          <w:numId w:val="9"/>
        </w:numPr>
        <w:rPr>
          <w:rStyle w:val="bulletlistChar"/>
          <w:snapToGrid w:val="0"/>
          <w:color w:val="000000" w:themeColor="text1"/>
        </w:rPr>
      </w:pPr>
      <w:r w:rsidRPr="003D6569">
        <w:rPr>
          <w:rStyle w:val="bulletlistChar"/>
          <w:snapToGrid w:val="0"/>
          <w:color w:val="000000" w:themeColor="text1"/>
        </w:rPr>
        <w:t>Name ballot comments</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On Friday’s S&amp;I call a number of options were discussed and rejected:  ‘Administrative’ (SDWG previously opposed this)</w:t>
      </w:r>
      <w:r w:rsidR="003F0DB4" w:rsidRPr="000650B6">
        <w:rPr>
          <w:rStyle w:val="bulletlistChar"/>
          <w:snapToGrid w:val="0"/>
          <w:color w:val="000000" w:themeColor="text1"/>
        </w:rPr>
        <w:t>, ‘Additional</w:t>
      </w:r>
      <w:r w:rsidRPr="000650B6">
        <w:rPr>
          <w:rStyle w:val="bulletlistChar"/>
          <w:snapToGrid w:val="0"/>
          <w:color w:val="000000" w:themeColor="text1"/>
        </w:rPr>
        <w:t xml:space="preserve"> </w:t>
      </w:r>
      <w:r w:rsidR="003F0DB4" w:rsidRPr="000650B6">
        <w:rPr>
          <w:rStyle w:val="bulletlistChar"/>
          <w:snapToGrid w:val="0"/>
          <w:color w:val="000000" w:themeColor="text1"/>
        </w:rPr>
        <w:t>Attachments’ (</w:t>
      </w:r>
      <w:r w:rsidRPr="000650B6">
        <w:rPr>
          <w:rStyle w:val="bulletlistChar"/>
          <w:snapToGrid w:val="0"/>
          <w:color w:val="000000" w:themeColor="text1"/>
        </w:rPr>
        <w:t>AWG opposed), ‘Complete’ met with negative comments that</w:t>
      </w:r>
      <w:r>
        <w:rPr>
          <w:rStyle w:val="bulletlistChar"/>
          <w:snapToGrid w:val="0"/>
          <w:color w:val="000000" w:themeColor="text1"/>
        </w:rPr>
        <w:t xml:space="preserve"> other templates are incomplete</w:t>
      </w:r>
      <w:r w:rsidR="003F0DB4">
        <w:rPr>
          <w:rStyle w:val="bulletlistChar"/>
          <w:snapToGrid w:val="0"/>
          <w:color w:val="000000" w:themeColor="text1"/>
        </w:rPr>
        <w:t>,</w:t>
      </w:r>
      <w:r w:rsidR="003F0DB4" w:rsidRPr="000650B6">
        <w:rPr>
          <w:rStyle w:val="bulletlistChar"/>
          <w:snapToGrid w:val="0"/>
          <w:color w:val="000000" w:themeColor="text1"/>
        </w:rPr>
        <w:t xml:space="preserve"> DME</w:t>
      </w:r>
      <w:r w:rsidRPr="000650B6">
        <w:rPr>
          <w:rStyle w:val="bulletlistChar"/>
          <w:snapToGrid w:val="0"/>
          <w:color w:val="000000" w:themeColor="text1"/>
        </w:rPr>
        <w:t xml:space="preserve"> (</w:t>
      </w:r>
      <w:r>
        <w:rPr>
          <w:rStyle w:val="bulletlistChar"/>
          <w:snapToGrid w:val="0"/>
          <w:color w:val="000000" w:themeColor="text1"/>
        </w:rPr>
        <w:t xml:space="preserve">it is </w:t>
      </w:r>
      <w:r w:rsidRPr="000650B6">
        <w:rPr>
          <w:rStyle w:val="bulletlistChar"/>
          <w:snapToGrid w:val="0"/>
          <w:color w:val="000000" w:themeColor="text1"/>
        </w:rPr>
        <w:t>not that limited), forensic (not really</w:t>
      </w:r>
      <w:r>
        <w:rPr>
          <w:rStyle w:val="bulletlistChar"/>
          <w:snapToGrid w:val="0"/>
          <w:color w:val="000000" w:themeColor="text1"/>
        </w:rPr>
        <w:t xml:space="preserve"> accurate</w:t>
      </w:r>
      <w:r w:rsidRPr="000650B6">
        <w:rPr>
          <w:rStyle w:val="bulletlistChar"/>
          <w:snapToGrid w:val="0"/>
          <w:color w:val="000000" w:themeColor="text1"/>
        </w:rPr>
        <w:t xml:space="preserve">), Comprehensive (may </w:t>
      </w:r>
      <w:r>
        <w:rPr>
          <w:rStyle w:val="bulletlistChar"/>
          <w:snapToGrid w:val="0"/>
          <w:color w:val="000000" w:themeColor="text1"/>
        </w:rPr>
        <w:t>receive</w:t>
      </w:r>
      <w:r w:rsidRPr="000650B6">
        <w:rPr>
          <w:rStyle w:val="bulletlistChar"/>
          <w:snapToGrid w:val="0"/>
          <w:color w:val="000000" w:themeColor="text1"/>
        </w:rPr>
        <w:t xml:space="preserve"> similar</w:t>
      </w:r>
      <w:r>
        <w:rPr>
          <w:rStyle w:val="bulletlistChar"/>
          <w:snapToGrid w:val="0"/>
          <w:color w:val="000000" w:themeColor="text1"/>
        </w:rPr>
        <w:t xml:space="preserve"> opposition</w:t>
      </w:r>
      <w:r w:rsidRPr="000650B6">
        <w:rPr>
          <w:rStyle w:val="bulletlistChar"/>
          <w:snapToGrid w:val="0"/>
          <w:color w:val="000000" w:themeColor="text1"/>
        </w:rPr>
        <w:t xml:space="preserve"> to ‘complete’).  </w:t>
      </w:r>
    </w:p>
    <w:p w:rsidR="000650B6" w:rsidRPr="000650B6" w:rsidRDefault="000650B6" w:rsidP="000650B6">
      <w:pPr>
        <w:pStyle w:val="ListParagraph"/>
        <w:numPr>
          <w:ilvl w:val="0"/>
          <w:numId w:val="30"/>
        </w:numPr>
        <w:rPr>
          <w:rStyle w:val="bulletlistChar"/>
          <w:snapToGrid w:val="0"/>
          <w:color w:val="000000" w:themeColor="text1"/>
        </w:rPr>
      </w:pPr>
      <w:r>
        <w:rPr>
          <w:rStyle w:val="bulletlistChar"/>
          <w:snapToGrid w:val="0"/>
          <w:color w:val="000000" w:themeColor="text1"/>
        </w:rPr>
        <w:t>Today’s</w:t>
      </w:r>
      <w:r w:rsidRPr="000650B6">
        <w:rPr>
          <w:rStyle w:val="bulletlistChar"/>
          <w:snapToGrid w:val="0"/>
          <w:color w:val="000000" w:themeColor="text1"/>
        </w:rPr>
        <w:t xml:space="preserve"> suggested</w:t>
      </w:r>
      <w:r>
        <w:rPr>
          <w:rStyle w:val="bulletlistChar"/>
          <w:snapToGrid w:val="0"/>
          <w:color w:val="000000" w:themeColor="text1"/>
        </w:rPr>
        <w:t xml:space="preserve"> title</w:t>
      </w:r>
      <w:r w:rsidRPr="000650B6">
        <w:rPr>
          <w:rStyle w:val="bulletlistChar"/>
          <w:snapToGrid w:val="0"/>
          <w:color w:val="000000" w:themeColor="text1"/>
        </w:rPr>
        <w:t>:  Additional Administrative Attachment Template</w:t>
      </w:r>
    </w:p>
    <w:p w:rsidR="000650B6" w:rsidRPr="000650B6" w:rsidRDefault="000650B6" w:rsidP="003F0DB4">
      <w:pPr>
        <w:pStyle w:val="ListParagraph"/>
        <w:numPr>
          <w:ilvl w:val="0"/>
          <w:numId w:val="30"/>
        </w:numPr>
        <w:rPr>
          <w:rStyle w:val="bulletlistChar"/>
          <w:snapToGrid w:val="0"/>
          <w:color w:val="000000" w:themeColor="text1"/>
        </w:rPr>
      </w:pPr>
      <w:r w:rsidRPr="000650B6">
        <w:rPr>
          <w:rStyle w:val="bulletlistChar"/>
          <w:snapToGrid w:val="0"/>
          <w:color w:val="000000" w:themeColor="text1"/>
        </w:rPr>
        <w:t>Laurie made motion to name this document Additional Administrative Attachment Template</w:t>
      </w:r>
    </w:p>
    <w:p w:rsidR="000650B6" w:rsidRPr="000650B6" w:rsidRDefault="000650B6" w:rsidP="003F0DB4">
      <w:pPr>
        <w:pStyle w:val="ListParagraph"/>
        <w:numPr>
          <w:ilvl w:val="1"/>
          <w:numId w:val="30"/>
        </w:numPr>
        <w:rPr>
          <w:rStyle w:val="bulletlistChar"/>
          <w:snapToGrid w:val="0"/>
          <w:color w:val="000000" w:themeColor="text1"/>
        </w:rPr>
      </w:pPr>
      <w:r w:rsidRPr="000650B6">
        <w:rPr>
          <w:rStyle w:val="bulletlistChar"/>
          <w:snapToGrid w:val="0"/>
          <w:color w:val="000000" w:themeColor="text1"/>
        </w:rPr>
        <w:t>Lenel second</w:t>
      </w:r>
    </w:p>
    <w:p w:rsidR="000650B6" w:rsidRPr="000650B6" w:rsidRDefault="000650B6" w:rsidP="003F0DB4">
      <w:pPr>
        <w:pStyle w:val="ListParagraph"/>
        <w:numPr>
          <w:ilvl w:val="1"/>
          <w:numId w:val="30"/>
        </w:numPr>
        <w:rPr>
          <w:rStyle w:val="bulletlistChar"/>
          <w:snapToGrid w:val="0"/>
          <w:color w:val="000000" w:themeColor="text1"/>
        </w:rPr>
      </w:pPr>
      <w:r w:rsidRPr="000650B6">
        <w:rPr>
          <w:rStyle w:val="bulletlistChar"/>
          <w:snapToGrid w:val="0"/>
          <w:color w:val="000000" w:themeColor="text1"/>
        </w:rPr>
        <w:t xml:space="preserve">Discussion: Durwin suggested we wait for Liora since she was opposed to Administrative.  </w:t>
      </w:r>
      <w:r>
        <w:rPr>
          <w:rStyle w:val="bulletlistChar"/>
          <w:snapToGrid w:val="0"/>
          <w:color w:val="000000" w:themeColor="text1"/>
        </w:rPr>
        <w:t>This was t</w:t>
      </w:r>
      <w:r w:rsidRPr="000650B6">
        <w:rPr>
          <w:rStyle w:val="bulletlistChar"/>
          <w:snapToGrid w:val="0"/>
          <w:color w:val="000000" w:themeColor="text1"/>
        </w:rPr>
        <w:t xml:space="preserve">abled until </w:t>
      </w:r>
      <w:r>
        <w:rPr>
          <w:rStyle w:val="bulletlistChar"/>
          <w:snapToGrid w:val="0"/>
          <w:color w:val="000000" w:themeColor="text1"/>
        </w:rPr>
        <w:t xml:space="preserve">the </w:t>
      </w:r>
      <w:r w:rsidRPr="000650B6">
        <w:rPr>
          <w:rStyle w:val="bulletlistChar"/>
          <w:snapToGrid w:val="0"/>
          <w:color w:val="000000" w:themeColor="text1"/>
        </w:rPr>
        <w:t xml:space="preserve">Wednesday </w:t>
      </w:r>
      <w:r>
        <w:rPr>
          <w:rStyle w:val="bulletlistChar"/>
          <w:snapToGrid w:val="0"/>
          <w:color w:val="000000" w:themeColor="text1"/>
        </w:rPr>
        <w:t>meeting with SDWG</w:t>
      </w:r>
    </w:p>
    <w:p w:rsidR="000650B6" w:rsidRPr="000650B6" w:rsidRDefault="000650B6" w:rsidP="000650B6">
      <w:pPr>
        <w:pStyle w:val="ListParagraph"/>
        <w:numPr>
          <w:ilvl w:val="0"/>
          <w:numId w:val="30"/>
        </w:numPr>
        <w:rPr>
          <w:rStyle w:val="bulletlistChar"/>
          <w:snapToGrid w:val="0"/>
          <w:color w:val="000000" w:themeColor="text1"/>
        </w:rPr>
      </w:pPr>
      <w:r>
        <w:rPr>
          <w:rStyle w:val="bulletlistChar"/>
          <w:snapToGrid w:val="0"/>
          <w:color w:val="000000" w:themeColor="text1"/>
        </w:rPr>
        <w:t>The names of the individual</w:t>
      </w:r>
      <w:r w:rsidRPr="000650B6">
        <w:rPr>
          <w:rStyle w:val="bulletlistChar"/>
          <w:snapToGrid w:val="0"/>
          <w:color w:val="000000" w:themeColor="text1"/>
        </w:rPr>
        <w:t xml:space="preserve"> templates will be ‘AAA’ whatever Template.  </w:t>
      </w:r>
      <w:r>
        <w:rPr>
          <w:rStyle w:val="bulletlistChar"/>
          <w:snapToGrid w:val="0"/>
          <w:color w:val="000000" w:themeColor="text1"/>
        </w:rPr>
        <w:t>We w</w:t>
      </w:r>
      <w:r w:rsidRPr="000650B6">
        <w:rPr>
          <w:rStyle w:val="bulletlistChar"/>
          <w:snapToGrid w:val="0"/>
          <w:color w:val="000000" w:themeColor="text1"/>
        </w:rPr>
        <w:t xml:space="preserve">ill vote after </w:t>
      </w:r>
      <w:r>
        <w:rPr>
          <w:rStyle w:val="bulletlistChar"/>
          <w:snapToGrid w:val="0"/>
          <w:color w:val="000000" w:themeColor="text1"/>
        </w:rPr>
        <w:t xml:space="preserve">the </w:t>
      </w:r>
      <w:r w:rsidRPr="000650B6">
        <w:rPr>
          <w:rStyle w:val="bulletlistChar"/>
          <w:snapToGrid w:val="0"/>
          <w:color w:val="000000" w:themeColor="text1"/>
        </w:rPr>
        <w:t>document name is approved</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Encounter Template: intended to describe a visit/ambulatory between provider and patient.  H&amp;P, consult and progress note</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Procedure Template: describes a procedure</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Op Note Template: describes only op notes</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Hospitalization Template: combines everything on Admit and Discharge.  H&amp;P, Discharge Summary</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 xml:space="preserve">Time Boxed:  describes ongoing </w:t>
      </w:r>
      <w:r w:rsidR="003F0DB4">
        <w:rPr>
          <w:rStyle w:val="bulletlistChar"/>
          <w:snapToGrid w:val="0"/>
          <w:color w:val="000000" w:themeColor="text1"/>
        </w:rPr>
        <w:t>items/activities</w:t>
      </w:r>
      <w:r w:rsidRPr="000650B6">
        <w:rPr>
          <w:rStyle w:val="bulletlistChar"/>
          <w:snapToGrid w:val="0"/>
          <w:color w:val="000000" w:themeColor="text1"/>
        </w:rPr>
        <w:t xml:space="preserve"> for Hospitalization not included in above templates.  </w:t>
      </w:r>
      <w:r>
        <w:rPr>
          <w:rStyle w:val="bulletlistChar"/>
          <w:snapToGrid w:val="0"/>
          <w:color w:val="000000" w:themeColor="text1"/>
        </w:rPr>
        <w:t xml:space="preserve">Example: </w:t>
      </w:r>
      <w:r w:rsidRPr="000650B6">
        <w:rPr>
          <w:rStyle w:val="bulletlistChar"/>
          <w:snapToGrid w:val="0"/>
          <w:color w:val="000000" w:themeColor="text1"/>
        </w:rPr>
        <w:t xml:space="preserve">nursing notes.  </w:t>
      </w:r>
    </w:p>
    <w:p w:rsidR="003D6569" w:rsidRPr="000650B6" w:rsidRDefault="000650B6" w:rsidP="000650B6">
      <w:pPr>
        <w:pStyle w:val="ListParagraph"/>
        <w:numPr>
          <w:ilvl w:val="0"/>
          <w:numId w:val="30"/>
        </w:numPr>
        <w:rPr>
          <w:rStyle w:val="bulletlistChar"/>
          <w:snapToGrid w:val="0"/>
          <w:color w:val="000000" w:themeColor="text1"/>
        </w:rPr>
      </w:pPr>
      <w:r>
        <w:rPr>
          <w:rStyle w:val="bulletlistChar"/>
          <w:snapToGrid w:val="0"/>
          <w:color w:val="000000" w:themeColor="text1"/>
        </w:rPr>
        <w:t>There was discussion as to how</w:t>
      </w:r>
      <w:r w:rsidRPr="000650B6">
        <w:rPr>
          <w:rStyle w:val="bulletlistChar"/>
          <w:snapToGrid w:val="0"/>
          <w:color w:val="000000" w:themeColor="text1"/>
        </w:rPr>
        <w:t xml:space="preserve"> this is relevant to payment. </w:t>
      </w:r>
      <w:r>
        <w:rPr>
          <w:rStyle w:val="bulletlistChar"/>
          <w:snapToGrid w:val="0"/>
          <w:color w:val="000000" w:themeColor="text1"/>
        </w:rPr>
        <w:t xml:space="preserve">It was </w:t>
      </w:r>
      <w:r w:rsidRPr="000650B6">
        <w:rPr>
          <w:rStyle w:val="bulletlistChar"/>
          <w:snapToGrid w:val="0"/>
          <w:color w:val="000000" w:themeColor="text1"/>
        </w:rPr>
        <w:t>noted that today, this type of info is included in the paper process today</w:t>
      </w:r>
    </w:p>
    <w:p w:rsidR="003D6569" w:rsidRDefault="003D6569" w:rsidP="003D6569">
      <w:pPr>
        <w:pStyle w:val="ListParagraph"/>
        <w:numPr>
          <w:ilvl w:val="0"/>
          <w:numId w:val="9"/>
        </w:numPr>
        <w:rPr>
          <w:rStyle w:val="bulletlistChar"/>
          <w:snapToGrid w:val="0"/>
          <w:color w:val="000000" w:themeColor="text1"/>
        </w:rPr>
      </w:pPr>
      <w:r w:rsidRPr="003D6569">
        <w:rPr>
          <w:rStyle w:val="bulletlistChar"/>
          <w:snapToGrid w:val="0"/>
          <w:color w:val="000000" w:themeColor="text1"/>
        </w:rPr>
        <w:t xml:space="preserve">Transportation </w:t>
      </w:r>
      <w:r>
        <w:rPr>
          <w:rStyle w:val="bulletlistChar"/>
          <w:snapToGrid w:val="0"/>
          <w:color w:val="000000" w:themeColor="text1"/>
        </w:rPr>
        <w:t xml:space="preserve">comments </w:t>
      </w:r>
      <w:r w:rsidRPr="003D6569">
        <w:rPr>
          <w:rStyle w:val="bulletlistChar"/>
          <w:snapToGrid w:val="0"/>
          <w:color w:val="000000" w:themeColor="text1"/>
        </w:rPr>
        <w:t>(184,289,129,667)</w:t>
      </w:r>
    </w:p>
    <w:p w:rsidR="000650B6" w:rsidRPr="000650B6" w:rsidRDefault="000650B6" w:rsidP="000650B6">
      <w:pPr>
        <w:pStyle w:val="ListParagraph"/>
        <w:numPr>
          <w:ilvl w:val="0"/>
          <w:numId w:val="30"/>
        </w:numPr>
        <w:rPr>
          <w:rStyle w:val="bulletlistChar"/>
          <w:snapToGrid w:val="0"/>
          <w:color w:val="000000" w:themeColor="text1"/>
        </w:rPr>
      </w:pPr>
      <w:r>
        <w:rPr>
          <w:rStyle w:val="bulletlistChar"/>
          <w:snapToGrid w:val="0"/>
          <w:color w:val="000000" w:themeColor="text1"/>
        </w:rPr>
        <w:t>This was a</w:t>
      </w:r>
      <w:r w:rsidRPr="000650B6">
        <w:rPr>
          <w:rStyle w:val="bulletlistChar"/>
          <w:snapToGrid w:val="0"/>
          <w:color w:val="000000" w:themeColor="text1"/>
        </w:rPr>
        <w:t xml:space="preserve">dded as affirmation that transportation occurred or </w:t>
      </w:r>
      <w:r>
        <w:rPr>
          <w:rStyle w:val="bulletlistChar"/>
          <w:snapToGrid w:val="0"/>
          <w:color w:val="000000" w:themeColor="text1"/>
        </w:rPr>
        <w:t xml:space="preserve">was </w:t>
      </w:r>
      <w:r w:rsidRPr="000650B6">
        <w:rPr>
          <w:rStyle w:val="bulletlistChar"/>
          <w:snapToGrid w:val="0"/>
          <w:color w:val="000000" w:themeColor="text1"/>
        </w:rPr>
        <w:t>ordered, not documentation of the transportation itself</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 xml:space="preserve">Comments requested consideration of IHE constructs to document transportation.  Agreed to incorporate some of coding.  OIDS pointing to IHE constructs. </w:t>
      </w:r>
      <w:r>
        <w:rPr>
          <w:rStyle w:val="bulletlistChar"/>
          <w:snapToGrid w:val="0"/>
          <w:color w:val="000000" w:themeColor="text1"/>
        </w:rPr>
        <w:t>Bob will w</w:t>
      </w:r>
      <w:r w:rsidRPr="000650B6">
        <w:rPr>
          <w:rStyle w:val="bulletlistChar"/>
          <w:snapToGrid w:val="0"/>
          <w:color w:val="000000" w:themeColor="text1"/>
        </w:rPr>
        <w:t>ork with Corey and George to make these changes</w:t>
      </w:r>
    </w:p>
    <w:p w:rsidR="000650B6" w:rsidRPr="000650B6" w:rsidRDefault="000650B6" w:rsidP="000650B6">
      <w:pPr>
        <w:pStyle w:val="ListParagraph"/>
        <w:numPr>
          <w:ilvl w:val="0"/>
          <w:numId w:val="30"/>
        </w:numPr>
        <w:rPr>
          <w:rStyle w:val="bulletlistChar"/>
          <w:snapToGrid w:val="0"/>
          <w:color w:val="000000" w:themeColor="text1"/>
        </w:rPr>
      </w:pPr>
      <w:r>
        <w:rPr>
          <w:rStyle w:val="bulletlistChar"/>
          <w:snapToGrid w:val="0"/>
          <w:color w:val="000000" w:themeColor="text1"/>
        </w:rPr>
        <w:t xml:space="preserve">It was </w:t>
      </w:r>
      <w:r w:rsidRPr="000650B6">
        <w:rPr>
          <w:rStyle w:val="bulletlistChar"/>
          <w:snapToGrid w:val="0"/>
          <w:color w:val="000000" w:themeColor="text1"/>
        </w:rPr>
        <w:t xml:space="preserve">noted that </w:t>
      </w:r>
      <w:r>
        <w:rPr>
          <w:rStyle w:val="bulletlistChar"/>
          <w:snapToGrid w:val="0"/>
          <w:color w:val="000000" w:themeColor="text1"/>
        </w:rPr>
        <w:t xml:space="preserve">extensive </w:t>
      </w:r>
      <w:r w:rsidRPr="000650B6">
        <w:rPr>
          <w:rStyle w:val="bulletlistChar"/>
          <w:snapToGrid w:val="0"/>
          <w:color w:val="000000" w:themeColor="text1"/>
        </w:rPr>
        <w:t>work was done so that all Ambulance info</w:t>
      </w:r>
      <w:r>
        <w:rPr>
          <w:rStyle w:val="bulletlistChar"/>
          <w:snapToGrid w:val="0"/>
          <w:color w:val="000000" w:themeColor="text1"/>
        </w:rPr>
        <w:t>rmation</w:t>
      </w:r>
      <w:r w:rsidRPr="000650B6">
        <w:rPr>
          <w:rStyle w:val="bulletlistChar"/>
          <w:snapToGrid w:val="0"/>
          <w:color w:val="000000" w:themeColor="text1"/>
        </w:rPr>
        <w:t xml:space="preserve"> is in the claim.  </w:t>
      </w:r>
      <w:r>
        <w:rPr>
          <w:rStyle w:val="bulletlistChar"/>
          <w:snapToGrid w:val="0"/>
          <w:color w:val="000000" w:themeColor="text1"/>
        </w:rPr>
        <w:t xml:space="preserve">It appears this is </w:t>
      </w:r>
      <w:r w:rsidR="003F0DB4">
        <w:rPr>
          <w:rStyle w:val="bulletlistChar"/>
          <w:snapToGrid w:val="0"/>
          <w:color w:val="000000" w:themeColor="text1"/>
        </w:rPr>
        <w:t>not the case</w:t>
      </w:r>
      <w:r>
        <w:rPr>
          <w:rStyle w:val="bulletlistChar"/>
          <w:snapToGrid w:val="0"/>
          <w:color w:val="000000" w:themeColor="text1"/>
        </w:rPr>
        <w:t>.</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This may be related more to fraud and abuse/payment error</w:t>
      </w:r>
      <w:r w:rsidR="003F0DB4">
        <w:rPr>
          <w:rStyle w:val="bulletlistChar"/>
          <w:snapToGrid w:val="0"/>
          <w:color w:val="000000" w:themeColor="text1"/>
        </w:rPr>
        <w:t>s</w:t>
      </w:r>
      <w:r>
        <w:rPr>
          <w:rStyle w:val="bulletlistChar"/>
          <w:snapToGrid w:val="0"/>
          <w:color w:val="000000" w:themeColor="text1"/>
        </w:rPr>
        <w:t xml:space="preserve"> than claims</w:t>
      </w:r>
    </w:p>
    <w:p w:rsidR="000650B6" w:rsidRPr="000650B6" w:rsidRDefault="000650B6" w:rsidP="000650B6">
      <w:pPr>
        <w:pStyle w:val="ListParagraph"/>
        <w:numPr>
          <w:ilvl w:val="0"/>
          <w:numId w:val="30"/>
        </w:numPr>
        <w:rPr>
          <w:rStyle w:val="bulletlistChar"/>
          <w:snapToGrid w:val="0"/>
          <w:color w:val="000000" w:themeColor="text1"/>
        </w:rPr>
      </w:pPr>
      <w:r>
        <w:rPr>
          <w:rStyle w:val="bulletlistChar"/>
          <w:snapToGrid w:val="0"/>
          <w:color w:val="000000" w:themeColor="text1"/>
        </w:rPr>
        <w:t xml:space="preserve">It was </w:t>
      </w:r>
      <w:r w:rsidRPr="000650B6">
        <w:rPr>
          <w:rStyle w:val="bulletlistChar"/>
          <w:snapToGrid w:val="0"/>
          <w:color w:val="000000" w:themeColor="text1"/>
        </w:rPr>
        <w:t xml:space="preserve">requested </w:t>
      </w:r>
      <w:r w:rsidR="003F0DB4">
        <w:rPr>
          <w:rStyle w:val="bulletlistChar"/>
          <w:snapToGrid w:val="0"/>
          <w:color w:val="000000" w:themeColor="text1"/>
        </w:rPr>
        <w:t xml:space="preserve">that </w:t>
      </w:r>
      <w:r w:rsidRPr="000650B6">
        <w:rPr>
          <w:rStyle w:val="bulletlistChar"/>
          <w:snapToGrid w:val="0"/>
          <w:color w:val="000000" w:themeColor="text1"/>
        </w:rPr>
        <w:t xml:space="preserve">additional information </w:t>
      </w:r>
      <w:r>
        <w:rPr>
          <w:rStyle w:val="bulletlistChar"/>
          <w:snapToGrid w:val="0"/>
          <w:color w:val="000000" w:themeColor="text1"/>
        </w:rPr>
        <w:t xml:space="preserve">be included </w:t>
      </w:r>
      <w:r w:rsidRPr="000650B6">
        <w:rPr>
          <w:rStyle w:val="bulletlistChar"/>
          <w:snapToGrid w:val="0"/>
          <w:color w:val="000000" w:themeColor="text1"/>
        </w:rPr>
        <w:t>as explanation for adding</w:t>
      </w:r>
      <w:r w:rsidR="003F0DB4">
        <w:rPr>
          <w:rStyle w:val="bulletlistChar"/>
          <w:snapToGrid w:val="0"/>
          <w:color w:val="000000" w:themeColor="text1"/>
        </w:rPr>
        <w:t xml:space="preserve"> this section</w:t>
      </w:r>
      <w:r w:rsidRPr="000650B6">
        <w:rPr>
          <w:rStyle w:val="bulletlistChar"/>
          <w:snapToGrid w:val="0"/>
          <w:color w:val="000000" w:themeColor="text1"/>
        </w:rPr>
        <w:t>.  Bob will do so as part of Thomas Kuhn’s comment (667)</w:t>
      </w:r>
    </w:p>
    <w:p w:rsidR="000650B6" w:rsidRPr="000650B6" w:rsidRDefault="000650B6" w:rsidP="000650B6">
      <w:pPr>
        <w:pStyle w:val="ListParagraph"/>
        <w:numPr>
          <w:ilvl w:val="0"/>
          <w:numId w:val="30"/>
        </w:numPr>
        <w:rPr>
          <w:rStyle w:val="bulletlistChar"/>
          <w:snapToGrid w:val="0"/>
          <w:color w:val="000000" w:themeColor="text1"/>
        </w:rPr>
      </w:pPr>
      <w:r w:rsidRPr="000650B6">
        <w:rPr>
          <w:rStyle w:val="bulletlistChar"/>
          <w:snapToGrid w:val="0"/>
          <w:color w:val="000000" w:themeColor="text1"/>
        </w:rPr>
        <w:t>Bob moved accept dispositions as document</w:t>
      </w:r>
      <w:r w:rsidR="003F0DB4">
        <w:rPr>
          <w:rStyle w:val="bulletlistChar"/>
          <w:snapToGrid w:val="0"/>
          <w:color w:val="000000" w:themeColor="text1"/>
        </w:rPr>
        <w:t>ed</w:t>
      </w:r>
      <w:r w:rsidRPr="000650B6">
        <w:rPr>
          <w:rStyle w:val="bulletlistChar"/>
          <w:snapToGrid w:val="0"/>
          <w:color w:val="000000" w:themeColor="text1"/>
        </w:rPr>
        <w:t xml:space="preserve"> on </w:t>
      </w:r>
      <w:r w:rsidR="003F0DB4">
        <w:rPr>
          <w:rStyle w:val="bulletlistChar"/>
          <w:snapToGrid w:val="0"/>
          <w:color w:val="000000" w:themeColor="text1"/>
        </w:rPr>
        <w:t xml:space="preserve">the </w:t>
      </w:r>
      <w:r w:rsidRPr="000650B6">
        <w:rPr>
          <w:rStyle w:val="bulletlistChar"/>
          <w:snapToGrid w:val="0"/>
          <w:color w:val="000000" w:themeColor="text1"/>
        </w:rPr>
        <w:t>spreadsheet for comments 129, 184, 289, 667</w:t>
      </w:r>
    </w:p>
    <w:p w:rsidR="000650B6" w:rsidRPr="000650B6" w:rsidRDefault="000650B6" w:rsidP="000650B6">
      <w:pPr>
        <w:pStyle w:val="ListParagraph"/>
        <w:numPr>
          <w:ilvl w:val="1"/>
          <w:numId w:val="30"/>
        </w:numPr>
        <w:rPr>
          <w:rStyle w:val="bulletlistChar"/>
          <w:snapToGrid w:val="0"/>
          <w:color w:val="000000" w:themeColor="text1"/>
        </w:rPr>
      </w:pPr>
      <w:r w:rsidRPr="000650B6">
        <w:rPr>
          <w:rStyle w:val="bulletlistChar"/>
          <w:snapToGrid w:val="0"/>
          <w:color w:val="000000" w:themeColor="text1"/>
        </w:rPr>
        <w:t>Christol second</w:t>
      </w:r>
    </w:p>
    <w:p w:rsidR="000650B6" w:rsidRDefault="000650B6" w:rsidP="000650B6">
      <w:pPr>
        <w:pStyle w:val="ListParagraph"/>
        <w:numPr>
          <w:ilvl w:val="1"/>
          <w:numId w:val="30"/>
        </w:numPr>
        <w:rPr>
          <w:rStyle w:val="bulletlistChar"/>
          <w:snapToGrid w:val="0"/>
          <w:color w:val="000000" w:themeColor="text1"/>
        </w:rPr>
      </w:pPr>
      <w:r w:rsidRPr="000650B6">
        <w:rPr>
          <w:rStyle w:val="bulletlistChar"/>
          <w:snapToGrid w:val="0"/>
          <w:color w:val="000000" w:themeColor="text1"/>
        </w:rPr>
        <w:t xml:space="preserve">Discussion: </w:t>
      </w:r>
      <w:r>
        <w:rPr>
          <w:rStyle w:val="bulletlistChar"/>
          <w:snapToGrid w:val="0"/>
          <w:color w:val="000000" w:themeColor="text1"/>
        </w:rPr>
        <w:t xml:space="preserve"> none</w:t>
      </w:r>
    </w:p>
    <w:p w:rsidR="000650B6" w:rsidRPr="000650B6" w:rsidRDefault="000650B6" w:rsidP="000650B6">
      <w:pPr>
        <w:pStyle w:val="ListParagraph"/>
        <w:numPr>
          <w:ilvl w:val="1"/>
          <w:numId w:val="30"/>
        </w:numPr>
        <w:rPr>
          <w:rStyle w:val="bulletlistChar"/>
          <w:snapToGrid w:val="0"/>
          <w:color w:val="000000" w:themeColor="text1"/>
        </w:rPr>
      </w:pPr>
      <w:r>
        <w:rPr>
          <w:rStyle w:val="bulletlistChar"/>
          <w:snapToGrid w:val="0"/>
          <w:color w:val="000000" w:themeColor="text1"/>
        </w:rPr>
        <w:t xml:space="preserve">Vote: </w:t>
      </w:r>
      <w:r w:rsidRPr="000650B6">
        <w:rPr>
          <w:rStyle w:val="bulletlistChar"/>
          <w:snapToGrid w:val="0"/>
          <w:color w:val="000000" w:themeColor="text1"/>
        </w:rPr>
        <w:t xml:space="preserve"> carried  unanimously </w:t>
      </w:r>
      <w:r w:rsidR="003F0DB4">
        <w:rPr>
          <w:rStyle w:val="bulletlistChar"/>
          <w:snapToGrid w:val="0"/>
          <w:color w:val="000000" w:themeColor="text1"/>
        </w:rPr>
        <w:t xml:space="preserve">with </w:t>
      </w:r>
      <w:r w:rsidRPr="000650B6">
        <w:rPr>
          <w:rStyle w:val="bulletlistChar"/>
          <w:snapToGrid w:val="0"/>
          <w:color w:val="000000" w:themeColor="text1"/>
        </w:rPr>
        <w:t>16</w:t>
      </w:r>
      <w:r w:rsidR="003F0DB4">
        <w:rPr>
          <w:rStyle w:val="bulletlistChar"/>
          <w:snapToGrid w:val="0"/>
          <w:color w:val="000000" w:themeColor="text1"/>
        </w:rPr>
        <w:t xml:space="preserve"> votes</w:t>
      </w:r>
    </w:p>
    <w:p w:rsidR="003D6569" w:rsidRDefault="003D6569" w:rsidP="003D6569">
      <w:pPr>
        <w:numPr>
          <w:ilvl w:val="0"/>
          <w:numId w:val="9"/>
        </w:numPr>
        <w:rPr>
          <w:rFonts w:ascii="Arial" w:hAnsi="Arial" w:cs="Arial"/>
          <w:snapToGrid w:val="0"/>
          <w:color w:val="000000" w:themeColor="text1"/>
        </w:rPr>
      </w:pPr>
      <w:r w:rsidRPr="003D6569">
        <w:rPr>
          <w:rFonts w:ascii="Arial" w:hAnsi="Arial" w:cs="Arial"/>
          <w:snapToGrid w:val="0"/>
          <w:color w:val="000000" w:themeColor="text1"/>
        </w:rPr>
        <w:t xml:space="preserve">Additional Documentation </w:t>
      </w:r>
      <w:r>
        <w:rPr>
          <w:rFonts w:ascii="Arial" w:hAnsi="Arial" w:cs="Arial"/>
          <w:snapToGrid w:val="0"/>
          <w:color w:val="000000" w:themeColor="text1"/>
        </w:rPr>
        <w:t>comments (</w:t>
      </w:r>
      <w:r w:rsidRPr="003D6569">
        <w:rPr>
          <w:rFonts w:ascii="Arial" w:hAnsi="Arial" w:cs="Arial"/>
          <w:snapToGrid w:val="0"/>
          <w:color w:val="000000" w:themeColor="text1"/>
        </w:rPr>
        <w:t>121,182, 287, 332</w:t>
      </w:r>
      <w:r>
        <w:rPr>
          <w:rFonts w:ascii="Arial" w:hAnsi="Arial" w:cs="Arial"/>
          <w:snapToGrid w:val="0"/>
          <w:color w:val="000000" w:themeColor="text1"/>
        </w:rPr>
        <w:t>)</w:t>
      </w:r>
    </w:p>
    <w:p w:rsidR="000650B6" w:rsidRPr="000650B6" w:rsidRDefault="000650B6" w:rsidP="000650B6">
      <w:pPr>
        <w:pStyle w:val="ListParagraph"/>
        <w:numPr>
          <w:ilvl w:val="0"/>
          <w:numId w:val="30"/>
        </w:numPr>
        <w:rPr>
          <w:rStyle w:val="bulletlistChar"/>
          <w:snapToGrid w:val="0"/>
          <w:color w:val="000000" w:themeColor="text1"/>
          <w:lang w:eastAsia="en-US"/>
        </w:rPr>
      </w:pPr>
      <w:r w:rsidRPr="000650B6">
        <w:rPr>
          <w:rStyle w:val="bulletlistChar"/>
          <w:snapToGrid w:val="0"/>
          <w:color w:val="000000" w:themeColor="text1"/>
          <w:lang w:eastAsia="en-US"/>
        </w:rPr>
        <w:t>Background: info</w:t>
      </w:r>
      <w:r>
        <w:rPr>
          <w:rStyle w:val="bulletlistChar"/>
          <w:snapToGrid w:val="0"/>
          <w:color w:val="000000" w:themeColor="text1"/>
          <w:lang w:eastAsia="en-US"/>
        </w:rPr>
        <w:t>rmation</w:t>
      </w:r>
      <w:r w:rsidRPr="000650B6">
        <w:rPr>
          <w:rStyle w:val="bulletlistChar"/>
          <w:snapToGrid w:val="0"/>
          <w:color w:val="000000" w:themeColor="text1"/>
          <w:lang w:eastAsia="en-US"/>
        </w:rPr>
        <w:t xml:space="preserve"> in EHRs that do</w:t>
      </w:r>
      <w:r w:rsidR="00645E0B">
        <w:rPr>
          <w:rStyle w:val="bulletlistChar"/>
          <w:snapToGrid w:val="0"/>
          <w:color w:val="000000" w:themeColor="text1"/>
          <w:lang w:eastAsia="en-US"/>
        </w:rPr>
        <w:t>es</w:t>
      </w:r>
      <w:r w:rsidRPr="000650B6">
        <w:rPr>
          <w:rStyle w:val="bulletlistChar"/>
          <w:snapToGrid w:val="0"/>
          <w:color w:val="000000" w:themeColor="text1"/>
          <w:lang w:eastAsia="en-US"/>
        </w:rPr>
        <w:t xml:space="preserve"> not necessarily fit into current C-CDA sections.  Example: CMS requires </w:t>
      </w:r>
      <w:r w:rsidR="003F0DB4">
        <w:rPr>
          <w:rStyle w:val="bulletlistChar"/>
          <w:snapToGrid w:val="0"/>
          <w:color w:val="000000" w:themeColor="text1"/>
          <w:lang w:eastAsia="en-US"/>
        </w:rPr>
        <w:t xml:space="preserve">that </w:t>
      </w:r>
      <w:r w:rsidRPr="000650B6">
        <w:rPr>
          <w:rStyle w:val="bulletlistChar"/>
          <w:snapToGrid w:val="0"/>
          <w:color w:val="000000" w:themeColor="text1"/>
          <w:lang w:eastAsia="en-US"/>
        </w:rPr>
        <w:t xml:space="preserve">prior to delivering Home Health Services, narrative must be created by </w:t>
      </w:r>
      <w:r w:rsidR="003F0DB4">
        <w:rPr>
          <w:rStyle w:val="bulletlistChar"/>
          <w:snapToGrid w:val="0"/>
          <w:color w:val="000000" w:themeColor="text1"/>
          <w:lang w:eastAsia="en-US"/>
        </w:rPr>
        <w:t xml:space="preserve">the </w:t>
      </w:r>
      <w:r w:rsidRPr="000650B6">
        <w:rPr>
          <w:rStyle w:val="bulletlistChar"/>
          <w:snapToGrid w:val="0"/>
          <w:color w:val="000000" w:themeColor="text1"/>
          <w:lang w:eastAsia="en-US"/>
        </w:rPr>
        <w:t>physician documenting home bound status.  The existing LOINC code doesn’t differentiate if there are multiple</w:t>
      </w:r>
      <w:r w:rsidR="003F0DB4">
        <w:rPr>
          <w:rStyle w:val="bulletlistChar"/>
          <w:snapToGrid w:val="0"/>
          <w:color w:val="000000" w:themeColor="text1"/>
          <w:lang w:eastAsia="en-US"/>
        </w:rPr>
        <w:t>s</w:t>
      </w:r>
      <w:r w:rsidRPr="000650B6">
        <w:rPr>
          <w:rStyle w:val="bulletlistChar"/>
          <w:snapToGrid w:val="0"/>
          <w:color w:val="000000" w:themeColor="text1"/>
          <w:lang w:eastAsia="en-US"/>
        </w:rPr>
        <w:t xml:space="preserve">.  </w:t>
      </w:r>
      <w:r w:rsidR="003F0DB4">
        <w:rPr>
          <w:rStyle w:val="bulletlistChar"/>
          <w:snapToGrid w:val="0"/>
          <w:color w:val="000000" w:themeColor="text1"/>
          <w:lang w:eastAsia="en-US"/>
        </w:rPr>
        <w:lastRenderedPageBreak/>
        <w:t xml:space="preserve">The new </w:t>
      </w:r>
      <w:r w:rsidRPr="000650B6">
        <w:rPr>
          <w:rStyle w:val="bulletlistChar"/>
          <w:snapToGrid w:val="0"/>
          <w:color w:val="000000" w:themeColor="text1"/>
          <w:lang w:eastAsia="en-US"/>
        </w:rPr>
        <w:t xml:space="preserve">version of Documentation section </w:t>
      </w:r>
      <w:r w:rsidR="003F0DB4">
        <w:rPr>
          <w:rStyle w:val="bulletlistChar"/>
          <w:snapToGrid w:val="0"/>
          <w:color w:val="000000" w:themeColor="text1"/>
          <w:lang w:eastAsia="en-US"/>
        </w:rPr>
        <w:t>i</w:t>
      </w:r>
      <w:r w:rsidRPr="000650B6">
        <w:rPr>
          <w:rStyle w:val="bulletlistChar"/>
          <w:snapToGrid w:val="0"/>
          <w:color w:val="000000" w:themeColor="text1"/>
          <w:lang w:eastAsia="en-US"/>
        </w:rPr>
        <w:t>ncludes a LOINC</w:t>
      </w:r>
      <w:r w:rsidR="00645E0B">
        <w:rPr>
          <w:rStyle w:val="bulletlistChar"/>
          <w:snapToGrid w:val="0"/>
          <w:color w:val="000000" w:themeColor="text1"/>
          <w:lang w:eastAsia="en-US"/>
        </w:rPr>
        <w:t xml:space="preserve"> code that indicates purpose. If</w:t>
      </w:r>
      <w:r w:rsidRPr="000650B6">
        <w:rPr>
          <w:rStyle w:val="bulletlistChar"/>
          <w:snapToGrid w:val="0"/>
          <w:color w:val="000000" w:themeColor="text1"/>
          <w:lang w:eastAsia="en-US"/>
        </w:rPr>
        <w:t xml:space="preserve"> there is different home in CDA, this is not to be used</w:t>
      </w:r>
    </w:p>
    <w:p w:rsidR="000650B6" w:rsidRPr="000650B6" w:rsidRDefault="000650B6" w:rsidP="000650B6">
      <w:pPr>
        <w:pStyle w:val="ListParagraph"/>
        <w:numPr>
          <w:ilvl w:val="0"/>
          <w:numId w:val="30"/>
        </w:numPr>
        <w:rPr>
          <w:rStyle w:val="bulletlistChar"/>
          <w:snapToGrid w:val="0"/>
          <w:color w:val="000000" w:themeColor="text1"/>
          <w:lang w:eastAsia="en-US"/>
        </w:rPr>
      </w:pPr>
      <w:r w:rsidRPr="000650B6">
        <w:rPr>
          <w:rStyle w:val="bulletlistChar"/>
          <w:snapToGrid w:val="0"/>
          <w:color w:val="000000" w:themeColor="text1"/>
          <w:lang w:eastAsia="en-US"/>
        </w:rPr>
        <w:t>A derivation of the entry level template will allow a LOINC code to be specified instead of assigned.  This is a new template because it relaxes constraints of C-CDA, which can’t be done.</w:t>
      </w:r>
    </w:p>
    <w:p w:rsidR="000650B6" w:rsidRDefault="00645E0B" w:rsidP="000650B6">
      <w:pPr>
        <w:pStyle w:val="ListParagraph"/>
        <w:numPr>
          <w:ilvl w:val="0"/>
          <w:numId w:val="30"/>
        </w:numPr>
        <w:rPr>
          <w:rStyle w:val="bulletlistChar"/>
          <w:snapToGrid w:val="0"/>
          <w:color w:val="000000" w:themeColor="text1"/>
          <w:lang w:eastAsia="en-US"/>
        </w:rPr>
      </w:pPr>
      <w:r>
        <w:rPr>
          <w:rStyle w:val="bulletlistChar"/>
          <w:snapToGrid w:val="0"/>
          <w:color w:val="000000" w:themeColor="text1"/>
          <w:lang w:eastAsia="en-US"/>
        </w:rPr>
        <w:t>Bob w</w:t>
      </w:r>
      <w:r w:rsidR="000650B6" w:rsidRPr="000650B6">
        <w:rPr>
          <w:rStyle w:val="bulletlistChar"/>
          <w:snapToGrid w:val="0"/>
          <w:color w:val="000000" w:themeColor="text1"/>
          <w:lang w:eastAsia="en-US"/>
        </w:rPr>
        <w:t>ill work with AWG/Regenstrief to determine implementation of LOINCs</w:t>
      </w:r>
    </w:p>
    <w:p w:rsidR="00645E0B" w:rsidRPr="00645E0B" w:rsidRDefault="00645E0B" w:rsidP="00645E0B">
      <w:pPr>
        <w:pStyle w:val="ListParagraph"/>
        <w:numPr>
          <w:ilvl w:val="0"/>
          <w:numId w:val="30"/>
        </w:numPr>
        <w:rPr>
          <w:rStyle w:val="bulletlistChar"/>
          <w:snapToGrid w:val="0"/>
          <w:color w:val="000000" w:themeColor="text1"/>
          <w:lang w:eastAsia="en-US"/>
        </w:rPr>
      </w:pPr>
      <w:r w:rsidRPr="00645E0B">
        <w:rPr>
          <w:rStyle w:val="bulletlistChar"/>
          <w:snapToGrid w:val="0"/>
          <w:color w:val="000000" w:themeColor="text1"/>
          <w:lang w:eastAsia="en-US"/>
        </w:rPr>
        <w:t>Laurie made the motion to accept dispositions as document</w:t>
      </w:r>
      <w:r>
        <w:rPr>
          <w:rStyle w:val="bulletlistChar"/>
          <w:snapToGrid w:val="0"/>
          <w:color w:val="000000" w:themeColor="text1"/>
          <w:lang w:eastAsia="en-US"/>
        </w:rPr>
        <w:t>ed</w:t>
      </w:r>
      <w:r w:rsidRPr="00645E0B">
        <w:rPr>
          <w:rStyle w:val="bulletlistChar"/>
          <w:snapToGrid w:val="0"/>
          <w:color w:val="000000" w:themeColor="text1"/>
          <w:lang w:eastAsia="en-US"/>
        </w:rPr>
        <w:t xml:space="preserve"> on </w:t>
      </w:r>
      <w:r>
        <w:rPr>
          <w:rStyle w:val="bulletlistChar"/>
          <w:snapToGrid w:val="0"/>
          <w:color w:val="000000" w:themeColor="text1"/>
          <w:lang w:eastAsia="en-US"/>
        </w:rPr>
        <w:t xml:space="preserve">the </w:t>
      </w:r>
      <w:r w:rsidRPr="00645E0B">
        <w:rPr>
          <w:rStyle w:val="bulletlistChar"/>
          <w:snapToGrid w:val="0"/>
          <w:color w:val="000000" w:themeColor="text1"/>
          <w:lang w:eastAsia="en-US"/>
        </w:rPr>
        <w:t>spreadsheet for comments  121,182, 287, 332</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Doreen second</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 xml:space="preserve">Discussion: </w:t>
      </w:r>
      <w:r>
        <w:rPr>
          <w:rStyle w:val="bulletlistChar"/>
          <w:snapToGrid w:val="0"/>
          <w:color w:val="000000" w:themeColor="text1"/>
          <w:lang w:eastAsia="en-US"/>
        </w:rPr>
        <w:t xml:space="preserve">comment 182: </w:t>
      </w:r>
      <w:r w:rsidRPr="00645E0B">
        <w:rPr>
          <w:rStyle w:val="bulletlistChar"/>
          <w:snapToGrid w:val="0"/>
          <w:color w:val="000000" w:themeColor="text1"/>
          <w:lang w:eastAsia="en-US"/>
        </w:rPr>
        <w:t xml:space="preserve"> need to change disposition to add more information as to why this was added. </w:t>
      </w:r>
      <w:r>
        <w:rPr>
          <w:rStyle w:val="bulletlistChar"/>
          <w:snapToGrid w:val="0"/>
          <w:color w:val="000000" w:themeColor="text1"/>
          <w:lang w:eastAsia="en-US"/>
        </w:rPr>
        <w:t xml:space="preserve">It was </w:t>
      </w:r>
      <w:r w:rsidRPr="00645E0B">
        <w:rPr>
          <w:rStyle w:val="bulletlistChar"/>
          <w:snapToGrid w:val="0"/>
          <w:color w:val="000000" w:themeColor="text1"/>
          <w:lang w:eastAsia="en-US"/>
        </w:rPr>
        <w:t xml:space="preserve">suggested </w:t>
      </w:r>
      <w:r>
        <w:rPr>
          <w:rStyle w:val="bulletlistChar"/>
          <w:snapToGrid w:val="0"/>
          <w:color w:val="000000" w:themeColor="text1"/>
          <w:lang w:eastAsia="en-US"/>
        </w:rPr>
        <w:t>that</w:t>
      </w:r>
      <w:r w:rsidRPr="00645E0B">
        <w:rPr>
          <w:rStyle w:val="bulletlistChar"/>
          <w:snapToGrid w:val="0"/>
          <w:color w:val="000000" w:themeColor="text1"/>
          <w:lang w:eastAsia="en-US"/>
        </w:rPr>
        <w:t xml:space="preserve"> the text in the disposition ‘this section is for documentation that is not supported by any other section defined in the C-CDA or this IG’</w:t>
      </w:r>
      <w:r>
        <w:rPr>
          <w:rStyle w:val="bulletlistChar"/>
          <w:snapToGrid w:val="0"/>
          <w:color w:val="000000" w:themeColor="text1"/>
          <w:lang w:eastAsia="en-US"/>
        </w:rPr>
        <w:t xml:space="preserve"> be included</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Laurie withdrew</w:t>
      </w:r>
      <w:r>
        <w:rPr>
          <w:rStyle w:val="bulletlistChar"/>
          <w:snapToGrid w:val="0"/>
          <w:color w:val="000000" w:themeColor="text1"/>
          <w:lang w:eastAsia="en-US"/>
        </w:rPr>
        <w:t xml:space="preserve"> the motion</w:t>
      </w:r>
    </w:p>
    <w:p w:rsidR="00645E0B" w:rsidRPr="00645E0B" w:rsidRDefault="00645E0B" w:rsidP="00645E0B">
      <w:pPr>
        <w:pStyle w:val="ListParagraph"/>
        <w:numPr>
          <w:ilvl w:val="0"/>
          <w:numId w:val="30"/>
        </w:numPr>
        <w:rPr>
          <w:rStyle w:val="bulletlistChar"/>
          <w:snapToGrid w:val="0"/>
          <w:color w:val="000000" w:themeColor="text1"/>
          <w:lang w:eastAsia="en-US"/>
        </w:rPr>
      </w:pPr>
      <w:r w:rsidRPr="00645E0B">
        <w:rPr>
          <w:rStyle w:val="bulletlistChar"/>
          <w:snapToGrid w:val="0"/>
          <w:color w:val="000000" w:themeColor="text1"/>
          <w:lang w:eastAsia="en-US"/>
        </w:rPr>
        <w:t xml:space="preserve">Laurie </w:t>
      </w:r>
      <w:r>
        <w:rPr>
          <w:rStyle w:val="bulletlistChar"/>
          <w:snapToGrid w:val="0"/>
          <w:color w:val="000000" w:themeColor="text1"/>
          <w:lang w:eastAsia="en-US"/>
        </w:rPr>
        <w:t xml:space="preserve">made the </w:t>
      </w:r>
      <w:r w:rsidRPr="00645E0B">
        <w:rPr>
          <w:rStyle w:val="bulletlistChar"/>
          <w:snapToGrid w:val="0"/>
          <w:color w:val="000000" w:themeColor="text1"/>
          <w:lang w:eastAsia="en-US"/>
        </w:rPr>
        <w:t xml:space="preserve">motion </w:t>
      </w:r>
      <w:r>
        <w:rPr>
          <w:rStyle w:val="bulletlistChar"/>
          <w:snapToGrid w:val="0"/>
          <w:color w:val="000000" w:themeColor="text1"/>
          <w:lang w:eastAsia="en-US"/>
        </w:rPr>
        <w:t>to accept dispositions as documented</w:t>
      </w:r>
      <w:r w:rsidRPr="00645E0B">
        <w:rPr>
          <w:rStyle w:val="bulletlistChar"/>
          <w:snapToGrid w:val="0"/>
          <w:color w:val="000000" w:themeColor="text1"/>
          <w:lang w:eastAsia="en-US"/>
        </w:rPr>
        <w:t xml:space="preserve"> on </w:t>
      </w:r>
      <w:r>
        <w:rPr>
          <w:rStyle w:val="bulletlistChar"/>
          <w:snapToGrid w:val="0"/>
          <w:color w:val="000000" w:themeColor="text1"/>
          <w:lang w:eastAsia="en-US"/>
        </w:rPr>
        <w:t xml:space="preserve">the </w:t>
      </w:r>
      <w:r w:rsidRPr="00645E0B">
        <w:rPr>
          <w:rStyle w:val="bulletlistChar"/>
          <w:snapToGrid w:val="0"/>
          <w:color w:val="000000" w:themeColor="text1"/>
          <w:lang w:eastAsia="en-US"/>
        </w:rPr>
        <w:t>spreadsheet for comments  121, 287, 332</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Doreen second</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Discussion:  none</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Vote: carried unanimously 13</w:t>
      </w:r>
      <w:r w:rsidR="008C7602">
        <w:rPr>
          <w:rStyle w:val="bulletlistChar"/>
          <w:snapToGrid w:val="0"/>
          <w:color w:val="000000" w:themeColor="text1"/>
          <w:lang w:eastAsia="en-US"/>
        </w:rPr>
        <w:t xml:space="preserve"> votes</w:t>
      </w:r>
    </w:p>
    <w:p w:rsidR="00645E0B" w:rsidRPr="00645E0B" w:rsidRDefault="00645E0B" w:rsidP="00645E0B">
      <w:pPr>
        <w:pStyle w:val="ListParagraph"/>
        <w:numPr>
          <w:ilvl w:val="0"/>
          <w:numId w:val="30"/>
        </w:numPr>
        <w:rPr>
          <w:rStyle w:val="bulletlistChar"/>
          <w:snapToGrid w:val="0"/>
          <w:color w:val="000000" w:themeColor="text1"/>
          <w:lang w:eastAsia="en-US"/>
        </w:rPr>
      </w:pPr>
      <w:r w:rsidRPr="00645E0B">
        <w:rPr>
          <w:rStyle w:val="bulletlistChar"/>
          <w:snapToGrid w:val="0"/>
          <w:color w:val="000000" w:themeColor="text1"/>
          <w:lang w:eastAsia="en-US"/>
        </w:rPr>
        <w:t>Laurie made a motion to change the disposition for comment 182 from Not Persuasive t</w:t>
      </w:r>
      <w:r>
        <w:rPr>
          <w:rStyle w:val="bulletlistChar"/>
          <w:snapToGrid w:val="0"/>
          <w:color w:val="000000" w:themeColor="text1"/>
          <w:lang w:eastAsia="en-US"/>
        </w:rPr>
        <w:t xml:space="preserve">o Not Persuasive with Mod, making the </w:t>
      </w:r>
      <w:r w:rsidRPr="00645E0B">
        <w:rPr>
          <w:rStyle w:val="bulletlistChar"/>
          <w:snapToGrid w:val="0"/>
          <w:color w:val="000000" w:themeColor="text1"/>
          <w:lang w:eastAsia="en-US"/>
        </w:rPr>
        <w:t>update to section 6.1 using verbiage from Disposition comment</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Doreen second</w:t>
      </w:r>
    </w:p>
    <w:p w:rsidR="00645E0B" w:rsidRPr="00645E0B"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Discussion</w:t>
      </w:r>
      <w:r>
        <w:rPr>
          <w:rStyle w:val="bulletlistChar"/>
          <w:snapToGrid w:val="0"/>
          <w:color w:val="000000" w:themeColor="text1"/>
          <w:lang w:eastAsia="en-US"/>
        </w:rPr>
        <w:t>: none</w:t>
      </w:r>
    </w:p>
    <w:p w:rsidR="00645E0B" w:rsidRPr="000650B6" w:rsidRDefault="00645E0B" w:rsidP="00645E0B">
      <w:pPr>
        <w:pStyle w:val="ListParagraph"/>
        <w:numPr>
          <w:ilvl w:val="1"/>
          <w:numId w:val="30"/>
        </w:numPr>
        <w:rPr>
          <w:rStyle w:val="bulletlistChar"/>
          <w:snapToGrid w:val="0"/>
          <w:color w:val="000000" w:themeColor="text1"/>
          <w:lang w:eastAsia="en-US"/>
        </w:rPr>
      </w:pPr>
      <w:r w:rsidRPr="00645E0B">
        <w:rPr>
          <w:rStyle w:val="bulletlistChar"/>
          <w:snapToGrid w:val="0"/>
          <w:color w:val="000000" w:themeColor="text1"/>
          <w:lang w:eastAsia="en-US"/>
        </w:rPr>
        <w:t>Vote:  carried unanimously</w:t>
      </w:r>
      <w:r w:rsidR="008C7602">
        <w:rPr>
          <w:rStyle w:val="bulletlistChar"/>
          <w:snapToGrid w:val="0"/>
          <w:color w:val="000000" w:themeColor="text1"/>
          <w:lang w:eastAsia="en-US"/>
        </w:rPr>
        <w:t xml:space="preserve"> </w:t>
      </w:r>
      <w:r w:rsidR="008C7602" w:rsidRPr="00645E0B">
        <w:rPr>
          <w:rStyle w:val="bulletlistChar"/>
          <w:snapToGrid w:val="0"/>
          <w:color w:val="000000" w:themeColor="text1"/>
          <w:lang w:eastAsia="en-US"/>
        </w:rPr>
        <w:t>13</w:t>
      </w:r>
      <w:r w:rsidR="008C7602">
        <w:rPr>
          <w:rStyle w:val="bulletlistChar"/>
          <w:snapToGrid w:val="0"/>
          <w:color w:val="000000" w:themeColor="text1"/>
          <w:lang w:eastAsia="en-US"/>
        </w:rPr>
        <w:t xml:space="preserve"> votes</w:t>
      </w:r>
    </w:p>
    <w:p w:rsidR="003D6569" w:rsidRDefault="003D6569" w:rsidP="003D6569">
      <w:pPr>
        <w:numPr>
          <w:ilvl w:val="0"/>
          <w:numId w:val="9"/>
        </w:numPr>
        <w:rPr>
          <w:rStyle w:val="bulletlistChar"/>
          <w:snapToGrid w:val="0"/>
          <w:color w:val="000000" w:themeColor="text1"/>
          <w:lang w:eastAsia="en-US"/>
        </w:rPr>
      </w:pPr>
      <w:r w:rsidRPr="003D6569">
        <w:rPr>
          <w:rFonts w:ascii="Arial" w:hAnsi="Arial" w:cs="Arial"/>
          <w:snapToGrid w:val="0"/>
          <w:color w:val="000000" w:themeColor="text1"/>
        </w:rPr>
        <w:t>NullFlavor value sets</w:t>
      </w:r>
    </w:p>
    <w:p w:rsidR="00645E0B" w:rsidRDefault="00645E0B" w:rsidP="00645E0B">
      <w:pPr>
        <w:pStyle w:val="ListParagraph"/>
        <w:numPr>
          <w:ilvl w:val="0"/>
          <w:numId w:val="20"/>
        </w:numPr>
        <w:rPr>
          <w:rStyle w:val="bulletlistChar"/>
          <w:snapToGrid w:val="0"/>
          <w:color w:val="000000" w:themeColor="text1"/>
          <w:lang w:eastAsia="en-US"/>
        </w:rPr>
      </w:pPr>
      <w:r>
        <w:rPr>
          <w:rStyle w:val="bulletlistChar"/>
          <w:snapToGrid w:val="0"/>
          <w:color w:val="000000" w:themeColor="text1"/>
          <w:lang w:eastAsia="en-US"/>
        </w:rPr>
        <w:t>This s</w:t>
      </w:r>
      <w:r w:rsidRPr="00645E0B">
        <w:rPr>
          <w:rStyle w:val="bulletlistChar"/>
          <w:snapToGrid w:val="0"/>
          <w:color w:val="000000" w:themeColor="text1"/>
          <w:lang w:eastAsia="en-US"/>
        </w:rPr>
        <w:t xml:space="preserve">tarted with 5 values, </w:t>
      </w:r>
      <w:r w:rsidR="008C7602" w:rsidRPr="00645E0B">
        <w:rPr>
          <w:rStyle w:val="bulletlistChar"/>
          <w:snapToGrid w:val="0"/>
          <w:color w:val="000000" w:themeColor="text1"/>
          <w:lang w:eastAsia="en-US"/>
        </w:rPr>
        <w:t>and then</w:t>
      </w:r>
      <w:r w:rsidRPr="00645E0B">
        <w:rPr>
          <w:rStyle w:val="bulletlistChar"/>
          <w:snapToGrid w:val="0"/>
          <w:color w:val="000000" w:themeColor="text1"/>
          <w:lang w:eastAsia="en-US"/>
        </w:rPr>
        <w:t xml:space="preserve"> cut </w:t>
      </w:r>
      <w:r>
        <w:rPr>
          <w:rStyle w:val="bulletlistChar"/>
          <w:snapToGrid w:val="0"/>
          <w:color w:val="000000" w:themeColor="text1"/>
          <w:lang w:eastAsia="en-US"/>
        </w:rPr>
        <w:t xml:space="preserve">down </w:t>
      </w:r>
      <w:r w:rsidRPr="00645E0B">
        <w:rPr>
          <w:rStyle w:val="bulletlistChar"/>
          <w:snapToGrid w:val="0"/>
          <w:color w:val="000000" w:themeColor="text1"/>
          <w:lang w:eastAsia="en-US"/>
        </w:rPr>
        <w:t xml:space="preserve">to 2, with </w:t>
      </w:r>
      <w:r>
        <w:rPr>
          <w:rStyle w:val="bulletlistChar"/>
          <w:snapToGrid w:val="0"/>
          <w:color w:val="000000" w:themeColor="text1"/>
          <w:lang w:eastAsia="en-US"/>
        </w:rPr>
        <w:t xml:space="preserve">the </w:t>
      </w:r>
      <w:r w:rsidR="008C7602">
        <w:rPr>
          <w:rStyle w:val="bulletlistChar"/>
          <w:snapToGrid w:val="0"/>
          <w:color w:val="000000" w:themeColor="text1"/>
          <w:lang w:eastAsia="en-US"/>
        </w:rPr>
        <w:t>other 3 optional</w:t>
      </w:r>
    </w:p>
    <w:p w:rsidR="00645E0B" w:rsidRDefault="00645E0B" w:rsidP="00645E0B">
      <w:pPr>
        <w:pStyle w:val="ListParagraph"/>
        <w:numPr>
          <w:ilvl w:val="0"/>
          <w:numId w:val="20"/>
        </w:numPr>
        <w:rPr>
          <w:rStyle w:val="bulletlistChar"/>
          <w:snapToGrid w:val="0"/>
          <w:color w:val="000000" w:themeColor="text1"/>
          <w:lang w:eastAsia="en-US"/>
        </w:rPr>
      </w:pPr>
      <w:r>
        <w:rPr>
          <w:rStyle w:val="bulletlistChar"/>
          <w:snapToGrid w:val="0"/>
          <w:color w:val="000000" w:themeColor="text1"/>
          <w:lang w:eastAsia="en-US"/>
        </w:rPr>
        <w:t xml:space="preserve">After discussion, it was decided that there is no reason for more specificity than the 2 (NA and NA) provide. </w:t>
      </w:r>
    </w:p>
    <w:p w:rsidR="003749ED" w:rsidRPr="003749ED" w:rsidRDefault="003749ED" w:rsidP="003749ED">
      <w:pPr>
        <w:pStyle w:val="ListParagraph"/>
        <w:numPr>
          <w:ilvl w:val="0"/>
          <w:numId w:val="20"/>
        </w:numPr>
        <w:rPr>
          <w:rStyle w:val="bulletlistChar"/>
          <w:snapToGrid w:val="0"/>
          <w:color w:val="000000" w:themeColor="text1"/>
          <w:lang w:eastAsia="en-US"/>
        </w:rPr>
      </w:pPr>
      <w:r w:rsidRPr="003749ED">
        <w:rPr>
          <w:rStyle w:val="bulletlistChar"/>
          <w:snapToGrid w:val="0"/>
          <w:color w:val="000000" w:themeColor="text1"/>
          <w:lang w:eastAsia="en-US"/>
        </w:rPr>
        <w:t>Bob made motion that with regard to NullFlavors,  limit the value set to NI and NA only and include this in the proposed dispositions for comments related to NullFlavors for voting  in next block</w:t>
      </w:r>
    </w:p>
    <w:p w:rsidR="003749ED" w:rsidRPr="003749ED" w:rsidRDefault="003749ED" w:rsidP="008C7602">
      <w:pPr>
        <w:pStyle w:val="ListParagraph"/>
        <w:numPr>
          <w:ilvl w:val="1"/>
          <w:numId w:val="20"/>
        </w:numPr>
        <w:rPr>
          <w:rStyle w:val="bulletlistChar"/>
          <w:snapToGrid w:val="0"/>
          <w:color w:val="000000" w:themeColor="text1"/>
          <w:lang w:eastAsia="en-US"/>
        </w:rPr>
      </w:pPr>
      <w:r w:rsidRPr="003749ED">
        <w:rPr>
          <w:rStyle w:val="bulletlistChar"/>
          <w:snapToGrid w:val="0"/>
          <w:color w:val="000000" w:themeColor="text1"/>
          <w:lang w:eastAsia="en-US"/>
        </w:rPr>
        <w:t>Laurie second</w:t>
      </w:r>
    </w:p>
    <w:p w:rsidR="003749ED" w:rsidRPr="003749ED" w:rsidRDefault="003749ED" w:rsidP="008C7602">
      <w:pPr>
        <w:pStyle w:val="ListParagraph"/>
        <w:numPr>
          <w:ilvl w:val="1"/>
          <w:numId w:val="20"/>
        </w:numPr>
        <w:rPr>
          <w:rStyle w:val="bulletlistChar"/>
          <w:snapToGrid w:val="0"/>
          <w:color w:val="000000" w:themeColor="text1"/>
          <w:lang w:eastAsia="en-US"/>
        </w:rPr>
      </w:pPr>
      <w:r w:rsidRPr="003749ED">
        <w:rPr>
          <w:rStyle w:val="bulletlistChar"/>
          <w:snapToGrid w:val="0"/>
          <w:color w:val="000000" w:themeColor="text1"/>
          <w:lang w:eastAsia="en-US"/>
        </w:rPr>
        <w:t>Discussion</w:t>
      </w:r>
      <w:r>
        <w:rPr>
          <w:rStyle w:val="bulletlistChar"/>
          <w:snapToGrid w:val="0"/>
          <w:color w:val="000000" w:themeColor="text1"/>
          <w:lang w:eastAsia="en-US"/>
        </w:rPr>
        <w:t>: none</w:t>
      </w:r>
    </w:p>
    <w:p w:rsidR="003749ED" w:rsidRPr="003749ED" w:rsidRDefault="003749ED" w:rsidP="008C7602">
      <w:pPr>
        <w:pStyle w:val="ListParagraph"/>
        <w:numPr>
          <w:ilvl w:val="1"/>
          <w:numId w:val="20"/>
        </w:numPr>
        <w:rPr>
          <w:rStyle w:val="bulletlistChar"/>
          <w:snapToGrid w:val="0"/>
          <w:color w:val="000000" w:themeColor="text1"/>
          <w:lang w:eastAsia="en-US"/>
        </w:rPr>
      </w:pPr>
      <w:r w:rsidRPr="003749ED">
        <w:rPr>
          <w:rStyle w:val="bulletlistChar"/>
          <w:snapToGrid w:val="0"/>
          <w:color w:val="000000" w:themeColor="text1"/>
          <w:lang w:eastAsia="en-US"/>
        </w:rPr>
        <w:t>Vote</w:t>
      </w:r>
      <w:r>
        <w:rPr>
          <w:rStyle w:val="bulletlistChar"/>
          <w:snapToGrid w:val="0"/>
          <w:color w:val="000000" w:themeColor="text1"/>
          <w:lang w:eastAsia="en-US"/>
        </w:rPr>
        <w:t>:</w:t>
      </w:r>
      <w:r w:rsidRPr="003749ED">
        <w:rPr>
          <w:rStyle w:val="bulletlistChar"/>
          <w:snapToGrid w:val="0"/>
          <w:color w:val="000000" w:themeColor="text1"/>
          <w:lang w:eastAsia="en-US"/>
        </w:rPr>
        <w:t xml:space="preserve"> </w:t>
      </w:r>
      <w:r w:rsidR="008C7602" w:rsidRPr="003749ED">
        <w:rPr>
          <w:rStyle w:val="bulletlistChar"/>
          <w:snapToGrid w:val="0"/>
          <w:color w:val="000000" w:themeColor="text1"/>
          <w:lang w:eastAsia="en-US"/>
        </w:rPr>
        <w:t>11</w:t>
      </w:r>
      <w:r w:rsidR="008C7602">
        <w:rPr>
          <w:rStyle w:val="bulletlistChar"/>
          <w:snapToGrid w:val="0"/>
          <w:color w:val="000000" w:themeColor="text1"/>
          <w:lang w:eastAsia="en-US"/>
        </w:rPr>
        <w:t xml:space="preserve"> approve</w:t>
      </w:r>
      <w:r w:rsidR="008C7602" w:rsidRPr="003749ED">
        <w:rPr>
          <w:rStyle w:val="bulletlistChar"/>
          <w:snapToGrid w:val="0"/>
          <w:color w:val="000000" w:themeColor="text1"/>
          <w:lang w:eastAsia="en-US"/>
        </w:rPr>
        <w:t xml:space="preserve"> </w:t>
      </w:r>
      <w:r w:rsidR="008C7602">
        <w:rPr>
          <w:rStyle w:val="bulletlistChar"/>
          <w:snapToGrid w:val="0"/>
          <w:color w:val="000000" w:themeColor="text1"/>
          <w:lang w:eastAsia="en-US"/>
        </w:rPr>
        <w:t>, 0 disapprove,1 abstain</w:t>
      </w:r>
      <w:r w:rsidRPr="003749ED">
        <w:rPr>
          <w:rStyle w:val="bulletlistChar"/>
          <w:snapToGrid w:val="0"/>
          <w:color w:val="000000" w:themeColor="text1"/>
          <w:lang w:eastAsia="en-US"/>
        </w:rPr>
        <w:t xml:space="preserve"> </w:t>
      </w:r>
    </w:p>
    <w:p w:rsidR="00E00F4B" w:rsidRPr="00645E0B" w:rsidRDefault="00E00F4B" w:rsidP="00645E0B">
      <w:pPr>
        <w:pStyle w:val="ListParagraph"/>
        <w:ind w:left="730"/>
        <w:rPr>
          <w:rStyle w:val="bulletlistChar"/>
          <w:snapToGrid w:val="0"/>
          <w:color w:val="000000" w:themeColor="text1"/>
          <w:lang w:eastAsia="en-US"/>
        </w:rPr>
      </w:pPr>
    </w:p>
    <w:p w:rsidR="00593DE0" w:rsidRPr="009D5E3D" w:rsidRDefault="00593DE0" w:rsidP="00E00F4B">
      <w:pPr>
        <w:pStyle w:val="ListParagraph"/>
        <w:ind w:left="1440"/>
        <w:rPr>
          <w:rStyle w:val="bulletlistChar"/>
          <w:snapToGrid w:val="0"/>
          <w:color w:val="000000" w:themeColor="text1"/>
          <w:lang w:eastAsia="en-US"/>
        </w:rPr>
      </w:pPr>
    </w:p>
    <w:tbl>
      <w:tblPr>
        <w:tblW w:w="1007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tblGrid>
      <w:tr w:rsidR="000B7BB6" w:rsidRPr="00C106A2" w:rsidTr="00B5500E">
        <w:tc>
          <w:tcPr>
            <w:tcW w:w="10070" w:type="dxa"/>
            <w:tcBorders>
              <w:top w:val="single" w:sz="2" w:space="0" w:color="000000"/>
              <w:left w:val="single" w:sz="2" w:space="0" w:color="000000"/>
              <w:bottom w:val="single" w:sz="2" w:space="0" w:color="000000"/>
              <w:right w:val="single" w:sz="2" w:space="0" w:color="000000"/>
            </w:tcBorders>
            <w:vAlign w:val="center"/>
          </w:tcPr>
          <w:p w:rsidR="000B7BB6" w:rsidRPr="00C2575C" w:rsidRDefault="000B7BB6" w:rsidP="000B7BB6">
            <w:pPr>
              <w:pStyle w:val="HeadingsTitles"/>
              <w:rPr>
                <w:rFonts w:ascii="Arial" w:hAnsi="Arial" w:cs="Arial"/>
                <w:snapToGrid w:val="0"/>
              </w:rPr>
            </w:pPr>
            <w:r w:rsidRPr="00C106A2">
              <w:rPr>
                <w:rFonts w:ascii="Arial" w:hAnsi="Arial" w:cs="Arial"/>
                <w:snapToGrid w:val="0"/>
              </w:rPr>
              <w:t xml:space="preserve">Actions </w:t>
            </w:r>
          </w:p>
          <w:p w:rsidR="00BF13BE" w:rsidRPr="00E833EA" w:rsidRDefault="00BB34B4" w:rsidP="00D552F9">
            <w:pPr>
              <w:pStyle w:val="GeneralInfo"/>
              <w:numPr>
                <w:ilvl w:val="0"/>
                <w:numId w:val="2"/>
              </w:numPr>
              <w:rPr>
                <w:rFonts w:ascii="Arial" w:hAnsi="Arial" w:cs="Arial"/>
                <w:snapToGrid w:val="0"/>
              </w:rPr>
            </w:pPr>
            <w:r>
              <w:rPr>
                <w:rFonts w:ascii="Arial" w:hAnsi="Arial" w:cs="Arial"/>
                <w:b/>
                <w:snapToGrid w:val="0"/>
              </w:rPr>
              <w:t xml:space="preserve"> </w:t>
            </w:r>
            <w:r w:rsidR="0029708B">
              <w:rPr>
                <w:rFonts w:ascii="Arial" w:hAnsi="Arial" w:cs="Arial"/>
                <w:b/>
                <w:snapToGrid w:val="0"/>
              </w:rPr>
              <w:t>Doreen</w:t>
            </w:r>
            <w:r w:rsidR="0029708B" w:rsidRPr="0029708B">
              <w:rPr>
                <w:rFonts w:ascii="Arial" w:hAnsi="Arial" w:cs="Arial"/>
                <w:snapToGrid w:val="0"/>
              </w:rPr>
              <w:t>:  find HIPAA Administrative Simplification rule about electronic not being more onerous than paper</w:t>
            </w:r>
          </w:p>
        </w:tc>
      </w:tr>
    </w:tbl>
    <w:p w:rsidR="00C2575C" w:rsidRDefault="00C2575C">
      <w:pPr>
        <w:widowControl/>
        <w:autoSpaceDN/>
        <w:adjustRightInd/>
        <w:spacing w:after="200" w:line="276" w:lineRule="auto"/>
      </w:pPr>
      <w:r>
        <w:br w:type="page"/>
      </w:r>
    </w:p>
    <w:p w:rsidR="000B7BB6" w:rsidRPr="000B7BB6" w:rsidRDefault="000B7BB6" w:rsidP="000B7BB6"/>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CC4EA4" w:rsidRPr="000B7BB6" w:rsidTr="000B7BB6">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CC4EA4" w:rsidRPr="000B7BB6" w:rsidRDefault="00CC4EA4" w:rsidP="002E74B8">
            <w:pPr>
              <w:rPr>
                <w:rFonts w:ascii="Arial" w:hAnsi="Arial" w:cs="Arial"/>
                <w:b/>
                <w:bCs/>
              </w:rPr>
            </w:pPr>
            <w:r w:rsidRPr="000B7BB6">
              <w:rPr>
                <w:rFonts w:ascii="Arial" w:hAnsi="Arial" w:cs="Arial"/>
                <w:b/>
                <w:bCs/>
              </w:rPr>
              <w:t>HL7 Attachments Working Group Meeting Minutes</w:t>
            </w:r>
          </w:p>
          <w:p w:rsidR="00CC4EA4" w:rsidRPr="000B7BB6" w:rsidRDefault="00CC4EA4" w:rsidP="002E74B8">
            <w:pPr>
              <w:rPr>
                <w:rFonts w:ascii="Arial" w:hAnsi="Arial" w:cs="Arial"/>
                <w:b/>
                <w:bCs/>
              </w:rPr>
            </w:pPr>
            <w:r w:rsidRPr="000B7BB6">
              <w:rPr>
                <w:rFonts w:ascii="Arial" w:hAnsi="Arial" w:cs="Arial"/>
                <w:b/>
                <w:bCs/>
              </w:rPr>
              <w:t xml:space="preserve">Location: </w:t>
            </w:r>
            <w:r>
              <w:rPr>
                <w:rFonts w:ascii="Arial" w:hAnsi="Arial" w:cs="Arial"/>
                <w:b/>
                <w:bCs/>
              </w:rPr>
              <w:t>Phoenix, AZ</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CC4EA4" w:rsidRPr="000B7BB6" w:rsidRDefault="00CC4EA4" w:rsidP="002E74B8">
            <w:pPr>
              <w:rPr>
                <w:rFonts w:ascii="Arial" w:hAnsi="Arial" w:cs="Arial"/>
                <w:b/>
                <w:bCs/>
              </w:rPr>
            </w:pPr>
            <w:r w:rsidRPr="000B7BB6">
              <w:rPr>
                <w:rFonts w:ascii="Arial" w:hAnsi="Arial" w:cs="Arial"/>
                <w:b/>
                <w:bCs/>
              </w:rPr>
              <w:t xml:space="preserve">Date: </w:t>
            </w:r>
            <w:r>
              <w:rPr>
                <w:rFonts w:ascii="Arial" w:hAnsi="Arial" w:cs="Arial"/>
                <w:b/>
                <w:bCs/>
              </w:rPr>
              <w:t>May 7, 2014</w:t>
            </w:r>
            <w:r w:rsidRPr="000B7BB6">
              <w:rPr>
                <w:rFonts w:ascii="Arial" w:hAnsi="Arial" w:cs="Arial"/>
                <w:b/>
                <w:bCs/>
              </w:rPr>
              <w:br/>
              <w:t xml:space="preserve">Time: </w:t>
            </w:r>
            <w:r>
              <w:rPr>
                <w:rFonts w:ascii="Arial" w:hAnsi="Arial" w:cs="Arial"/>
                <w:b/>
                <w:bCs/>
              </w:rPr>
              <w:t>9</w:t>
            </w:r>
            <w:r w:rsidRPr="000B7BB6">
              <w:rPr>
                <w:rFonts w:ascii="Arial" w:hAnsi="Arial" w:cs="Arial"/>
                <w:b/>
                <w:bCs/>
              </w:rPr>
              <w:t>:00 – 5:00</w:t>
            </w:r>
          </w:p>
        </w:tc>
      </w:tr>
      <w:tr w:rsidR="00CC4EA4" w:rsidRPr="000B7BB6" w:rsidTr="000B7BB6">
        <w:trPr>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b/>
                <w:bCs/>
              </w:rPr>
            </w:pPr>
            <w:r w:rsidRPr="000B7BB6">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rPr>
            </w:pPr>
            <w:r>
              <w:rPr>
                <w:rFonts w:ascii="Arial" w:hAnsi="Arial" w:cs="Arial"/>
              </w:rPr>
              <w:t>Durwin Day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682CEB" w:rsidP="002E74B8">
            <w:pPr>
              <w:rPr>
                <w:rFonts w:ascii="Arial" w:hAnsi="Arial" w:cs="Arial"/>
                <w:b/>
                <w:bCs/>
              </w:rPr>
            </w:pPr>
            <w:r w:rsidRPr="000B7BB6">
              <w:rPr>
                <w:rFonts w:ascii="Arial" w:hAnsi="Arial" w:cs="Arial"/>
                <w:b/>
                <w:bCs/>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rPr>
            </w:pPr>
            <w:r>
              <w:rPr>
                <w:rFonts w:ascii="Arial" w:hAnsi="Arial" w:cs="Arial"/>
              </w:rPr>
              <w:t>Penny Probst</w:t>
            </w:r>
          </w:p>
        </w:tc>
      </w:tr>
      <w:tr w:rsidR="000B7BB6" w:rsidRPr="000B7BB6" w:rsidTr="000B7BB6">
        <w:trPr>
          <w:trHeight w:val="127"/>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0B7BB6">
        <w:trPr>
          <w:trHeight w:val="43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777155" w:rsidRPr="000B7BB6">
              <w:rPr>
                <w:rFonts w:ascii="Arial" w:hAnsi="Arial" w:cs="Arial"/>
              </w:rPr>
              <w:fldChar w:fldCharType="begin"/>
            </w:r>
            <w:r w:rsidRPr="000B7BB6">
              <w:rPr>
                <w:rFonts w:ascii="Arial" w:hAnsi="Arial" w:cs="Arial"/>
              </w:rPr>
              <w:instrText>FORMCHECKBOX</w:instrText>
            </w:r>
            <w:r w:rsidR="00321B36">
              <w:rPr>
                <w:rFonts w:ascii="Arial" w:hAnsi="Arial" w:cs="Arial"/>
              </w:rPr>
              <w:fldChar w:fldCharType="separate"/>
            </w:r>
            <w:r w:rsidR="00777155" w:rsidRPr="000B7BB6">
              <w:rPr>
                <w:rFonts w:ascii="Arial" w:hAnsi="Arial" w:cs="Arial"/>
              </w:rPr>
              <w:fldChar w:fldCharType="end"/>
            </w:r>
            <w:r w:rsidRPr="000B7BB6">
              <w:rPr>
                <w:rFonts w:ascii="Arial" w:hAnsi="Arial" w:cs="Arial"/>
              </w:rPr>
              <w:t xml:space="preserve"> Yes </w:t>
            </w:r>
          </w:p>
        </w:tc>
      </w:tr>
      <w:tr w:rsidR="000B7BB6" w:rsidRPr="000B7BB6" w:rsidTr="000B7BB6">
        <w:trPr>
          <w:cantSplit/>
          <w:trHeight w:val="10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11E73"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1E73" w:rsidRPr="000B7BB6" w:rsidRDefault="00011E73" w:rsidP="00610FC6">
            <w:pPr>
              <w:rPr>
                <w:rFonts w:ascii="Arial" w:hAnsi="Arial" w:cs="Arial"/>
                <w:b/>
                <w:bCs/>
              </w:rPr>
            </w:pPr>
            <w:r w:rsidRPr="000B7BB6">
              <w:rPr>
                <w:rFonts w:ascii="Arial" w:hAnsi="Arial" w:cs="Arial"/>
                <w:b/>
                <w:bCs/>
              </w:rPr>
              <w:t>Affiliation</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662736" w:rsidRDefault="002E74B8" w:rsidP="002E74B8">
            <w:pPr>
              <w:rPr>
                <w:rFonts w:ascii="Arial" w:hAnsi="Arial" w:cs="Arial"/>
                <w:color w:val="000000" w:themeColor="text1"/>
              </w:rPr>
            </w:pPr>
            <w:r w:rsidRPr="00662736">
              <w:rPr>
                <w:rFonts w:ascii="Arial" w:hAnsi="Arial" w:cs="Arial"/>
                <w:color w:val="000000" w:themeColor="text1"/>
              </w:rPr>
              <w:t>Tony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662736" w:rsidRDefault="002E74B8" w:rsidP="002E74B8">
            <w:pPr>
              <w:rPr>
                <w:rFonts w:ascii="Arial" w:hAnsi="Arial" w:cs="Arial"/>
                <w:color w:val="000000" w:themeColor="text1"/>
              </w:rPr>
            </w:pPr>
            <w:r w:rsidRPr="00662736">
              <w:rPr>
                <w:rFonts w:ascii="Arial" w:hAnsi="Arial" w:cs="Arial"/>
                <w:color w:val="000000" w:themeColor="text1"/>
              </w:rPr>
              <w:t>Benson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662736" w:rsidRDefault="002E74B8" w:rsidP="002E74B8">
            <w:pPr>
              <w:rPr>
                <w:rFonts w:ascii="Arial" w:hAnsi="Arial" w:cs="Arial"/>
                <w:color w:val="000000" w:themeColor="text1"/>
              </w:rPr>
            </w:pPr>
            <w:r w:rsidRPr="00662736">
              <w:rPr>
                <w:rFonts w:ascii="Arial" w:hAnsi="Arial" w:cs="Arial"/>
                <w:color w:val="000000" w:themeColor="text1"/>
              </w:rPr>
              <w:t>BCBSAL</w:t>
            </w:r>
          </w:p>
        </w:tc>
      </w:tr>
      <w:tr w:rsidR="002E74B8" w:rsidRPr="002E74B8" w:rsidTr="002E74B8">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Keith</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Boone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GE Healthcare</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Burckhardt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WPS</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National Government Services</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Laurie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Darst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Mayo Clinic</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HCSC  ***co-chair***</w:t>
            </w:r>
          </w:p>
        </w:tc>
      </w:tr>
      <w:tr w:rsidR="002E74B8" w:rsidRPr="002E74B8" w:rsidTr="002E74B8">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David</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Degandi</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2E74B8" w:rsidRDefault="002E74B8" w:rsidP="002E74B8">
            <w:pPr>
              <w:rPr>
                <w:rFonts w:ascii="Arial" w:hAnsi="Arial" w:cs="Arial"/>
                <w:color w:val="000000" w:themeColor="text1"/>
              </w:rPr>
            </w:pPr>
            <w:r w:rsidRPr="002E74B8">
              <w:rPr>
                <w:rFonts w:ascii="Arial" w:hAnsi="Arial" w:cs="Arial"/>
                <w:color w:val="000000" w:themeColor="text1"/>
              </w:rPr>
              <w:t>Cambia</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Robert</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Dieterle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CMS/ONC Contractor</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Doreen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Espinoza</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UHIN</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PGBA ***co-chair***</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Christol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Green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Wellpoint</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BCBS of SC</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Chris</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Johnson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BCBS of AL</w:t>
            </w:r>
          </w:p>
        </w:tc>
      </w:tr>
      <w:tr w:rsidR="00542ADF" w:rsidRPr="00542ADF" w:rsidTr="00542ADF">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Vinayak</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Kulkarni</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Siemens</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Mary Kay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McDaniel</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Cognosante</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Debbi</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Meisner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Emdeon Business Services</w:t>
            </w:r>
          </w:p>
        </w:tc>
      </w:tr>
      <w:tr w:rsidR="00542ADF" w:rsidRPr="00542ADF" w:rsidTr="00542ADF">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Tim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Mickol</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Cambia</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Michael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Nichols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BCBS of SC</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Mark</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Pilley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SHS</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Highmark, Inc</w:t>
            </w:r>
          </w:p>
        </w:tc>
      </w:tr>
      <w:tr w:rsidR="00542ADF" w:rsidRPr="00542ADF" w:rsidTr="00542ADF">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 xml:space="preserve">Walter </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Suarez</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Kaiser Permanente</w:t>
            </w:r>
          </w:p>
        </w:tc>
      </w:tr>
      <w:tr w:rsidR="00542ADF" w:rsidRPr="00542ADF" w:rsidTr="00542ADF">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Amol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Vyas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Cambia (BCBS OR, WA, ID, UT)</w:t>
            </w:r>
          </w:p>
        </w:tc>
      </w:tr>
      <w:tr w:rsidR="002E74B8" w:rsidRPr="00952193" w:rsidTr="00952193">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Kaiser Pemanente</w:t>
            </w:r>
          </w:p>
        </w:tc>
      </w:tr>
      <w:tr w:rsidR="00542ADF" w:rsidRPr="00542ADF" w:rsidTr="00542ADF">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Sherry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Wilson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Jopari</w:t>
            </w:r>
          </w:p>
        </w:tc>
      </w:tr>
    </w:tbl>
    <w:p w:rsidR="000B7BB6" w:rsidRPr="000B7BB6" w:rsidRDefault="000B7BB6" w:rsidP="000B7BB6">
      <w:pPr>
        <w:rPr>
          <w:b/>
          <w:bCs/>
        </w:rPr>
      </w:pPr>
    </w:p>
    <w:p w:rsidR="000B7BB6" w:rsidRDefault="000B7BB6" w:rsidP="000B7BB6">
      <w:pPr>
        <w:pStyle w:val="BodyText"/>
        <w:spacing w:after="0"/>
        <w:rPr>
          <w:rFonts w:ascii="Arial" w:hAnsi="Arial" w:cs="Arial"/>
          <w:b/>
          <w:bCs/>
          <w:snapToGrid w:val="0"/>
        </w:rPr>
      </w:pPr>
      <w:r>
        <w:rPr>
          <w:rFonts w:ascii="Arial" w:hAnsi="Arial" w:cs="Arial"/>
          <w:b/>
          <w:bCs/>
          <w:snapToGrid w:val="0"/>
        </w:rPr>
        <w:t>Agenda Topics</w:t>
      </w:r>
    </w:p>
    <w:p w:rsidR="00A1560F" w:rsidRDefault="00A1560F" w:rsidP="00A1560F">
      <w:pPr>
        <w:pStyle w:val="ListParagraph"/>
        <w:numPr>
          <w:ilvl w:val="0"/>
          <w:numId w:val="4"/>
        </w:numPr>
        <w:rPr>
          <w:rFonts w:ascii="Arial" w:hAnsi="Arial"/>
          <w:snapToGrid w:val="0"/>
          <w:color w:val="000000" w:themeColor="text1"/>
          <w:lang w:eastAsia="ja-JP"/>
        </w:rPr>
      </w:pPr>
      <w:r w:rsidRPr="00A1560F">
        <w:rPr>
          <w:rFonts w:ascii="Arial" w:hAnsi="Arial"/>
          <w:snapToGrid w:val="0"/>
          <w:color w:val="000000" w:themeColor="text1"/>
          <w:lang w:eastAsia="ja-JP"/>
        </w:rPr>
        <w:t>NCVHS questions for June 10 meeting</w:t>
      </w:r>
    </w:p>
    <w:p w:rsidR="00FA3C73" w:rsidRDefault="00FA3C73" w:rsidP="00A1560F">
      <w:pPr>
        <w:pStyle w:val="ListParagraph"/>
        <w:numPr>
          <w:ilvl w:val="0"/>
          <w:numId w:val="4"/>
        </w:numPr>
        <w:rPr>
          <w:rFonts w:ascii="Arial" w:hAnsi="Arial"/>
          <w:snapToGrid w:val="0"/>
          <w:color w:val="000000" w:themeColor="text1"/>
          <w:lang w:eastAsia="ja-JP"/>
        </w:rPr>
      </w:pPr>
      <w:r>
        <w:rPr>
          <w:rFonts w:ascii="Arial" w:hAnsi="Arial"/>
          <w:snapToGrid w:val="0"/>
          <w:color w:val="000000" w:themeColor="text1"/>
          <w:lang w:eastAsia="ja-JP"/>
        </w:rPr>
        <w:t>Blue Button Plus (Keith Boone)</w:t>
      </w:r>
    </w:p>
    <w:p w:rsidR="001C1CC8" w:rsidRPr="00A1560F" w:rsidRDefault="001C1CC8" w:rsidP="00A1560F">
      <w:pPr>
        <w:pStyle w:val="ListParagraph"/>
        <w:numPr>
          <w:ilvl w:val="0"/>
          <w:numId w:val="4"/>
        </w:numPr>
        <w:rPr>
          <w:rFonts w:ascii="Arial" w:hAnsi="Arial"/>
          <w:snapToGrid w:val="0"/>
          <w:color w:val="000000" w:themeColor="text1"/>
          <w:lang w:eastAsia="ja-JP"/>
        </w:rPr>
      </w:pPr>
      <w:r>
        <w:rPr>
          <w:rFonts w:ascii="Arial" w:hAnsi="Arial"/>
          <w:snapToGrid w:val="0"/>
          <w:color w:val="000000" w:themeColor="text1"/>
          <w:lang w:eastAsia="ja-JP"/>
        </w:rPr>
        <w:t>Joint meeting with SDWG (Q3)</w:t>
      </w:r>
    </w:p>
    <w:p w:rsidR="000B7BB6" w:rsidRDefault="000B7BB6" w:rsidP="000B7BB6"/>
    <w:p w:rsidR="000B7BB6" w:rsidRDefault="000B7BB6" w:rsidP="00641A85">
      <w:pPr>
        <w:pStyle w:val="HeadingsTitles"/>
        <w:rPr>
          <w:rFonts w:ascii="Arial" w:hAnsi="Arial" w:cs="Arial"/>
          <w:snapToGrid w:val="0"/>
        </w:rPr>
      </w:pPr>
      <w:r>
        <w:rPr>
          <w:rFonts w:ascii="Arial" w:hAnsi="Arial" w:cs="Arial"/>
          <w:snapToGrid w:val="0"/>
        </w:rPr>
        <w:t xml:space="preserve">Supporting Documents </w:t>
      </w:r>
    </w:p>
    <w:p w:rsidR="00641A85" w:rsidRPr="001C1CC8" w:rsidRDefault="00143224" w:rsidP="00641A85">
      <w:pPr>
        <w:pStyle w:val="HeadingsTitles"/>
        <w:rPr>
          <w:rFonts w:ascii="Arial" w:hAnsi="Arial"/>
          <w:b w:val="0"/>
          <w:snapToGrid w:val="0"/>
          <w:lang w:eastAsia="ja-JP"/>
        </w:rPr>
      </w:pPr>
      <w:r>
        <w:rPr>
          <w:rFonts w:ascii="Arial" w:hAnsi="Arial"/>
          <w:snapToGrid w:val="0"/>
          <w:lang w:eastAsia="ja-JP"/>
        </w:rPr>
        <w:tab/>
      </w:r>
      <w:r w:rsidR="00A56F95">
        <w:rPr>
          <w:rFonts w:ascii="Arial" w:hAnsi="Arial"/>
          <w:snapToGrid w:val="0"/>
          <w:lang w:eastAsia="ja-JP"/>
        </w:rPr>
        <w:tab/>
      </w:r>
      <w:r w:rsidR="00682CEB" w:rsidRPr="001C1CC8">
        <w:rPr>
          <w:rFonts w:ascii="Arial" w:hAnsi="Arial"/>
          <w:b w:val="0"/>
          <w:snapToGrid w:val="0"/>
          <w:lang w:eastAsia="ja-JP"/>
        </w:rPr>
        <w:t>None</w:t>
      </w:r>
    </w:p>
    <w:p w:rsidR="000B7BB6" w:rsidRDefault="000B7BB6" w:rsidP="000B7BB6">
      <w:pPr>
        <w:rPr>
          <w:rFonts w:ascii="Arial" w:hAnsi="Arial" w:cs="Arial"/>
          <w:b/>
          <w:snapToGrid w:val="0"/>
        </w:rPr>
      </w:pPr>
    </w:p>
    <w:p w:rsidR="000B7BB6" w:rsidRPr="00B9408B" w:rsidRDefault="000B7BB6" w:rsidP="000B7BB6">
      <w:pPr>
        <w:pStyle w:val="HeadingsTitles"/>
        <w:rPr>
          <w:rFonts w:ascii="Arial" w:hAnsi="Arial" w:cs="Arial"/>
          <w:snapToGrid w:val="0"/>
          <w:color w:val="000000" w:themeColor="text1"/>
        </w:rPr>
      </w:pPr>
      <w:r w:rsidRPr="00B9408B">
        <w:rPr>
          <w:rFonts w:ascii="Arial" w:hAnsi="Arial" w:cs="Arial"/>
          <w:snapToGrid w:val="0"/>
          <w:color w:val="000000" w:themeColor="text1"/>
        </w:rPr>
        <w:t>Minutes/Conclusions Reached:</w:t>
      </w:r>
    </w:p>
    <w:p w:rsidR="00A1560F" w:rsidRDefault="00A1560F" w:rsidP="00FA3C73">
      <w:pPr>
        <w:pStyle w:val="Normalindented"/>
        <w:numPr>
          <w:ilvl w:val="0"/>
          <w:numId w:val="7"/>
        </w:numPr>
        <w:spacing w:before="0" w:after="0"/>
        <w:rPr>
          <w:snapToGrid w:val="0"/>
          <w:color w:val="000000" w:themeColor="text1"/>
          <w:sz w:val="20"/>
          <w:szCs w:val="20"/>
        </w:rPr>
      </w:pPr>
      <w:r w:rsidRPr="00A1560F">
        <w:rPr>
          <w:rFonts w:cs="Times New Roman"/>
          <w:snapToGrid w:val="0"/>
          <w:color w:val="000000" w:themeColor="text1"/>
          <w:sz w:val="20"/>
          <w:szCs w:val="20"/>
        </w:rPr>
        <w:lastRenderedPageBreak/>
        <w:t xml:space="preserve"> </w:t>
      </w:r>
      <w:r w:rsidRPr="00A1560F">
        <w:rPr>
          <w:snapToGrid w:val="0"/>
          <w:color w:val="000000" w:themeColor="text1"/>
          <w:sz w:val="20"/>
          <w:szCs w:val="20"/>
        </w:rPr>
        <w:t>NCVHS questions for June 10 meeting</w:t>
      </w:r>
    </w:p>
    <w:p w:rsidR="001341B2" w:rsidRPr="001341B2" w:rsidRDefault="001341B2" w:rsidP="001341B2">
      <w:pPr>
        <w:pStyle w:val="Normalindented"/>
        <w:numPr>
          <w:ilvl w:val="1"/>
          <w:numId w:val="20"/>
        </w:numPr>
        <w:spacing w:before="0" w:after="0"/>
        <w:ind w:left="1454"/>
        <w:rPr>
          <w:snapToGrid w:val="0"/>
          <w:color w:val="000000" w:themeColor="text1"/>
          <w:sz w:val="20"/>
          <w:szCs w:val="20"/>
        </w:rPr>
      </w:pPr>
      <w:r w:rsidRPr="001341B2">
        <w:rPr>
          <w:snapToGrid w:val="0"/>
          <w:color w:val="000000" w:themeColor="text1"/>
          <w:sz w:val="20"/>
          <w:szCs w:val="20"/>
        </w:rPr>
        <w:t>What is the status of development of attachments standards?</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 xml:space="preserve">Because of the number of standards involved, recommend an NPRM instead of IFR.  </w:t>
      </w:r>
      <w:r w:rsidR="00776A0C">
        <w:rPr>
          <w:snapToGrid w:val="0"/>
          <w:color w:val="000000" w:themeColor="text1"/>
          <w:sz w:val="20"/>
          <w:szCs w:val="20"/>
        </w:rPr>
        <w:t>NCVHS has recommended this but we can do so as well to reinforce it</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 xml:space="preserve">Bob suggested making </w:t>
      </w:r>
      <w:r>
        <w:rPr>
          <w:snapToGrid w:val="0"/>
          <w:color w:val="000000" w:themeColor="text1"/>
          <w:sz w:val="20"/>
          <w:szCs w:val="20"/>
        </w:rPr>
        <w:t>everything</w:t>
      </w:r>
      <w:r w:rsidRPr="001341B2">
        <w:rPr>
          <w:snapToGrid w:val="0"/>
          <w:color w:val="000000" w:themeColor="text1"/>
          <w:sz w:val="20"/>
          <w:szCs w:val="20"/>
        </w:rPr>
        <w:t xml:space="preserve"> required (because a requirement can’t </w:t>
      </w:r>
      <w:r>
        <w:rPr>
          <w:snapToGrid w:val="0"/>
          <w:color w:val="000000" w:themeColor="text1"/>
          <w:sz w:val="20"/>
          <w:szCs w:val="20"/>
        </w:rPr>
        <w:t xml:space="preserve">be </w:t>
      </w:r>
      <w:r w:rsidRPr="001341B2">
        <w:rPr>
          <w:snapToGrid w:val="0"/>
          <w:color w:val="000000" w:themeColor="text1"/>
          <w:sz w:val="20"/>
          <w:szCs w:val="20"/>
        </w:rPr>
        <w:t>add</w:t>
      </w:r>
      <w:r>
        <w:rPr>
          <w:snapToGrid w:val="0"/>
          <w:color w:val="000000" w:themeColor="text1"/>
          <w:sz w:val="20"/>
          <w:szCs w:val="20"/>
        </w:rPr>
        <w:t>ed</w:t>
      </w:r>
      <w:r w:rsidRPr="001341B2">
        <w:rPr>
          <w:snapToGrid w:val="0"/>
          <w:color w:val="000000" w:themeColor="text1"/>
          <w:sz w:val="20"/>
          <w:szCs w:val="20"/>
        </w:rPr>
        <w:t xml:space="preserve"> after comment) and back off if comments indicate to do so.</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Response: Complete, balloted and published: HL7 C-CDA R1 IHE Health Story, HL7 supplemental Attachment guide</w:t>
      </w:r>
    </w:p>
    <w:p w:rsidR="001341B2" w:rsidRPr="001341B2" w:rsidRDefault="001341B2" w:rsidP="001341B2">
      <w:pPr>
        <w:pStyle w:val="Normalindented"/>
        <w:numPr>
          <w:ilvl w:val="1"/>
          <w:numId w:val="20"/>
        </w:numPr>
        <w:spacing w:before="0" w:after="0"/>
        <w:ind w:left="1454"/>
        <w:rPr>
          <w:snapToGrid w:val="0"/>
          <w:color w:val="000000" w:themeColor="text1"/>
          <w:sz w:val="20"/>
          <w:szCs w:val="20"/>
        </w:rPr>
      </w:pPr>
      <w:r w:rsidRPr="001341B2">
        <w:rPr>
          <w:snapToGrid w:val="0"/>
          <w:color w:val="000000" w:themeColor="text1"/>
          <w:sz w:val="20"/>
          <w:szCs w:val="20"/>
        </w:rPr>
        <w:t>Have there been any significant changes since the committee issued its recommendations – in terms of clinical data standard, enveloping/wrapper, transport/connectivity</w:t>
      </w:r>
      <w:r w:rsidR="001C1CC8">
        <w:rPr>
          <w:snapToGrid w:val="0"/>
          <w:color w:val="000000" w:themeColor="text1"/>
          <w:sz w:val="20"/>
          <w:szCs w:val="20"/>
        </w:rPr>
        <w:t>?</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Response:</w:t>
      </w:r>
    </w:p>
    <w:p w:rsidR="001341B2" w:rsidRPr="001341B2" w:rsidRDefault="001341B2" w:rsidP="001C1CC8">
      <w:pPr>
        <w:pStyle w:val="Normalindented"/>
        <w:numPr>
          <w:ilvl w:val="3"/>
          <w:numId w:val="20"/>
        </w:numPr>
        <w:spacing w:before="0" w:after="0"/>
        <w:rPr>
          <w:snapToGrid w:val="0"/>
          <w:color w:val="000000" w:themeColor="text1"/>
          <w:sz w:val="20"/>
          <w:szCs w:val="20"/>
        </w:rPr>
      </w:pPr>
      <w:r w:rsidRPr="001341B2">
        <w:rPr>
          <w:snapToGrid w:val="0"/>
          <w:color w:val="000000" w:themeColor="text1"/>
          <w:sz w:val="20"/>
          <w:szCs w:val="20"/>
        </w:rPr>
        <w:t>HL7 Standards – HL7 C-CDA R2 Clinical Notes balloted and reconciliation is in progress (name additional document types) , HL7 Digital Signature and Delegation of Rights</w:t>
      </w:r>
    </w:p>
    <w:p w:rsidR="001341B2" w:rsidRPr="001341B2" w:rsidRDefault="001341B2" w:rsidP="001C1CC8">
      <w:pPr>
        <w:pStyle w:val="Normalindented"/>
        <w:numPr>
          <w:ilvl w:val="3"/>
          <w:numId w:val="20"/>
        </w:numPr>
        <w:spacing w:before="0" w:after="0"/>
        <w:rPr>
          <w:snapToGrid w:val="0"/>
          <w:color w:val="000000" w:themeColor="text1"/>
          <w:sz w:val="20"/>
          <w:szCs w:val="20"/>
        </w:rPr>
      </w:pPr>
      <w:r w:rsidRPr="001341B2">
        <w:rPr>
          <w:snapToGrid w:val="0"/>
          <w:color w:val="000000" w:themeColor="text1"/>
          <w:sz w:val="20"/>
          <w:szCs w:val="20"/>
        </w:rPr>
        <w:t xml:space="preserve">Envelope – X12 275, but allows for </w:t>
      </w:r>
      <w:r>
        <w:rPr>
          <w:snapToGrid w:val="0"/>
          <w:color w:val="000000" w:themeColor="text1"/>
          <w:sz w:val="20"/>
          <w:szCs w:val="20"/>
        </w:rPr>
        <w:t>other</w:t>
      </w:r>
    </w:p>
    <w:p w:rsidR="001341B2" w:rsidRPr="001341B2" w:rsidRDefault="001341B2" w:rsidP="001C1CC8">
      <w:pPr>
        <w:pStyle w:val="Normalindented"/>
        <w:numPr>
          <w:ilvl w:val="3"/>
          <w:numId w:val="20"/>
        </w:numPr>
        <w:spacing w:before="0" w:after="0"/>
        <w:rPr>
          <w:snapToGrid w:val="0"/>
          <w:color w:val="000000" w:themeColor="text1"/>
          <w:sz w:val="20"/>
          <w:szCs w:val="20"/>
        </w:rPr>
      </w:pPr>
      <w:r w:rsidRPr="001341B2">
        <w:rPr>
          <w:snapToGrid w:val="0"/>
          <w:color w:val="000000" w:themeColor="text1"/>
          <w:sz w:val="20"/>
          <w:szCs w:val="20"/>
        </w:rPr>
        <w:t>Transport – agnostic</w:t>
      </w:r>
    </w:p>
    <w:p w:rsidR="001341B2" w:rsidRPr="001341B2" w:rsidRDefault="001341B2" w:rsidP="001341B2">
      <w:pPr>
        <w:pStyle w:val="Normalindented"/>
        <w:numPr>
          <w:ilvl w:val="1"/>
          <w:numId w:val="20"/>
        </w:numPr>
        <w:spacing w:before="0" w:after="0"/>
        <w:ind w:left="1454"/>
        <w:rPr>
          <w:snapToGrid w:val="0"/>
          <w:color w:val="000000" w:themeColor="text1"/>
          <w:sz w:val="20"/>
          <w:szCs w:val="20"/>
        </w:rPr>
      </w:pPr>
      <w:r w:rsidRPr="001341B2">
        <w:rPr>
          <w:snapToGrid w:val="0"/>
          <w:color w:val="000000" w:themeColor="text1"/>
          <w:sz w:val="20"/>
          <w:szCs w:val="20"/>
        </w:rPr>
        <w:t>Has there been any message content changes or additions (new data sections, new codification of templates) needed to be incorporated into the standard?</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new document  templates – new C-CDA types</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 xml:space="preserve">new section templates – list of new </w:t>
      </w:r>
      <w:r w:rsidR="001C1CC8">
        <w:rPr>
          <w:snapToGrid w:val="0"/>
          <w:color w:val="000000" w:themeColor="text1"/>
          <w:sz w:val="20"/>
          <w:szCs w:val="20"/>
        </w:rPr>
        <w:t>CDT</w:t>
      </w:r>
      <w:r w:rsidRPr="001341B2">
        <w:rPr>
          <w:snapToGrid w:val="0"/>
          <w:color w:val="000000" w:themeColor="text1"/>
          <w:sz w:val="20"/>
          <w:szCs w:val="20"/>
        </w:rPr>
        <w:t xml:space="preserve"> sections</w:t>
      </w:r>
    </w:p>
    <w:p w:rsidR="001341B2" w:rsidRPr="001341B2" w:rsidRDefault="001341B2" w:rsidP="001341B2">
      <w:pPr>
        <w:pStyle w:val="Normalindented"/>
        <w:numPr>
          <w:ilvl w:val="1"/>
          <w:numId w:val="20"/>
        </w:numPr>
        <w:spacing w:before="0" w:after="0"/>
        <w:rPr>
          <w:snapToGrid w:val="0"/>
          <w:color w:val="000000" w:themeColor="text1"/>
          <w:sz w:val="20"/>
          <w:szCs w:val="20"/>
        </w:rPr>
      </w:pPr>
      <w:r w:rsidRPr="001341B2">
        <w:rPr>
          <w:snapToGrid w:val="0"/>
          <w:color w:val="000000" w:themeColor="text1"/>
          <w:sz w:val="20"/>
          <w:szCs w:val="20"/>
        </w:rPr>
        <w:t>What are perspective with respect to alternative attachment standards  being considered for balloting and approval</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Response:</w:t>
      </w:r>
    </w:p>
    <w:p w:rsid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FHIR – future development not ready for Attachments</w:t>
      </w:r>
    </w:p>
    <w:p w:rsidR="001341B2" w:rsidRPr="001341B2" w:rsidRDefault="001341B2" w:rsidP="001341B2">
      <w:pPr>
        <w:pStyle w:val="Normalindented"/>
        <w:numPr>
          <w:ilvl w:val="3"/>
          <w:numId w:val="20"/>
        </w:numPr>
        <w:spacing w:before="0" w:after="0"/>
        <w:rPr>
          <w:snapToGrid w:val="0"/>
          <w:color w:val="000000" w:themeColor="text1"/>
          <w:sz w:val="20"/>
          <w:szCs w:val="20"/>
        </w:rPr>
      </w:pPr>
      <w:r w:rsidRPr="001341B2">
        <w:rPr>
          <w:snapToGrid w:val="0"/>
          <w:color w:val="000000" w:themeColor="text1"/>
          <w:sz w:val="20"/>
          <w:szCs w:val="20"/>
        </w:rPr>
        <w:t>FHIR – not sure it is interoperable. May not want to include it as an alternative so we don’t muddy waters.  Should mention it but indicate that it not ready for use but may be considered for future use</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Direct/pdf, CDT template</w:t>
      </w:r>
    </w:p>
    <w:p w:rsidR="001341B2" w:rsidRPr="001341B2" w:rsidRDefault="001341B2" w:rsidP="001341B2">
      <w:pPr>
        <w:pStyle w:val="Normalindented"/>
        <w:numPr>
          <w:ilvl w:val="2"/>
          <w:numId w:val="20"/>
        </w:numPr>
        <w:spacing w:before="0" w:after="0"/>
        <w:rPr>
          <w:snapToGrid w:val="0"/>
          <w:color w:val="000000" w:themeColor="text1"/>
          <w:sz w:val="20"/>
          <w:szCs w:val="20"/>
        </w:rPr>
      </w:pPr>
      <w:r w:rsidRPr="001341B2">
        <w:rPr>
          <w:snapToGrid w:val="0"/>
          <w:color w:val="000000" w:themeColor="text1"/>
          <w:sz w:val="20"/>
          <w:szCs w:val="20"/>
        </w:rPr>
        <w:t>Discussion:</w:t>
      </w:r>
    </w:p>
    <w:p w:rsidR="001341B2" w:rsidRPr="001341B2" w:rsidRDefault="00776A0C" w:rsidP="001C1CC8">
      <w:pPr>
        <w:pStyle w:val="Normalindented"/>
        <w:numPr>
          <w:ilvl w:val="3"/>
          <w:numId w:val="20"/>
        </w:numPr>
        <w:spacing w:before="0" w:after="0"/>
        <w:rPr>
          <w:snapToGrid w:val="0"/>
          <w:color w:val="000000" w:themeColor="text1"/>
          <w:sz w:val="20"/>
          <w:szCs w:val="20"/>
        </w:rPr>
      </w:pPr>
      <w:r>
        <w:rPr>
          <w:snapToGrid w:val="0"/>
          <w:color w:val="000000" w:themeColor="text1"/>
          <w:sz w:val="20"/>
          <w:szCs w:val="20"/>
        </w:rPr>
        <w:t>The question is not clear and we are un</w:t>
      </w:r>
      <w:r w:rsidR="001341B2" w:rsidRPr="001341B2">
        <w:rPr>
          <w:snapToGrid w:val="0"/>
          <w:color w:val="000000" w:themeColor="text1"/>
          <w:sz w:val="20"/>
          <w:szCs w:val="20"/>
        </w:rPr>
        <w:t>sure if CDT is considered an alternative</w:t>
      </w:r>
    </w:p>
    <w:p w:rsidR="001341B2" w:rsidRPr="001341B2" w:rsidRDefault="00776A0C" w:rsidP="001C1CC8">
      <w:pPr>
        <w:pStyle w:val="Normalindented"/>
        <w:numPr>
          <w:ilvl w:val="3"/>
          <w:numId w:val="20"/>
        </w:numPr>
        <w:spacing w:before="0" w:after="0"/>
        <w:rPr>
          <w:snapToGrid w:val="0"/>
          <w:color w:val="000000" w:themeColor="text1"/>
          <w:sz w:val="20"/>
          <w:szCs w:val="20"/>
        </w:rPr>
      </w:pPr>
      <w:r>
        <w:rPr>
          <w:snapToGrid w:val="0"/>
          <w:color w:val="000000" w:themeColor="text1"/>
          <w:sz w:val="20"/>
          <w:szCs w:val="20"/>
        </w:rPr>
        <w:t xml:space="preserve">It was noted that we should </w:t>
      </w:r>
      <w:r w:rsidR="001341B2" w:rsidRPr="001341B2">
        <w:rPr>
          <w:snapToGrid w:val="0"/>
          <w:color w:val="000000" w:themeColor="text1"/>
          <w:sz w:val="20"/>
          <w:szCs w:val="20"/>
        </w:rPr>
        <w:t xml:space="preserve">comment on the need to include digital signature and data provenance.  </w:t>
      </w:r>
    </w:p>
    <w:p w:rsidR="001341B2" w:rsidRPr="001341B2" w:rsidRDefault="001341B2" w:rsidP="001C1CC8">
      <w:pPr>
        <w:pStyle w:val="Normalindented"/>
        <w:numPr>
          <w:ilvl w:val="3"/>
          <w:numId w:val="20"/>
        </w:numPr>
        <w:spacing w:before="0" w:after="0"/>
        <w:rPr>
          <w:snapToGrid w:val="0"/>
          <w:color w:val="000000" w:themeColor="text1"/>
          <w:sz w:val="20"/>
          <w:szCs w:val="20"/>
        </w:rPr>
      </w:pPr>
      <w:r w:rsidRPr="001341B2">
        <w:rPr>
          <w:snapToGrid w:val="0"/>
          <w:color w:val="000000" w:themeColor="text1"/>
          <w:sz w:val="20"/>
          <w:szCs w:val="20"/>
        </w:rPr>
        <w:t>Walter indicated that ‘alterna</w:t>
      </w:r>
      <w:r w:rsidR="00776A0C">
        <w:rPr>
          <w:snapToGrid w:val="0"/>
          <w:color w:val="000000" w:themeColor="text1"/>
          <w:sz w:val="20"/>
          <w:szCs w:val="20"/>
        </w:rPr>
        <w:t>tive’ really means additional, which w</w:t>
      </w:r>
      <w:r w:rsidRPr="001341B2">
        <w:rPr>
          <w:snapToGrid w:val="0"/>
          <w:color w:val="000000" w:themeColor="text1"/>
          <w:sz w:val="20"/>
          <w:szCs w:val="20"/>
        </w:rPr>
        <w:t>ould be the CDT and FHIR, concept of Direct/pdf</w:t>
      </w:r>
      <w:r w:rsidR="00776A0C">
        <w:rPr>
          <w:snapToGrid w:val="0"/>
          <w:color w:val="000000" w:themeColor="text1"/>
          <w:sz w:val="20"/>
          <w:szCs w:val="20"/>
        </w:rPr>
        <w:t>, etc</w:t>
      </w:r>
    </w:p>
    <w:p w:rsidR="001341B2" w:rsidRPr="001341B2" w:rsidRDefault="001341B2" w:rsidP="001341B2">
      <w:pPr>
        <w:pStyle w:val="Normalindented"/>
        <w:numPr>
          <w:ilvl w:val="1"/>
          <w:numId w:val="20"/>
        </w:numPr>
        <w:spacing w:before="0" w:after="0"/>
        <w:ind w:left="1454"/>
        <w:rPr>
          <w:snapToGrid w:val="0"/>
          <w:color w:val="000000" w:themeColor="text1"/>
          <w:sz w:val="20"/>
          <w:szCs w:val="20"/>
        </w:rPr>
      </w:pPr>
      <w:r w:rsidRPr="001341B2">
        <w:rPr>
          <w:snapToGrid w:val="0"/>
          <w:color w:val="000000" w:themeColor="text1"/>
          <w:sz w:val="20"/>
          <w:szCs w:val="20"/>
        </w:rPr>
        <w:t>How are clinical data and administrative data exchanges taking place to help drive the quality and cost improvement and facilitate population health goals?</w:t>
      </w:r>
    </w:p>
    <w:p w:rsidR="001341B2" w:rsidRDefault="00776A0C" w:rsidP="001341B2">
      <w:pPr>
        <w:pStyle w:val="Normalindented"/>
        <w:numPr>
          <w:ilvl w:val="2"/>
          <w:numId w:val="20"/>
        </w:numPr>
        <w:spacing w:before="0" w:after="0"/>
        <w:rPr>
          <w:snapToGrid w:val="0"/>
          <w:color w:val="000000" w:themeColor="text1"/>
          <w:sz w:val="20"/>
          <w:szCs w:val="20"/>
        </w:rPr>
      </w:pPr>
      <w:r>
        <w:rPr>
          <w:snapToGrid w:val="0"/>
          <w:color w:val="000000" w:themeColor="text1"/>
          <w:sz w:val="20"/>
          <w:szCs w:val="20"/>
        </w:rPr>
        <w:t>Walter clarified that this is a g</w:t>
      </w:r>
      <w:r w:rsidR="001341B2" w:rsidRPr="001341B2">
        <w:rPr>
          <w:snapToGrid w:val="0"/>
          <w:color w:val="000000" w:themeColor="text1"/>
          <w:sz w:val="20"/>
          <w:szCs w:val="20"/>
        </w:rPr>
        <w:t>eneral question about perception of convergence of clinical and admin</w:t>
      </w:r>
      <w:r w:rsidR="001C1CC8">
        <w:rPr>
          <w:snapToGrid w:val="0"/>
          <w:color w:val="000000" w:themeColor="text1"/>
          <w:sz w:val="20"/>
          <w:szCs w:val="20"/>
        </w:rPr>
        <w:t>istrative</w:t>
      </w:r>
      <w:r w:rsidR="001341B2" w:rsidRPr="001341B2">
        <w:rPr>
          <w:snapToGrid w:val="0"/>
          <w:color w:val="000000" w:themeColor="text1"/>
          <w:sz w:val="20"/>
          <w:szCs w:val="20"/>
        </w:rPr>
        <w:t xml:space="preserve"> data to create document going to payer.  What opportunities for improvements do payers see? </w:t>
      </w:r>
    </w:p>
    <w:p w:rsidR="00776A0C" w:rsidRPr="001341B2" w:rsidRDefault="00776A0C" w:rsidP="001341B2">
      <w:pPr>
        <w:pStyle w:val="Normalindented"/>
        <w:numPr>
          <w:ilvl w:val="2"/>
          <w:numId w:val="20"/>
        </w:numPr>
        <w:spacing w:before="0" w:after="0"/>
        <w:rPr>
          <w:snapToGrid w:val="0"/>
          <w:color w:val="000000" w:themeColor="text1"/>
          <w:sz w:val="20"/>
          <w:szCs w:val="20"/>
        </w:rPr>
      </w:pPr>
      <w:r>
        <w:rPr>
          <w:snapToGrid w:val="0"/>
          <w:color w:val="000000" w:themeColor="text1"/>
          <w:sz w:val="20"/>
          <w:szCs w:val="20"/>
        </w:rPr>
        <w:t>A workflow would be helpful</w:t>
      </w:r>
    </w:p>
    <w:p w:rsidR="001341B2" w:rsidRPr="001341B2" w:rsidRDefault="00776A0C" w:rsidP="001341B2">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There was discussion as to</w:t>
      </w:r>
      <w:r w:rsidR="001341B2" w:rsidRPr="001341B2">
        <w:rPr>
          <w:snapToGrid w:val="0"/>
          <w:color w:val="000000" w:themeColor="text1"/>
          <w:sz w:val="20"/>
          <w:szCs w:val="20"/>
        </w:rPr>
        <w:t xml:space="preserve"> whether unsolicited </w:t>
      </w:r>
      <w:r w:rsidR="001C1CC8">
        <w:rPr>
          <w:snapToGrid w:val="0"/>
          <w:color w:val="000000" w:themeColor="text1"/>
          <w:sz w:val="20"/>
          <w:szCs w:val="20"/>
        </w:rPr>
        <w:t xml:space="preserve">attachments </w:t>
      </w:r>
      <w:r w:rsidR="001341B2" w:rsidRPr="001341B2">
        <w:rPr>
          <w:snapToGrid w:val="0"/>
          <w:color w:val="000000" w:themeColor="text1"/>
          <w:sz w:val="20"/>
          <w:szCs w:val="20"/>
        </w:rPr>
        <w:t>should be in the reg</w:t>
      </w:r>
      <w:r>
        <w:rPr>
          <w:snapToGrid w:val="0"/>
          <w:color w:val="000000" w:themeColor="text1"/>
          <w:sz w:val="20"/>
          <w:szCs w:val="20"/>
        </w:rPr>
        <w:t>ulation</w:t>
      </w:r>
      <w:r w:rsidR="001341B2" w:rsidRPr="001341B2">
        <w:rPr>
          <w:snapToGrid w:val="0"/>
          <w:color w:val="000000" w:themeColor="text1"/>
          <w:sz w:val="20"/>
          <w:szCs w:val="20"/>
        </w:rPr>
        <w:t xml:space="preserve"> or not.  </w:t>
      </w:r>
      <w:r>
        <w:rPr>
          <w:snapToGrid w:val="0"/>
          <w:color w:val="000000" w:themeColor="text1"/>
          <w:sz w:val="20"/>
          <w:szCs w:val="20"/>
        </w:rPr>
        <w:t xml:space="preserve">Also, should </w:t>
      </w:r>
      <w:r w:rsidR="001341B2" w:rsidRPr="001341B2">
        <w:rPr>
          <w:snapToGrid w:val="0"/>
          <w:color w:val="000000" w:themeColor="text1"/>
          <w:sz w:val="20"/>
          <w:szCs w:val="20"/>
        </w:rPr>
        <w:t xml:space="preserve">CORE </w:t>
      </w:r>
      <w:r>
        <w:rPr>
          <w:snapToGrid w:val="0"/>
          <w:color w:val="000000" w:themeColor="text1"/>
          <w:sz w:val="20"/>
          <w:szCs w:val="20"/>
        </w:rPr>
        <w:t>be allowed to</w:t>
      </w:r>
      <w:r w:rsidR="001341B2" w:rsidRPr="001341B2">
        <w:rPr>
          <w:snapToGrid w:val="0"/>
          <w:color w:val="000000" w:themeColor="text1"/>
          <w:sz w:val="20"/>
          <w:szCs w:val="20"/>
        </w:rPr>
        <w:t xml:space="preserve"> write operating rules that would impact payer policy?</w:t>
      </w:r>
    </w:p>
    <w:p w:rsidR="001341B2" w:rsidRPr="001341B2" w:rsidRDefault="001341B2" w:rsidP="001341B2">
      <w:pPr>
        <w:pStyle w:val="Normalindented"/>
        <w:numPr>
          <w:ilvl w:val="1"/>
          <w:numId w:val="20"/>
        </w:numPr>
        <w:spacing w:before="0" w:after="0"/>
        <w:ind w:left="1454"/>
        <w:rPr>
          <w:snapToGrid w:val="0"/>
          <w:color w:val="000000" w:themeColor="text1"/>
          <w:sz w:val="20"/>
          <w:szCs w:val="20"/>
        </w:rPr>
      </w:pPr>
      <w:r w:rsidRPr="001341B2">
        <w:rPr>
          <w:snapToGrid w:val="0"/>
          <w:color w:val="000000" w:themeColor="text1"/>
          <w:sz w:val="20"/>
          <w:szCs w:val="20"/>
        </w:rPr>
        <w:t xml:space="preserve">Walter clarified that the next hearing is to understand all of the changes that have occurred since the last hearing.  NCVHS </w:t>
      </w:r>
      <w:r w:rsidR="00776A0C">
        <w:rPr>
          <w:snapToGrid w:val="0"/>
          <w:color w:val="000000" w:themeColor="text1"/>
          <w:sz w:val="20"/>
          <w:szCs w:val="20"/>
        </w:rPr>
        <w:t xml:space="preserve">has </w:t>
      </w:r>
      <w:r w:rsidRPr="001341B2">
        <w:rPr>
          <w:snapToGrid w:val="0"/>
          <w:color w:val="000000" w:themeColor="text1"/>
          <w:sz w:val="20"/>
          <w:szCs w:val="20"/>
        </w:rPr>
        <w:t xml:space="preserve">expanded </w:t>
      </w:r>
      <w:r w:rsidR="00776A0C">
        <w:rPr>
          <w:snapToGrid w:val="0"/>
          <w:color w:val="000000" w:themeColor="text1"/>
          <w:sz w:val="20"/>
          <w:szCs w:val="20"/>
        </w:rPr>
        <w:t xml:space="preserve">the recommendation </w:t>
      </w:r>
      <w:r w:rsidRPr="001341B2">
        <w:rPr>
          <w:snapToGrid w:val="0"/>
          <w:color w:val="000000" w:themeColor="text1"/>
          <w:sz w:val="20"/>
          <w:szCs w:val="20"/>
        </w:rPr>
        <w:t xml:space="preserve">to include other transactions.  It is now call health care attachments standard.  </w:t>
      </w:r>
      <w:r w:rsidR="00776A0C">
        <w:rPr>
          <w:snapToGrid w:val="0"/>
          <w:color w:val="000000" w:themeColor="text1"/>
          <w:sz w:val="20"/>
          <w:szCs w:val="20"/>
        </w:rPr>
        <w:t>The g</w:t>
      </w:r>
      <w:r w:rsidRPr="001341B2">
        <w:rPr>
          <w:snapToGrid w:val="0"/>
          <w:color w:val="000000" w:themeColor="text1"/>
          <w:sz w:val="20"/>
          <w:szCs w:val="20"/>
        </w:rPr>
        <w:t xml:space="preserve">oal is to have the </w:t>
      </w:r>
      <w:r w:rsidR="00682CEB" w:rsidRPr="001341B2">
        <w:rPr>
          <w:snapToGrid w:val="0"/>
          <w:color w:val="000000" w:themeColor="text1"/>
          <w:sz w:val="20"/>
          <w:szCs w:val="20"/>
        </w:rPr>
        <w:t>most structured</w:t>
      </w:r>
      <w:r w:rsidRPr="001341B2">
        <w:rPr>
          <w:snapToGrid w:val="0"/>
          <w:color w:val="000000" w:themeColor="text1"/>
          <w:sz w:val="20"/>
          <w:szCs w:val="20"/>
        </w:rPr>
        <w:t xml:space="preserve"> data in attachments to be processed by payers.</w:t>
      </w:r>
    </w:p>
    <w:p w:rsidR="001341B2" w:rsidRPr="001341B2" w:rsidRDefault="00776A0C" w:rsidP="001341B2">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Mary Kay</w:t>
      </w:r>
      <w:r w:rsidR="001341B2" w:rsidRPr="001341B2">
        <w:rPr>
          <w:snapToGrid w:val="0"/>
          <w:color w:val="000000" w:themeColor="text1"/>
          <w:sz w:val="20"/>
          <w:szCs w:val="20"/>
        </w:rPr>
        <w:t xml:space="preserve"> would like the request a provider summit to include technical and office staff who send attachments today so that they can understand the options so that they can make a good decision. This should be unbiased.  Find the right venue and educators.   </w:t>
      </w:r>
      <w:r>
        <w:rPr>
          <w:snapToGrid w:val="0"/>
          <w:color w:val="000000" w:themeColor="text1"/>
          <w:sz w:val="20"/>
          <w:szCs w:val="20"/>
        </w:rPr>
        <w:t xml:space="preserve">It was </w:t>
      </w:r>
      <w:r w:rsidR="001341B2" w:rsidRPr="001341B2">
        <w:rPr>
          <w:snapToGrid w:val="0"/>
          <w:color w:val="000000" w:themeColor="text1"/>
          <w:sz w:val="20"/>
          <w:szCs w:val="20"/>
        </w:rPr>
        <w:t xml:space="preserve">noted that their opinion is great, but this was created based on policy.  </w:t>
      </w:r>
      <w:r>
        <w:rPr>
          <w:snapToGrid w:val="0"/>
          <w:color w:val="000000" w:themeColor="text1"/>
          <w:sz w:val="20"/>
          <w:szCs w:val="20"/>
        </w:rPr>
        <w:t xml:space="preserve">If this is the case, </w:t>
      </w:r>
      <w:r w:rsidR="001341B2" w:rsidRPr="001341B2">
        <w:rPr>
          <w:snapToGrid w:val="0"/>
          <w:color w:val="000000" w:themeColor="text1"/>
          <w:sz w:val="20"/>
          <w:szCs w:val="20"/>
        </w:rPr>
        <w:t>a better understanding of the policy</w:t>
      </w:r>
      <w:r>
        <w:rPr>
          <w:snapToGrid w:val="0"/>
          <w:color w:val="000000" w:themeColor="text1"/>
          <w:sz w:val="20"/>
          <w:szCs w:val="20"/>
        </w:rPr>
        <w:t xml:space="preserve"> is needed</w:t>
      </w:r>
      <w:r w:rsidR="001341B2" w:rsidRPr="001341B2">
        <w:rPr>
          <w:snapToGrid w:val="0"/>
          <w:color w:val="000000" w:themeColor="text1"/>
          <w:sz w:val="20"/>
          <w:szCs w:val="20"/>
        </w:rPr>
        <w:t xml:space="preserve"> to determine that this is the best way to meet that need. </w:t>
      </w:r>
    </w:p>
    <w:p w:rsidR="00FA3C73" w:rsidRPr="00FA3C73" w:rsidRDefault="00FA3C73" w:rsidP="00FA3C73">
      <w:pPr>
        <w:pStyle w:val="ListParagraph"/>
        <w:numPr>
          <w:ilvl w:val="0"/>
          <w:numId w:val="7"/>
        </w:numPr>
        <w:rPr>
          <w:rFonts w:ascii="Arial" w:hAnsi="Arial" w:cs="Arial"/>
          <w:snapToGrid w:val="0"/>
          <w:color w:val="000000" w:themeColor="text1"/>
          <w:lang w:eastAsia="ja-JP"/>
        </w:rPr>
      </w:pPr>
      <w:r w:rsidRPr="00FA3C73">
        <w:rPr>
          <w:rFonts w:ascii="Arial" w:hAnsi="Arial" w:cs="Arial"/>
          <w:snapToGrid w:val="0"/>
          <w:color w:val="000000" w:themeColor="text1"/>
          <w:lang w:eastAsia="ja-JP"/>
        </w:rPr>
        <w:t>Blue Button Plus (Keith Boone)</w:t>
      </w:r>
    </w:p>
    <w:p w:rsidR="00776A0C" w:rsidRDefault="00776A0C" w:rsidP="00776A0C">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The AWG is w</w:t>
      </w:r>
      <w:r w:rsidRPr="00776A0C">
        <w:rPr>
          <w:snapToGrid w:val="0"/>
          <w:color w:val="000000" w:themeColor="text1"/>
          <w:sz w:val="20"/>
          <w:szCs w:val="20"/>
        </w:rPr>
        <w:t xml:space="preserve">orking with S&amp;I to add EOB </w:t>
      </w:r>
      <w:r>
        <w:rPr>
          <w:snapToGrid w:val="0"/>
          <w:color w:val="000000" w:themeColor="text1"/>
          <w:sz w:val="20"/>
          <w:szCs w:val="20"/>
        </w:rPr>
        <w:t>information to BlueButton+</w:t>
      </w:r>
      <w:r w:rsidRPr="00776A0C">
        <w:rPr>
          <w:snapToGrid w:val="0"/>
          <w:color w:val="000000" w:themeColor="text1"/>
          <w:sz w:val="20"/>
          <w:szCs w:val="20"/>
        </w:rPr>
        <w:t xml:space="preserve"> </w:t>
      </w:r>
    </w:p>
    <w:p w:rsidR="00776A0C" w:rsidRPr="00776A0C" w:rsidRDefault="00776A0C" w:rsidP="00776A0C">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The challenge is harmonizing</w:t>
      </w:r>
      <w:r w:rsidRPr="00776A0C">
        <w:rPr>
          <w:snapToGrid w:val="0"/>
          <w:color w:val="000000" w:themeColor="text1"/>
          <w:sz w:val="20"/>
          <w:szCs w:val="20"/>
        </w:rPr>
        <w:t xml:space="preserve"> admin</w:t>
      </w:r>
      <w:r>
        <w:rPr>
          <w:snapToGrid w:val="0"/>
          <w:color w:val="000000" w:themeColor="text1"/>
          <w:sz w:val="20"/>
          <w:szCs w:val="20"/>
        </w:rPr>
        <w:t>istrative</w:t>
      </w:r>
      <w:r w:rsidRPr="00776A0C">
        <w:rPr>
          <w:snapToGrid w:val="0"/>
          <w:color w:val="000000" w:themeColor="text1"/>
          <w:sz w:val="20"/>
          <w:szCs w:val="20"/>
        </w:rPr>
        <w:t xml:space="preserve"> and clinical </w:t>
      </w:r>
      <w:r>
        <w:rPr>
          <w:snapToGrid w:val="0"/>
          <w:color w:val="000000" w:themeColor="text1"/>
          <w:sz w:val="20"/>
          <w:szCs w:val="20"/>
        </w:rPr>
        <w:t>data</w:t>
      </w:r>
    </w:p>
    <w:p w:rsidR="00776A0C" w:rsidRPr="00776A0C" w:rsidRDefault="00776A0C" w:rsidP="00776A0C">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Keith outlined the o</w:t>
      </w:r>
      <w:r w:rsidRPr="00776A0C">
        <w:rPr>
          <w:snapToGrid w:val="0"/>
          <w:color w:val="000000" w:themeColor="text1"/>
          <w:sz w:val="20"/>
          <w:szCs w:val="20"/>
        </w:rPr>
        <w:t xml:space="preserve">ptions to </w:t>
      </w:r>
      <w:r>
        <w:rPr>
          <w:snapToGrid w:val="0"/>
          <w:color w:val="000000" w:themeColor="text1"/>
          <w:sz w:val="20"/>
          <w:szCs w:val="20"/>
        </w:rPr>
        <w:t>create the</w:t>
      </w:r>
      <w:r w:rsidRPr="00776A0C">
        <w:rPr>
          <w:snapToGrid w:val="0"/>
          <w:color w:val="000000" w:themeColor="text1"/>
          <w:sz w:val="20"/>
          <w:szCs w:val="20"/>
        </w:rPr>
        <w:t xml:space="preserve"> standard </w:t>
      </w:r>
    </w:p>
    <w:p w:rsidR="00776A0C" w:rsidRDefault="00776A0C" w:rsidP="00776A0C">
      <w:pPr>
        <w:pStyle w:val="Normalindented"/>
        <w:numPr>
          <w:ilvl w:val="1"/>
          <w:numId w:val="20"/>
        </w:numPr>
        <w:spacing w:before="0" w:after="0"/>
        <w:ind w:left="1454"/>
        <w:rPr>
          <w:snapToGrid w:val="0"/>
          <w:color w:val="000000" w:themeColor="text1"/>
          <w:sz w:val="20"/>
          <w:szCs w:val="20"/>
        </w:rPr>
      </w:pPr>
      <w:r w:rsidRPr="00776A0C">
        <w:rPr>
          <w:snapToGrid w:val="0"/>
          <w:color w:val="000000" w:themeColor="text1"/>
          <w:sz w:val="20"/>
          <w:szCs w:val="20"/>
        </w:rPr>
        <w:t xml:space="preserve">IG on CDA </w:t>
      </w:r>
      <w:r>
        <w:rPr>
          <w:snapToGrid w:val="0"/>
          <w:color w:val="000000" w:themeColor="text1"/>
          <w:sz w:val="20"/>
          <w:szCs w:val="20"/>
        </w:rPr>
        <w:t xml:space="preserve"> is q</w:t>
      </w:r>
      <w:r w:rsidRPr="00776A0C">
        <w:rPr>
          <w:snapToGrid w:val="0"/>
          <w:color w:val="000000" w:themeColor="text1"/>
          <w:sz w:val="20"/>
          <w:szCs w:val="20"/>
        </w:rPr>
        <w:t>uick and easy</w:t>
      </w:r>
    </w:p>
    <w:p w:rsidR="00776A0C" w:rsidRPr="00776A0C" w:rsidRDefault="00776A0C" w:rsidP="00776A0C">
      <w:pPr>
        <w:pStyle w:val="Normalindented"/>
        <w:numPr>
          <w:ilvl w:val="2"/>
          <w:numId w:val="20"/>
        </w:numPr>
        <w:spacing w:before="0" w:after="0"/>
        <w:rPr>
          <w:snapToGrid w:val="0"/>
          <w:color w:val="000000" w:themeColor="text1"/>
          <w:sz w:val="20"/>
          <w:szCs w:val="20"/>
        </w:rPr>
      </w:pPr>
      <w:r w:rsidRPr="00776A0C">
        <w:rPr>
          <w:snapToGrid w:val="0"/>
          <w:color w:val="000000" w:themeColor="text1"/>
          <w:sz w:val="20"/>
          <w:szCs w:val="20"/>
        </w:rPr>
        <w:t>There are HL7 financial models</w:t>
      </w:r>
      <w:r>
        <w:rPr>
          <w:snapToGrid w:val="0"/>
          <w:color w:val="000000" w:themeColor="text1"/>
          <w:sz w:val="20"/>
          <w:szCs w:val="20"/>
        </w:rPr>
        <w:t xml:space="preserve"> (FM)</w:t>
      </w:r>
      <w:r w:rsidRPr="00776A0C">
        <w:rPr>
          <w:snapToGrid w:val="0"/>
          <w:color w:val="000000" w:themeColor="text1"/>
          <w:sz w:val="20"/>
          <w:szCs w:val="20"/>
        </w:rPr>
        <w:t xml:space="preserve"> (based on RIM) for dealing with financial info</w:t>
      </w:r>
      <w:r w:rsidR="001C1CC8">
        <w:rPr>
          <w:snapToGrid w:val="0"/>
          <w:color w:val="000000" w:themeColor="text1"/>
          <w:sz w:val="20"/>
          <w:szCs w:val="20"/>
        </w:rPr>
        <w:t>rmation</w:t>
      </w:r>
      <w:r w:rsidRPr="00776A0C">
        <w:rPr>
          <w:snapToGrid w:val="0"/>
          <w:color w:val="000000" w:themeColor="text1"/>
          <w:sz w:val="20"/>
          <w:szCs w:val="20"/>
        </w:rPr>
        <w:t xml:space="preserve"> and are the source of truth for EOB info</w:t>
      </w:r>
      <w:r w:rsidR="001C1CC8">
        <w:rPr>
          <w:snapToGrid w:val="0"/>
          <w:color w:val="000000" w:themeColor="text1"/>
          <w:sz w:val="20"/>
          <w:szCs w:val="20"/>
        </w:rPr>
        <w:t>rmation</w:t>
      </w:r>
      <w:r w:rsidRPr="00776A0C">
        <w:rPr>
          <w:snapToGrid w:val="0"/>
          <w:color w:val="000000" w:themeColor="text1"/>
          <w:sz w:val="20"/>
          <w:szCs w:val="20"/>
        </w:rPr>
        <w:t xml:space="preserve">.  Policy is covered in CDA.  </w:t>
      </w:r>
      <w:r w:rsidR="001C1CC8">
        <w:rPr>
          <w:snapToGrid w:val="0"/>
          <w:color w:val="000000" w:themeColor="text1"/>
          <w:sz w:val="20"/>
          <w:szCs w:val="20"/>
        </w:rPr>
        <w:lastRenderedPageBreak/>
        <w:t>The c</w:t>
      </w:r>
      <w:r w:rsidRPr="00776A0C">
        <w:rPr>
          <w:snapToGrid w:val="0"/>
          <w:color w:val="000000" w:themeColor="text1"/>
          <w:sz w:val="20"/>
          <w:szCs w:val="20"/>
        </w:rPr>
        <w:t xml:space="preserve">hallenge may be in InvoiceElement. </w:t>
      </w:r>
      <w:r>
        <w:rPr>
          <w:snapToGrid w:val="0"/>
          <w:color w:val="000000" w:themeColor="text1"/>
          <w:sz w:val="20"/>
          <w:szCs w:val="20"/>
        </w:rPr>
        <w:t>This r</w:t>
      </w:r>
      <w:r w:rsidRPr="00776A0C">
        <w:rPr>
          <w:snapToGrid w:val="0"/>
          <w:color w:val="000000" w:themeColor="text1"/>
          <w:sz w:val="20"/>
          <w:szCs w:val="20"/>
        </w:rPr>
        <w:t>eally doesn’t meet FM requirements</w:t>
      </w:r>
    </w:p>
    <w:p w:rsidR="008A0802" w:rsidRDefault="008A0802" w:rsidP="00776A0C">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V3</w:t>
      </w:r>
    </w:p>
    <w:p w:rsidR="00776A0C" w:rsidRPr="00776A0C" w:rsidRDefault="008A0802" w:rsidP="008A0802">
      <w:pPr>
        <w:pStyle w:val="Normalindented"/>
        <w:numPr>
          <w:ilvl w:val="2"/>
          <w:numId w:val="20"/>
        </w:numPr>
        <w:spacing w:before="0" w:after="0"/>
        <w:rPr>
          <w:snapToGrid w:val="0"/>
          <w:color w:val="000000" w:themeColor="text1"/>
          <w:sz w:val="20"/>
          <w:szCs w:val="20"/>
        </w:rPr>
      </w:pPr>
      <w:r>
        <w:rPr>
          <w:snapToGrid w:val="0"/>
          <w:color w:val="000000" w:themeColor="text1"/>
          <w:sz w:val="20"/>
          <w:szCs w:val="20"/>
        </w:rPr>
        <w:t>To b</w:t>
      </w:r>
      <w:r w:rsidR="00776A0C" w:rsidRPr="00776A0C">
        <w:rPr>
          <w:snapToGrid w:val="0"/>
          <w:color w:val="000000" w:themeColor="text1"/>
          <w:sz w:val="20"/>
          <w:szCs w:val="20"/>
        </w:rPr>
        <w:t xml:space="preserve">uild </w:t>
      </w:r>
      <w:r>
        <w:rPr>
          <w:snapToGrid w:val="0"/>
          <w:color w:val="000000" w:themeColor="text1"/>
          <w:sz w:val="20"/>
          <w:szCs w:val="20"/>
        </w:rPr>
        <w:t>a s</w:t>
      </w:r>
      <w:r w:rsidR="00776A0C" w:rsidRPr="00776A0C">
        <w:rPr>
          <w:snapToGrid w:val="0"/>
          <w:color w:val="000000" w:themeColor="text1"/>
          <w:sz w:val="20"/>
          <w:szCs w:val="20"/>
        </w:rPr>
        <w:t>tandard to be consisten</w:t>
      </w:r>
      <w:r w:rsidR="001C1CC8">
        <w:rPr>
          <w:snapToGrid w:val="0"/>
          <w:color w:val="000000" w:themeColor="text1"/>
          <w:sz w:val="20"/>
          <w:szCs w:val="20"/>
        </w:rPr>
        <w:t>t with FM, can’t start with CDA.</w:t>
      </w:r>
      <w:r w:rsidR="00776A0C" w:rsidRPr="00776A0C">
        <w:rPr>
          <w:snapToGrid w:val="0"/>
          <w:color w:val="000000" w:themeColor="text1"/>
          <w:sz w:val="20"/>
          <w:szCs w:val="20"/>
        </w:rPr>
        <w:t xml:space="preserve"> </w:t>
      </w:r>
      <w:r w:rsidR="001C1CC8">
        <w:rPr>
          <w:snapToGrid w:val="0"/>
          <w:color w:val="000000" w:themeColor="text1"/>
          <w:sz w:val="20"/>
          <w:szCs w:val="20"/>
        </w:rPr>
        <w:t>I</w:t>
      </w:r>
      <w:r w:rsidR="00776A0C" w:rsidRPr="00776A0C">
        <w:rPr>
          <w:snapToGrid w:val="0"/>
          <w:color w:val="000000" w:themeColor="text1"/>
          <w:sz w:val="20"/>
          <w:szCs w:val="20"/>
        </w:rPr>
        <w:t xml:space="preserve">t would be a V3 </w:t>
      </w:r>
      <w:r>
        <w:rPr>
          <w:snapToGrid w:val="0"/>
          <w:color w:val="000000" w:themeColor="text1"/>
          <w:sz w:val="20"/>
          <w:szCs w:val="20"/>
        </w:rPr>
        <w:t>EOB</w:t>
      </w:r>
      <w:r w:rsidR="00776A0C" w:rsidRPr="00776A0C">
        <w:rPr>
          <w:snapToGrid w:val="0"/>
          <w:color w:val="000000" w:themeColor="text1"/>
          <w:sz w:val="20"/>
          <w:szCs w:val="20"/>
        </w:rPr>
        <w:t xml:space="preserve"> document.  </w:t>
      </w:r>
      <w:r>
        <w:rPr>
          <w:snapToGrid w:val="0"/>
          <w:color w:val="000000" w:themeColor="text1"/>
          <w:sz w:val="20"/>
          <w:szCs w:val="20"/>
        </w:rPr>
        <w:t>This would require joint effort</w:t>
      </w:r>
      <w:r w:rsidR="00776A0C" w:rsidRPr="00776A0C">
        <w:rPr>
          <w:snapToGrid w:val="0"/>
          <w:color w:val="000000" w:themeColor="text1"/>
          <w:sz w:val="20"/>
          <w:szCs w:val="20"/>
        </w:rPr>
        <w:t xml:space="preserve"> with Finance, </w:t>
      </w:r>
      <w:r>
        <w:rPr>
          <w:snapToGrid w:val="0"/>
          <w:color w:val="000000" w:themeColor="text1"/>
          <w:sz w:val="20"/>
          <w:szCs w:val="20"/>
        </w:rPr>
        <w:t>and they don’t have the resources</w:t>
      </w:r>
      <w:r w:rsidR="001C1CC8">
        <w:rPr>
          <w:snapToGrid w:val="0"/>
          <w:color w:val="000000" w:themeColor="text1"/>
          <w:sz w:val="20"/>
          <w:szCs w:val="20"/>
        </w:rPr>
        <w:t>,</w:t>
      </w:r>
      <w:r>
        <w:rPr>
          <w:snapToGrid w:val="0"/>
          <w:color w:val="000000" w:themeColor="text1"/>
          <w:sz w:val="20"/>
          <w:szCs w:val="20"/>
        </w:rPr>
        <w:t xml:space="preserve"> plus</w:t>
      </w:r>
      <w:r w:rsidR="00776A0C" w:rsidRPr="00776A0C">
        <w:rPr>
          <w:snapToGrid w:val="0"/>
          <w:color w:val="000000" w:themeColor="text1"/>
          <w:sz w:val="20"/>
          <w:szCs w:val="20"/>
        </w:rPr>
        <w:t xml:space="preserve"> V3 is almost dead</w:t>
      </w:r>
    </w:p>
    <w:p w:rsidR="00776A0C" w:rsidRPr="00776A0C" w:rsidRDefault="008A0802" w:rsidP="00776A0C">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FHIR</w:t>
      </w:r>
    </w:p>
    <w:p w:rsidR="008A0802" w:rsidRDefault="008A0802" w:rsidP="008A0802">
      <w:pPr>
        <w:pStyle w:val="Normalindented"/>
        <w:numPr>
          <w:ilvl w:val="2"/>
          <w:numId w:val="20"/>
        </w:numPr>
        <w:spacing w:before="0" w:after="0"/>
        <w:rPr>
          <w:snapToGrid w:val="0"/>
          <w:color w:val="000000" w:themeColor="text1"/>
          <w:sz w:val="20"/>
          <w:szCs w:val="20"/>
        </w:rPr>
      </w:pPr>
      <w:r>
        <w:rPr>
          <w:snapToGrid w:val="0"/>
          <w:color w:val="000000" w:themeColor="text1"/>
          <w:sz w:val="20"/>
          <w:szCs w:val="20"/>
        </w:rPr>
        <w:t>Data Needs:</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Payer – Organization.  Sends EOB*</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Provider – practitioner and/or organization including contact info</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 xml:space="preserve">Patient  - one of each per </w:t>
      </w:r>
      <w:r w:rsidR="008A0802">
        <w:rPr>
          <w:snapToGrid w:val="0"/>
          <w:color w:val="000000" w:themeColor="text1"/>
          <w:sz w:val="20"/>
          <w:szCs w:val="20"/>
        </w:rPr>
        <w:t>EOB</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 xml:space="preserve">*Plan and Coverage – one of each per </w:t>
      </w:r>
      <w:r w:rsidR="008A0802">
        <w:rPr>
          <w:snapToGrid w:val="0"/>
          <w:color w:val="000000" w:themeColor="text1"/>
          <w:sz w:val="20"/>
          <w:szCs w:val="20"/>
        </w:rPr>
        <w:t>EOB</w:t>
      </w:r>
      <w:r w:rsidRPr="00776A0C">
        <w:rPr>
          <w:snapToGrid w:val="0"/>
          <w:color w:val="000000" w:themeColor="text1"/>
          <w:sz w:val="20"/>
          <w:szCs w:val="20"/>
        </w:rPr>
        <w:t>.  Neither currently in FHIR</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*Plan and Coverage – Pharmacy</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Service, , visits, DME, proc</w:t>
      </w:r>
      <w:r w:rsidR="008A0802">
        <w:rPr>
          <w:snapToGrid w:val="0"/>
          <w:color w:val="000000" w:themeColor="text1"/>
          <w:sz w:val="20"/>
          <w:szCs w:val="20"/>
        </w:rPr>
        <w:t>edure</w:t>
      </w:r>
      <w:r w:rsidRPr="00776A0C">
        <w:rPr>
          <w:snapToGrid w:val="0"/>
          <w:color w:val="000000" w:themeColor="text1"/>
          <w:sz w:val="20"/>
          <w:szCs w:val="20"/>
        </w:rPr>
        <w:t xml:space="preserve"> code (covered under med/observation/encounter/supply resources) etc and notes associated with them</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Service – Dental</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Claim</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Financial</w:t>
      </w:r>
    </w:p>
    <w:p w:rsidR="00776A0C" w:rsidRPr="00776A0C" w:rsidRDefault="008A0802" w:rsidP="008A0802">
      <w:pPr>
        <w:pStyle w:val="Normalindented"/>
        <w:numPr>
          <w:ilvl w:val="3"/>
          <w:numId w:val="20"/>
        </w:numPr>
        <w:spacing w:before="0" w:after="0"/>
        <w:rPr>
          <w:snapToGrid w:val="0"/>
          <w:color w:val="000000" w:themeColor="text1"/>
          <w:sz w:val="20"/>
          <w:szCs w:val="20"/>
        </w:rPr>
      </w:pPr>
      <w:r>
        <w:rPr>
          <w:snapToGrid w:val="0"/>
          <w:color w:val="000000" w:themeColor="text1"/>
          <w:sz w:val="20"/>
          <w:szCs w:val="20"/>
        </w:rPr>
        <w:t>C</w:t>
      </w:r>
      <w:r w:rsidR="00776A0C" w:rsidRPr="00776A0C">
        <w:rPr>
          <w:snapToGrid w:val="0"/>
          <w:color w:val="000000" w:themeColor="text1"/>
          <w:sz w:val="20"/>
          <w:szCs w:val="20"/>
        </w:rPr>
        <w:t>harge, plan agreed amount, deductible – no invoice resource. Maybe use observation?</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 xml:space="preserve">DX – not on </w:t>
      </w:r>
      <w:r w:rsidR="008A0802">
        <w:rPr>
          <w:snapToGrid w:val="0"/>
          <w:color w:val="000000" w:themeColor="text1"/>
          <w:sz w:val="20"/>
          <w:szCs w:val="20"/>
        </w:rPr>
        <w:t>EOB</w:t>
      </w:r>
    </w:p>
    <w:p w:rsidR="00776A0C" w:rsidRPr="00776A0C" w:rsidRDefault="00776A0C" w:rsidP="008A0802">
      <w:pPr>
        <w:pStyle w:val="Normalindented"/>
        <w:numPr>
          <w:ilvl w:val="2"/>
          <w:numId w:val="20"/>
        </w:numPr>
        <w:spacing w:before="0" w:after="0"/>
        <w:rPr>
          <w:snapToGrid w:val="0"/>
          <w:color w:val="000000" w:themeColor="text1"/>
          <w:sz w:val="20"/>
          <w:szCs w:val="20"/>
        </w:rPr>
      </w:pPr>
      <w:r w:rsidRPr="00776A0C">
        <w:rPr>
          <w:snapToGrid w:val="0"/>
          <w:color w:val="000000" w:themeColor="text1"/>
          <w:sz w:val="20"/>
          <w:szCs w:val="20"/>
        </w:rPr>
        <w:t>*FHIR has an ‘other’  resource that can be defined</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Could build a profile on FHIR to represent</w:t>
      </w:r>
      <w:r w:rsidR="001C1CC8">
        <w:rPr>
          <w:snapToGrid w:val="0"/>
          <w:color w:val="000000" w:themeColor="text1"/>
          <w:sz w:val="20"/>
          <w:szCs w:val="20"/>
        </w:rPr>
        <w:t xml:space="preserve"> </w:t>
      </w:r>
      <w:r w:rsidR="008A0802">
        <w:rPr>
          <w:snapToGrid w:val="0"/>
          <w:color w:val="000000" w:themeColor="text1"/>
          <w:sz w:val="20"/>
          <w:szCs w:val="20"/>
        </w:rPr>
        <w:t>EOB</w:t>
      </w:r>
      <w:r w:rsidRPr="00776A0C">
        <w:rPr>
          <w:snapToGrid w:val="0"/>
          <w:color w:val="000000" w:themeColor="text1"/>
          <w:sz w:val="20"/>
          <w:szCs w:val="20"/>
        </w:rPr>
        <w:t xml:space="preserve">.  Least painful and can get support from FHIR group.  </w:t>
      </w:r>
      <w:r w:rsidR="008A0802">
        <w:rPr>
          <w:snapToGrid w:val="0"/>
          <w:color w:val="000000" w:themeColor="text1"/>
          <w:sz w:val="20"/>
          <w:szCs w:val="20"/>
        </w:rPr>
        <w:t xml:space="preserve">However, there will be the </w:t>
      </w:r>
      <w:r w:rsidRPr="00776A0C">
        <w:rPr>
          <w:snapToGrid w:val="0"/>
          <w:color w:val="000000" w:themeColor="text1"/>
          <w:sz w:val="20"/>
          <w:szCs w:val="20"/>
        </w:rPr>
        <w:t>same issue with InvoiceElement (</w:t>
      </w:r>
      <w:r w:rsidR="001C1CC8" w:rsidRPr="00776A0C">
        <w:rPr>
          <w:snapToGrid w:val="0"/>
          <w:color w:val="000000" w:themeColor="text1"/>
          <w:sz w:val="20"/>
          <w:szCs w:val="20"/>
        </w:rPr>
        <w:t>i.e.</w:t>
      </w:r>
      <w:r w:rsidRPr="00776A0C">
        <w:rPr>
          <w:snapToGrid w:val="0"/>
          <w:color w:val="000000" w:themeColor="text1"/>
          <w:sz w:val="20"/>
          <w:szCs w:val="20"/>
        </w:rPr>
        <w:t xml:space="preserve"> amounts)</w:t>
      </w:r>
    </w:p>
    <w:p w:rsidR="00776A0C" w:rsidRPr="00776A0C" w:rsidRDefault="008A0802" w:rsidP="008A0802">
      <w:pPr>
        <w:pStyle w:val="Normalindented"/>
        <w:numPr>
          <w:ilvl w:val="3"/>
          <w:numId w:val="20"/>
        </w:numPr>
        <w:spacing w:before="0" w:after="0"/>
        <w:rPr>
          <w:snapToGrid w:val="0"/>
          <w:color w:val="000000" w:themeColor="text1"/>
          <w:sz w:val="20"/>
          <w:szCs w:val="20"/>
        </w:rPr>
      </w:pPr>
      <w:r>
        <w:rPr>
          <w:snapToGrid w:val="0"/>
          <w:color w:val="000000" w:themeColor="text1"/>
          <w:sz w:val="20"/>
          <w:szCs w:val="20"/>
        </w:rPr>
        <w:t xml:space="preserve">We would have to create a </w:t>
      </w:r>
      <w:r w:rsidR="00776A0C" w:rsidRPr="00776A0C">
        <w:rPr>
          <w:snapToGrid w:val="0"/>
          <w:color w:val="000000" w:themeColor="text1"/>
          <w:sz w:val="20"/>
          <w:szCs w:val="20"/>
        </w:rPr>
        <w:t xml:space="preserve">PSS to say </w:t>
      </w:r>
      <w:r>
        <w:rPr>
          <w:snapToGrid w:val="0"/>
          <w:color w:val="000000" w:themeColor="text1"/>
          <w:sz w:val="20"/>
          <w:szCs w:val="20"/>
        </w:rPr>
        <w:t xml:space="preserve">we’d </w:t>
      </w:r>
      <w:r w:rsidR="00776A0C" w:rsidRPr="00776A0C">
        <w:rPr>
          <w:snapToGrid w:val="0"/>
          <w:color w:val="000000" w:themeColor="text1"/>
          <w:sz w:val="20"/>
          <w:szCs w:val="20"/>
        </w:rPr>
        <w:t xml:space="preserve">like to build FHIR resource(s) to support </w:t>
      </w:r>
      <w:r>
        <w:rPr>
          <w:snapToGrid w:val="0"/>
          <w:color w:val="000000" w:themeColor="text1"/>
          <w:sz w:val="20"/>
          <w:szCs w:val="20"/>
        </w:rPr>
        <w:t>EOB</w:t>
      </w:r>
      <w:r w:rsidR="00776A0C" w:rsidRPr="00776A0C">
        <w:rPr>
          <w:snapToGrid w:val="0"/>
          <w:color w:val="000000" w:themeColor="text1"/>
          <w:sz w:val="20"/>
          <w:szCs w:val="20"/>
        </w:rPr>
        <w:t>.  Get FM to co-sponsor (or let them sponsor)</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Go to S&amp;I and let them know we are doing this in FHIR (with OtherResources) and then prototype test it</w:t>
      </w:r>
    </w:p>
    <w:p w:rsidR="00776A0C" w:rsidRPr="00776A0C" w:rsidRDefault="00776A0C" w:rsidP="008A0802">
      <w:pPr>
        <w:pStyle w:val="Normalindented"/>
        <w:numPr>
          <w:ilvl w:val="3"/>
          <w:numId w:val="20"/>
        </w:numPr>
        <w:spacing w:before="0" w:after="0"/>
        <w:rPr>
          <w:snapToGrid w:val="0"/>
          <w:color w:val="000000" w:themeColor="text1"/>
          <w:sz w:val="20"/>
          <w:szCs w:val="20"/>
        </w:rPr>
      </w:pPr>
      <w:r w:rsidRPr="00776A0C">
        <w:rPr>
          <w:snapToGrid w:val="0"/>
          <w:color w:val="000000" w:themeColor="text1"/>
          <w:sz w:val="20"/>
          <w:szCs w:val="20"/>
        </w:rPr>
        <w:t xml:space="preserve">There are no requirements to do FHIR through HL7 process.  </w:t>
      </w:r>
    </w:p>
    <w:p w:rsidR="00776A0C" w:rsidRPr="00776A0C" w:rsidRDefault="00776A0C" w:rsidP="008A0802">
      <w:pPr>
        <w:pStyle w:val="Normalindented"/>
        <w:numPr>
          <w:ilvl w:val="2"/>
          <w:numId w:val="20"/>
        </w:numPr>
        <w:spacing w:before="0" w:after="0"/>
        <w:rPr>
          <w:snapToGrid w:val="0"/>
          <w:color w:val="000000" w:themeColor="text1"/>
          <w:sz w:val="20"/>
          <w:szCs w:val="20"/>
        </w:rPr>
      </w:pPr>
      <w:r w:rsidRPr="00776A0C">
        <w:rPr>
          <w:snapToGrid w:val="0"/>
          <w:color w:val="000000" w:themeColor="text1"/>
          <w:sz w:val="20"/>
          <w:szCs w:val="20"/>
        </w:rPr>
        <w:t>Only groups involved:  FM (Paul Knapp, Kathleen Connor), FHIR</w:t>
      </w:r>
      <w:r w:rsidR="001C1CC8">
        <w:rPr>
          <w:snapToGrid w:val="0"/>
          <w:color w:val="000000" w:themeColor="text1"/>
          <w:sz w:val="20"/>
          <w:szCs w:val="20"/>
        </w:rPr>
        <w:t xml:space="preserve"> </w:t>
      </w:r>
      <w:r w:rsidRPr="00776A0C">
        <w:rPr>
          <w:snapToGrid w:val="0"/>
          <w:color w:val="000000" w:themeColor="text1"/>
          <w:sz w:val="20"/>
          <w:szCs w:val="20"/>
        </w:rPr>
        <w:t xml:space="preserve">(activity of HL7 through Infrastructure and Messaging WG?) </w:t>
      </w:r>
    </w:p>
    <w:p w:rsidR="00776A0C" w:rsidRPr="00776A0C" w:rsidRDefault="00776A0C" w:rsidP="00776A0C">
      <w:pPr>
        <w:pStyle w:val="Normalindented"/>
        <w:numPr>
          <w:ilvl w:val="1"/>
          <w:numId w:val="20"/>
        </w:numPr>
        <w:spacing w:before="0" w:after="0"/>
        <w:ind w:left="1454"/>
        <w:rPr>
          <w:snapToGrid w:val="0"/>
          <w:color w:val="000000" w:themeColor="text1"/>
          <w:sz w:val="20"/>
          <w:szCs w:val="20"/>
        </w:rPr>
      </w:pPr>
      <w:r w:rsidRPr="00776A0C">
        <w:rPr>
          <w:snapToGrid w:val="0"/>
          <w:color w:val="000000" w:themeColor="text1"/>
          <w:sz w:val="20"/>
          <w:szCs w:val="20"/>
        </w:rPr>
        <w:t>Durwin will talk to Nayan about the S&amp;I info</w:t>
      </w:r>
    </w:p>
    <w:p w:rsidR="00776A0C" w:rsidRPr="00776A0C" w:rsidRDefault="00776A0C" w:rsidP="00776A0C">
      <w:pPr>
        <w:pStyle w:val="Normalindented"/>
        <w:numPr>
          <w:ilvl w:val="1"/>
          <w:numId w:val="20"/>
        </w:numPr>
        <w:spacing w:before="0" w:after="0"/>
        <w:ind w:left="1454"/>
        <w:rPr>
          <w:snapToGrid w:val="0"/>
          <w:color w:val="000000" w:themeColor="text1"/>
          <w:sz w:val="20"/>
          <w:szCs w:val="20"/>
        </w:rPr>
      </w:pPr>
      <w:r w:rsidRPr="00776A0C">
        <w:rPr>
          <w:snapToGrid w:val="0"/>
          <w:color w:val="000000" w:themeColor="text1"/>
          <w:sz w:val="20"/>
          <w:szCs w:val="20"/>
        </w:rPr>
        <w:t>Keith will help us</w:t>
      </w:r>
    </w:p>
    <w:p w:rsidR="00776A0C" w:rsidRPr="00776A0C" w:rsidRDefault="00776A0C" w:rsidP="00776A0C">
      <w:pPr>
        <w:pStyle w:val="Normalindented"/>
        <w:numPr>
          <w:ilvl w:val="1"/>
          <w:numId w:val="20"/>
        </w:numPr>
        <w:spacing w:before="0" w:after="0"/>
        <w:ind w:left="1454"/>
        <w:rPr>
          <w:snapToGrid w:val="0"/>
          <w:color w:val="000000" w:themeColor="text1"/>
          <w:sz w:val="20"/>
          <w:szCs w:val="20"/>
        </w:rPr>
      </w:pPr>
      <w:r w:rsidRPr="00776A0C">
        <w:rPr>
          <w:snapToGrid w:val="0"/>
          <w:color w:val="000000" w:themeColor="text1"/>
          <w:sz w:val="20"/>
          <w:szCs w:val="20"/>
        </w:rPr>
        <w:t>This is a great opportunity</w:t>
      </w:r>
    </w:p>
    <w:p w:rsidR="00776A0C" w:rsidRPr="00776A0C" w:rsidRDefault="008A0802" w:rsidP="00776A0C">
      <w:pPr>
        <w:pStyle w:val="Normalindented"/>
        <w:numPr>
          <w:ilvl w:val="1"/>
          <w:numId w:val="20"/>
        </w:numPr>
        <w:spacing w:before="0" w:after="0"/>
        <w:ind w:left="1454"/>
        <w:rPr>
          <w:snapToGrid w:val="0"/>
          <w:color w:val="000000" w:themeColor="text1"/>
          <w:sz w:val="20"/>
          <w:szCs w:val="20"/>
        </w:rPr>
      </w:pPr>
      <w:r>
        <w:rPr>
          <w:snapToGrid w:val="0"/>
          <w:color w:val="000000" w:themeColor="text1"/>
          <w:sz w:val="20"/>
          <w:szCs w:val="20"/>
        </w:rPr>
        <w:t>We n</w:t>
      </w:r>
      <w:r w:rsidR="00776A0C" w:rsidRPr="00776A0C">
        <w:rPr>
          <w:snapToGrid w:val="0"/>
          <w:color w:val="000000" w:themeColor="text1"/>
          <w:sz w:val="20"/>
          <w:szCs w:val="20"/>
        </w:rPr>
        <w:t xml:space="preserve">eed to find </w:t>
      </w:r>
      <w:r>
        <w:rPr>
          <w:snapToGrid w:val="0"/>
          <w:color w:val="000000" w:themeColor="text1"/>
          <w:sz w:val="20"/>
          <w:szCs w:val="20"/>
        </w:rPr>
        <w:t xml:space="preserve">the AWG </w:t>
      </w:r>
      <w:r w:rsidR="00776A0C" w:rsidRPr="00776A0C">
        <w:rPr>
          <w:snapToGrid w:val="0"/>
          <w:color w:val="000000" w:themeColor="text1"/>
          <w:sz w:val="20"/>
          <w:szCs w:val="20"/>
        </w:rPr>
        <w:t>FHIR liaison</w:t>
      </w:r>
    </w:p>
    <w:p w:rsidR="00776A0C" w:rsidRPr="00776A0C" w:rsidRDefault="00776A0C" w:rsidP="00776A0C">
      <w:pPr>
        <w:pStyle w:val="Normalindented"/>
        <w:numPr>
          <w:ilvl w:val="1"/>
          <w:numId w:val="20"/>
        </w:numPr>
        <w:spacing w:before="0" w:after="0"/>
        <w:ind w:left="1454"/>
        <w:rPr>
          <w:snapToGrid w:val="0"/>
          <w:color w:val="000000" w:themeColor="text1"/>
          <w:sz w:val="20"/>
          <w:szCs w:val="20"/>
        </w:rPr>
      </w:pPr>
      <w:r w:rsidRPr="00776A0C">
        <w:rPr>
          <w:snapToGrid w:val="0"/>
          <w:color w:val="000000" w:themeColor="text1"/>
          <w:sz w:val="20"/>
          <w:szCs w:val="20"/>
        </w:rPr>
        <w:t xml:space="preserve">We </w:t>
      </w:r>
      <w:r w:rsidR="008A0802">
        <w:rPr>
          <w:snapToGrid w:val="0"/>
          <w:color w:val="000000" w:themeColor="text1"/>
          <w:sz w:val="20"/>
          <w:szCs w:val="20"/>
        </w:rPr>
        <w:t>will talk to Mary Kay about working with the Finance group</w:t>
      </w:r>
    </w:p>
    <w:p w:rsidR="003D2F56" w:rsidRPr="003D2F56" w:rsidRDefault="003D2F56" w:rsidP="00A1560F">
      <w:pPr>
        <w:pStyle w:val="Normalindented"/>
        <w:tabs>
          <w:tab w:val="left" w:pos="1716"/>
        </w:tabs>
        <w:spacing w:before="0" w:after="0"/>
        <w:rPr>
          <w:rFonts w:cs="Times New Roman"/>
          <w:snapToGrid w:val="0"/>
          <w:color w:val="000000" w:themeColor="text1"/>
          <w:sz w:val="20"/>
          <w:szCs w:val="20"/>
        </w:rPr>
      </w:pPr>
    </w:p>
    <w:tbl>
      <w:tblPr>
        <w:tblW w:w="1007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tblGrid>
      <w:tr w:rsidR="000B7BB6" w:rsidRPr="00C106A2" w:rsidTr="008E0A52">
        <w:tc>
          <w:tcPr>
            <w:tcW w:w="10070" w:type="dxa"/>
            <w:tcBorders>
              <w:top w:val="single" w:sz="2" w:space="0" w:color="000000"/>
              <w:left w:val="single" w:sz="2" w:space="0" w:color="000000"/>
              <w:bottom w:val="single" w:sz="2" w:space="0" w:color="000000"/>
              <w:right w:val="single" w:sz="2" w:space="0" w:color="000000"/>
            </w:tcBorders>
            <w:vAlign w:val="center"/>
          </w:tcPr>
          <w:p w:rsidR="000B7BB6" w:rsidRPr="00C106A2" w:rsidRDefault="000B7BB6" w:rsidP="000B7BB6">
            <w:pPr>
              <w:pStyle w:val="HeadingsTitles"/>
              <w:rPr>
                <w:rFonts w:ascii="Arial" w:hAnsi="Arial" w:cs="Arial"/>
                <w:snapToGrid w:val="0"/>
              </w:rPr>
            </w:pPr>
            <w:r w:rsidRPr="00C106A2">
              <w:rPr>
                <w:rFonts w:ascii="Arial" w:hAnsi="Arial" w:cs="Arial"/>
                <w:snapToGrid w:val="0"/>
              </w:rPr>
              <w:t xml:space="preserve">Actions </w:t>
            </w:r>
          </w:p>
          <w:p w:rsidR="00ED156C" w:rsidRPr="00C2575C" w:rsidRDefault="00842E1E" w:rsidP="00D10FCE">
            <w:pPr>
              <w:pStyle w:val="GeneralInfo"/>
              <w:numPr>
                <w:ilvl w:val="0"/>
                <w:numId w:val="2"/>
              </w:numPr>
              <w:rPr>
                <w:rFonts w:ascii="Arial" w:hAnsi="Arial" w:cs="Arial"/>
                <w:snapToGrid w:val="0"/>
              </w:rPr>
            </w:pPr>
            <w:r>
              <w:rPr>
                <w:rFonts w:ascii="Arial" w:hAnsi="Arial" w:cs="Arial"/>
                <w:snapToGrid w:val="0"/>
              </w:rPr>
              <w:t>none</w:t>
            </w:r>
          </w:p>
        </w:tc>
      </w:tr>
    </w:tbl>
    <w:p w:rsidR="00C2575C" w:rsidRDefault="00C2575C">
      <w:pPr>
        <w:rPr>
          <w:rFonts w:ascii="Arial" w:hAnsi="Arial" w:cs="Arial"/>
          <w:b/>
          <w:snapToGrid w:val="0"/>
        </w:rPr>
      </w:pPr>
    </w:p>
    <w:p w:rsidR="002E74B8" w:rsidRDefault="002E74B8">
      <w:pPr>
        <w:widowControl/>
        <w:autoSpaceDN/>
        <w:adjustRightInd/>
        <w:spacing w:after="200" w:line="276" w:lineRule="auto"/>
        <w:rPr>
          <w:rFonts w:ascii="Arial" w:hAnsi="Arial" w:cs="Arial"/>
          <w:b/>
          <w:snapToGrid w:val="0"/>
        </w:rPr>
      </w:pPr>
      <w:r>
        <w:rPr>
          <w:rFonts w:ascii="Arial" w:hAnsi="Arial" w:cs="Arial"/>
          <w:b/>
          <w:snapToGrid w:val="0"/>
        </w:rPr>
        <w:t>Joint Meeting with SDWG</w:t>
      </w:r>
    </w:p>
    <w:tbl>
      <w:tblPr>
        <w:tblW w:w="10030" w:type="dxa"/>
        <w:tblInd w:w="-10" w:type="dxa"/>
        <w:tblLayout w:type="fixed"/>
        <w:tblLook w:val="04A0" w:firstRow="1" w:lastRow="0" w:firstColumn="1" w:lastColumn="0" w:noHBand="0" w:noVBand="1"/>
      </w:tblPr>
      <w:tblGrid>
        <w:gridCol w:w="2181"/>
        <w:gridCol w:w="3699"/>
        <w:gridCol w:w="4150"/>
      </w:tblGrid>
      <w:tr w:rsidR="002E74B8" w:rsidRPr="000B7BB6"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B8" w:rsidRPr="000B7BB6" w:rsidRDefault="002E74B8" w:rsidP="002E74B8">
            <w:pPr>
              <w:rPr>
                <w:rFonts w:ascii="Arial" w:hAnsi="Arial" w:cs="Arial"/>
                <w:b/>
                <w:bCs/>
              </w:rPr>
            </w:pPr>
            <w:r w:rsidRPr="000B7BB6">
              <w:rPr>
                <w:rFonts w:ascii="Arial" w:hAnsi="Arial" w:cs="Arial"/>
                <w:b/>
                <w:bCs/>
              </w:rPr>
              <w:t>First Name</w:t>
            </w:r>
          </w:p>
        </w:tc>
        <w:tc>
          <w:tcPr>
            <w:tcW w:w="3699" w:type="dxa"/>
            <w:tcBorders>
              <w:top w:val="single" w:sz="4" w:space="0" w:color="auto"/>
              <w:left w:val="nil"/>
              <w:bottom w:val="single" w:sz="4" w:space="0" w:color="auto"/>
              <w:right w:val="single" w:sz="4" w:space="0" w:color="auto"/>
            </w:tcBorders>
            <w:shd w:val="clear" w:color="auto" w:fill="auto"/>
            <w:noWrap/>
            <w:vAlign w:val="bottom"/>
            <w:hideMark/>
          </w:tcPr>
          <w:p w:rsidR="002E74B8" w:rsidRPr="000B7BB6" w:rsidRDefault="002E74B8" w:rsidP="002E74B8">
            <w:pPr>
              <w:rPr>
                <w:rFonts w:ascii="Arial" w:hAnsi="Arial" w:cs="Arial"/>
                <w:b/>
                <w:bCs/>
              </w:rPr>
            </w:pPr>
            <w:r w:rsidRPr="000B7BB6">
              <w:rPr>
                <w:rFonts w:ascii="Arial" w:hAnsi="Arial" w:cs="Arial"/>
                <w:b/>
                <w:bCs/>
              </w:rPr>
              <w:t>Last Name</w:t>
            </w:r>
          </w:p>
        </w:tc>
        <w:tc>
          <w:tcPr>
            <w:tcW w:w="4150" w:type="dxa"/>
            <w:tcBorders>
              <w:top w:val="single" w:sz="4" w:space="0" w:color="auto"/>
              <w:left w:val="nil"/>
              <w:bottom w:val="single" w:sz="4" w:space="0" w:color="auto"/>
              <w:right w:val="single" w:sz="4" w:space="0" w:color="auto"/>
            </w:tcBorders>
            <w:shd w:val="clear" w:color="auto" w:fill="auto"/>
            <w:noWrap/>
            <w:vAlign w:val="center"/>
            <w:hideMark/>
          </w:tcPr>
          <w:p w:rsidR="002E74B8" w:rsidRPr="000B7BB6" w:rsidRDefault="002E74B8" w:rsidP="002E74B8">
            <w:pPr>
              <w:rPr>
                <w:rFonts w:ascii="Arial" w:hAnsi="Arial" w:cs="Arial"/>
                <w:b/>
                <w:bCs/>
              </w:rPr>
            </w:pPr>
            <w:r w:rsidRPr="000B7BB6">
              <w:rPr>
                <w:rFonts w:ascii="Arial" w:hAnsi="Arial" w:cs="Arial"/>
                <w:b/>
                <w:bCs/>
              </w:rPr>
              <w:t>Affiliation</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ADF" w:rsidRPr="00542ADF" w:rsidRDefault="00542ADF" w:rsidP="00542ADF">
            <w:pPr>
              <w:rPr>
                <w:rFonts w:ascii="Arial" w:hAnsi="Arial" w:cs="Arial"/>
                <w:bCs/>
              </w:rPr>
            </w:pPr>
            <w:r w:rsidRPr="00542ADF">
              <w:rPr>
                <w:rFonts w:ascii="Arial" w:hAnsi="Arial" w:cs="Arial"/>
                <w:bCs/>
              </w:rPr>
              <w:t>Liora</w:t>
            </w:r>
          </w:p>
        </w:tc>
        <w:tc>
          <w:tcPr>
            <w:tcW w:w="3699" w:type="dxa"/>
            <w:tcBorders>
              <w:top w:val="single" w:sz="4" w:space="0" w:color="auto"/>
              <w:left w:val="nil"/>
              <w:bottom w:val="single" w:sz="4" w:space="0" w:color="auto"/>
              <w:right w:val="single" w:sz="4" w:space="0" w:color="auto"/>
            </w:tcBorders>
            <w:shd w:val="clear" w:color="auto" w:fill="auto"/>
            <w:noWrap/>
            <w:vAlign w:val="bottom"/>
            <w:hideMark/>
          </w:tcPr>
          <w:p w:rsidR="00542ADF" w:rsidRPr="00542ADF" w:rsidRDefault="00542ADF" w:rsidP="00542ADF">
            <w:pPr>
              <w:rPr>
                <w:rFonts w:ascii="Arial" w:hAnsi="Arial" w:cs="Arial"/>
                <w:bCs/>
              </w:rPr>
            </w:pPr>
            <w:r w:rsidRPr="00542ADF">
              <w:rPr>
                <w:rFonts w:ascii="Arial" w:hAnsi="Arial" w:cs="Arial"/>
                <w:bCs/>
              </w:rPr>
              <w:t>Alschuler</w:t>
            </w:r>
          </w:p>
        </w:tc>
        <w:tc>
          <w:tcPr>
            <w:tcW w:w="4150" w:type="dxa"/>
            <w:tcBorders>
              <w:top w:val="single" w:sz="4" w:space="0" w:color="auto"/>
              <w:left w:val="nil"/>
              <w:bottom w:val="single" w:sz="4" w:space="0" w:color="auto"/>
              <w:right w:val="single" w:sz="4" w:space="0" w:color="auto"/>
            </w:tcBorders>
            <w:shd w:val="clear" w:color="auto" w:fill="auto"/>
            <w:noWrap/>
            <w:vAlign w:val="center"/>
            <w:hideMark/>
          </w:tcPr>
          <w:p w:rsidR="00542ADF" w:rsidRPr="00542ADF" w:rsidRDefault="00542ADF" w:rsidP="00542ADF">
            <w:pPr>
              <w:rPr>
                <w:rFonts w:ascii="Arial" w:hAnsi="Arial" w:cs="Arial"/>
                <w:bCs/>
              </w:rPr>
            </w:pPr>
            <w:r w:rsidRPr="00542ADF">
              <w:rPr>
                <w:rFonts w:ascii="Arial" w:hAnsi="Arial" w:cs="Arial"/>
                <w:bCs/>
              </w:rPr>
              <w:t>Alschuler Associates</w:t>
            </w:r>
          </w:p>
        </w:tc>
      </w:tr>
      <w:tr w:rsidR="00542ADF" w:rsidRPr="00662736"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662736" w:rsidRDefault="00542ADF" w:rsidP="00511359">
            <w:pPr>
              <w:rPr>
                <w:rFonts w:ascii="Arial" w:hAnsi="Arial" w:cs="Arial"/>
                <w:color w:val="000000" w:themeColor="text1"/>
              </w:rPr>
            </w:pPr>
            <w:r w:rsidRPr="00662736">
              <w:rPr>
                <w:rFonts w:ascii="Arial" w:hAnsi="Arial" w:cs="Arial"/>
                <w:color w:val="000000" w:themeColor="text1"/>
              </w:rPr>
              <w:t>Tony</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662736" w:rsidRDefault="00542ADF" w:rsidP="00511359">
            <w:pPr>
              <w:rPr>
                <w:rFonts w:ascii="Arial" w:hAnsi="Arial" w:cs="Arial"/>
                <w:color w:val="000000" w:themeColor="text1"/>
              </w:rPr>
            </w:pPr>
            <w:r w:rsidRPr="00662736">
              <w:rPr>
                <w:rFonts w:ascii="Arial" w:hAnsi="Arial" w:cs="Arial"/>
                <w:color w:val="000000" w:themeColor="text1"/>
              </w:rPr>
              <w:t>Benson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662736" w:rsidRDefault="00542ADF" w:rsidP="00511359">
            <w:pPr>
              <w:rPr>
                <w:rFonts w:ascii="Arial" w:hAnsi="Arial" w:cs="Arial"/>
                <w:color w:val="000000" w:themeColor="text1"/>
              </w:rPr>
            </w:pPr>
            <w:r w:rsidRPr="00662736">
              <w:rPr>
                <w:rFonts w:ascii="Arial" w:hAnsi="Arial" w:cs="Arial"/>
                <w:color w:val="000000" w:themeColor="text1"/>
              </w:rPr>
              <w:t>BCBSAL</w:t>
            </w:r>
          </w:p>
        </w:tc>
      </w:tr>
      <w:tr w:rsidR="00542ADF" w:rsidRPr="00662736"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2E74B8" w:rsidRDefault="00542ADF" w:rsidP="00511359">
            <w:pPr>
              <w:rPr>
                <w:rFonts w:ascii="Arial" w:hAnsi="Arial" w:cs="Arial"/>
                <w:color w:val="000000" w:themeColor="text1"/>
              </w:rPr>
            </w:pPr>
            <w:r w:rsidRPr="002E74B8">
              <w:rPr>
                <w:rFonts w:ascii="Arial" w:hAnsi="Arial" w:cs="Arial"/>
                <w:color w:val="000000" w:themeColor="text1"/>
              </w:rPr>
              <w:t>Keith</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2E74B8" w:rsidRDefault="00542ADF" w:rsidP="00511359">
            <w:pPr>
              <w:rPr>
                <w:rFonts w:ascii="Arial" w:hAnsi="Arial" w:cs="Arial"/>
                <w:color w:val="000000" w:themeColor="text1"/>
              </w:rPr>
            </w:pPr>
            <w:r w:rsidRPr="002E74B8">
              <w:rPr>
                <w:rFonts w:ascii="Arial" w:hAnsi="Arial" w:cs="Arial"/>
                <w:color w:val="000000" w:themeColor="text1"/>
              </w:rPr>
              <w:t>Boone</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2E74B8" w:rsidRDefault="00542ADF" w:rsidP="00511359">
            <w:pPr>
              <w:rPr>
                <w:rFonts w:ascii="Arial" w:hAnsi="Arial" w:cs="Arial"/>
                <w:color w:val="000000" w:themeColor="text1"/>
              </w:rPr>
            </w:pPr>
            <w:r w:rsidRPr="002E74B8">
              <w:rPr>
                <w:rFonts w:ascii="Arial" w:hAnsi="Arial" w:cs="Arial"/>
                <w:color w:val="000000" w:themeColor="text1"/>
              </w:rPr>
              <w:t>GE Healthcare</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Laurie</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Burckhardt</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WPS</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Mary Lynn</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Bushman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National Government Services</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Laurie</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Darst</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Mayo Clinic</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Durwin</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Day</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HCSC  ***co-chair***</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2E74B8" w:rsidRDefault="00542ADF" w:rsidP="00511359">
            <w:pPr>
              <w:rPr>
                <w:rFonts w:ascii="Arial" w:hAnsi="Arial" w:cs="Arial"/>
                <w:color w:val="000000" w:themeColor="text1"/>
              </w:rPr>
            </w:pPr>
            <w:r w:rsidRPr="002E74B8">
              <w:rPr>
                <w:rFonts w:ascii="Arial" w:hAnsi="Arial" w:cs="Arial"/>
                <w:color w:val="000000" w:themeColor="text1"/>
              </w:rPr>
              <w:t>David</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2E74B8" w:rsidRDefault="00542ADF" w:rsidP="00511359">
            <w:pPr>
              <w:rPr>
                <w:rFonts w:ascii="Arial" w:hAnsi="Arial" w:cs="Arial"/>
                <w:color w:val="000000" w:themeColor="text1"/>
              </w:rPr>
            </w:pPr>
            <w:r w:rsidRPr="002E74B8">
              <w:rPr>
                <w:rFonts w:ascii="Arial" w:hAnsi="Arial" w:cs="Arial"/>
                <w:color w:val="000000" w:themeColor="text1"/>
              </w:rPr>
              <w:t>Degandi</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2E74B8" w:rsidRDefault="00542ADF" w:rsidP="00511359">
            <w:pPr>
              <w:rPr>
                <w:rFonts w:ascii="Arial" w:hAnsi="Arial" w:cs="Arial"/>
                <w:color w:val="000000" w:themeColor="text1"/>
              </w:rPr>
            </w:pPr>
            <w:r w:rsidRPr="002E74B8">
              <w:rPr>
                <w:rFonts w:ascii="Arial" w:hAnsi="Arial" w:cs="Arial"/>
                <w:color w:val="000000" w:themeColor="text1"/>
              </w:rPr>
              <w:t>Cambia</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Robert</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Dieterle</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CMS/ONC Contractor</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Doreen</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Espinoza</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UHIN</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 xml:space="preserve">John </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Feikema</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ONC</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lastRenderedPageBreak/>
              <w:t>Craig</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Gabron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PGBA ***co-chair***</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Christol</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Green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Wellpoint</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Masaaki</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Hirai</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HL7 Japan</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Lindsey</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Hoggle</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Academy of Nutrition &amp; Dietetics</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Robin</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Isgett</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BCBS of SC</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Lenel</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James</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BCBSA</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Suzanne</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Maddux</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American Society of Clinical Oncology</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Brett</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Marquard</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Lantana Consulting Group</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Sean</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McIlvenna</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Lantana Consulting Group</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Debbi</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Meisner</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Emdeon Business Services</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11359">
            <w:pPr>
              <w:rPr>
                <w:rFonts w:ascii="Arial" w:hAnsi="Arial" w:cs="Arial"/>
                <w:color w:val="000000" w:themeColor="text1"/>
              </w:rPr>
            </w:pPr>
            <w:r w:rsidRPr="00542ADF">
              <w:rPr>
                <w:rFonts w:ascii="Arial" w:hAnsi="Arial" w:cs="Arial"/>
                <w:color w:val="000000" w:themeColor="text1"/>
              </w:rPr>
              <w:t>Tim</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11359">
            <w:pPr>
              <w:rPr>
                <w:rFonts w:ascii="Arial" w:hAnsi="Arial" w:cs="Arial"/>
                <w:color w:val="000000" w:themeColor="text1"/>
              </w:rPr>
            </w:pPr>
            <w:r w:rsidRPr="00542ADF">
              <w:rPr>
                <w:rFonts w:ascii="Arial" w:hAnsi="Arial" w:cs="Arial"/>
                <w:color w:val="000000" w:themeColor="text1"/>
              </w:rPr>
              <w:t>Mickol</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11359">
            <w:pPr>
              <w:rPr>
                <w:rFonts w:ascii="Arial" w:hAnsi="Arial" w:cs="Arial"/>
                <w:color w:val="000000" w:themeColor="text1"/>
              </w:rPr>
            </w:pPr>
            <w:r w:rsidRPr="00542ADF">
              <w:rPr>
                <w:rFonts w:ascii="Arial" w:hAnsi="Arial" w:cs="Arial"/>
                <w:color w:val="000000" w:themeColor="text1"/>
              </w:rPr>
              <w:t>Cambia</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Lisa</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Nelson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Life Over Time Solutions/"Janie Appleseed"</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Michael</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Nichols</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BCBS of SC</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Russell</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Ott</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DoD/Deloitte</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David</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Parker</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Evolvent</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Mark</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Pilley</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SHS</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Penny</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Probst</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Highmark, Inc</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Erik</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Pupo</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DoD/Deloitte</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Matt</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Rahn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ONC</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Sadamu</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Takasaka</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HL7 Japan</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Daniel</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Vreeman</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Regenstrief Institute, Inc</w:t>
            </w:r>
          </w:p>
        </w:tc>
      </w:tr>
      <w:tr w:rsidR="00542ADF" w:rsidRPr="009853BC"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Jim</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Whicker</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9853BC" w:rsidRDefault="00542ADF" w:rsidP="00511359">
            <w:pPr>
              <w:rPr>
                <w:rFonts w:ascii="Arial" w:hAnsi="Arial" w:cs="Arial"/>
                <w:color w:val="000000" w:themeColor="text1"/>
              </w:rPr>
            </w:pPr>
            <w:r w:rsidRPr="009853BC">
              <w:rPr>
                <w:rFonts w:ascii="Arial" w:hAnsi="Arial" w:cs="Arial"/>
                <w:color w:val="000000" w:themeColor="text1"/>
              </w:rPr>
              <w:t>Kaiser Pemanente</w:t>
            </w:r>
          </w:p>
        </w:tc>
      </w:tr>
      <w:tr w:rsidR="00542ADF" w:rsidRPr="00542ADF" w:rsidTr="00542ADF">
        <w:trPr>
          <w:trHeight w:val="255"/>
        </w:trPr>
        <w:tc>
          <w:tcPr>
            <w:tcW w:w="2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Derek</w:t>
            </w:r>
          </w:p>
        </w:tc>
        <w:tc>
          <w:tcPr>
            <w:tcW w:w="3699" w:type="dxa"/>
            <w:tcBorders>
              <w:top w:val="single" w:sz="4" w:space="0" w:color="auto"/>
              <w:left w:val="nil"/>
              <w:bottom w:val="single" w:sz="4" w:space="0" w:color="auto"/>
              <w:right w:val="single" w:sz="4" w:space="0" w:color="auto"/>
            </w:tcBorders>
            <w:shd w:val="clear" w:color="auto" w:fill="auto"/>
            <w:noWrap/>
            <w:vAlign w:val="bottom"/>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White</w:t>
            </w:r>
          </w:p>
        </w:tc>
        <w:tc>
          <w:tcPr>
            <w:tcW w:w="4150" w:type="dxa"/>
            <w:tcBorders>
              <w:top w:val="single" w:sz="4" w:space="0" w:color="auto"/>
              <w:left w:val="nil"/>
              <w:bottom w:val="single" w:sz="4" w:space="0" w:color="auto"/>
              <w:right w:val="single" w:sz="4" w:space="0" w:color="auto"/>
            </w:tcBorders>
            <w:shd w:val="clear" w:color="auto" w:fill="auto"/>
            <w:noWrap/>
            <w:vAlign w:val="center"/>
          </w:tcPr>
          <w:p w:rsidR="00542ADF" w:rsidRPr="00542ADF" w:rsidRDefault="00542ADF" w:rsidP="00542ADF">
            <w:pPr>
              <w:rPr>
                <w:rFonts w:ascii="Arial" w:hAnsi="Arial" w:cs="Arial"/>
                <w:color w:val="000000" w:themeColor="text1"/>
              </w:rPr>
            </w:pPr>
            <w:r w:rsidRPr="00542ADF">
              <w:rPr>
                <w:rFonts w:ascii="Arial" w:hAnsi="Arial" w:cs="Arial"/>
                <w:color w:val="000000" w:themeColor="text1"/>
              </w:rPr>
              <w:t>Humana</w:t>
            </w:r>
          </w:p>
        </w:tc>
      </w:tr>
    </w:tbl>
    <w:p w:rsidR="00FA3C73" w:rsidRDefault="00FA3C73">
      <w:pPr>
        <w:widowControl/>
        <w:autoSpaceDN/>
        <w:adjustRightInd/>
        <w:spacing w:after="200" w:line="276" w:lineRule="auto"/>
        <w:rPr>
          <w:rFonts w:ascii="Arial" w:hAnsi="Arial" w:cs="Arial"/>
          <w:b/>
          <w:snapToGrid w:val="0"/>
        </w:rPr>
      </w:pPr>
    </w:p>
    <w:p w:rsidR="00FA3C73" w:rsidRDefault="00FA3C73" w:rsidP="00FA3C73">
      <w:pPr>
        <w:pStyle w:val="BodyText"/>
        <w:spacing w:after="0"/>
        <w:rPr>
          <w:rFonts w:ascii="Arial" w:hAnsi="Arial" w:cs="Arial"/>
          <w:b/>
          <w:bCs/>
          <w:snapToGrid w:val="0"/>
        </w:rPr>
      </w:pPr>
      <w:r>
        <w:rPr>
          <w:rFonts w:ascii="Arial" w:hAnsi="Arial" w:cs="Arial"/>
          <w:b/>
          <w:bCs/>
          <w:snapToGrid w:val="0"/>
        </w:rPr>
        <w:t>Agenda Topics</w:t>
      </w:r>
    </w:p>
    <w:p w:rsidR="00FA3C73" w:rsidRPr="00A1560F" w:rsidRDefault="00FA3C73" w:rsidP="00FA3C73">
      <w:pPr>
        <w:pStyle w:val="ListParagraph"/>
        <w:numPr>
          <w:ilvl w:val="0"/>
          <w:numId w:val="31"/>
        </w:numPr>
        <w:rPr>
          <w:rFonts w:ascii="Arial" w:hAnsi="Arial"/>
          <w:snapToGrid w:val="0"/>
          <w:color w:val="000000" w:themeColor="text1"/>
          <w:lang w:eastAsia="ja-JP"/>
        </w:rPr>
      </w:pPr>
      <w:r>
        <w:rPr>
          <w:rFonts w:ascii="Arial" w:hAnsi="Arial"/>
          <w:snapToGrid w:val="0"/>
          <w:color w:val="000000" w:themeColor="text1"/>
          <w:lang w:eastAsia="ja-JP"/>
        </w:rPr>
        <w:t>Renaming Complete Document Template</w:t>
      </w:r>
    </w:p>
    <w:p w:rsidR="00FA3C73" w:rsidRDefault="00FA3C73" w:rsidP="00FA3C73"/>
    <w:p w:rsidR="00FA3C73" w:rsidRDefault="00FA3C73" w:rsidP="00FA3C73">
      <w:pPr>
        <w:pStyle w:val="HeadingsTitles"/>
        <w:rPr>
          <w:rFonts w:ascii="Arial" w:hAnsi="Arial" w:cs="Arial"/>
          <w:snapToGrid w:val="0"/>
        </w:rPr>
      </w:pPr>
      <w:r>
        <w:rPr>
          <w:rFonts w:ascii="Arial" w:hAnsi="Arial" w:cs="Arial"/>
          <w:snapToGrid w:val="0"/>
        </w:rPr>
        <w:t xml:space="preserve">Supporting Documents </w:t>
      </w:r>
    </w:p>
    <w:p w:rsidR="00FA3C73" w:rsidRPr="00BC354F" w:rsidRDefault="00FA3C73" w:rsidP="00560093">
      <w:pPr>
        <w:pStyle w:val="HeadingsTitles"/>
        <w:rPr>
          <w:rFonts w:ascii="Arial" w:hAnsi="Arial"/>
          <w:b w:val="0"/>
          <w:snapToGrid w:val="0"/>
          <w:lang w:eastAsia="ja-JP"/>
        </w:rPr>
      </w:pPr>
      <w:r>
        <w:rPr>
          <w:rFonts w:ascii="Arial" w:hAnsi="Arial"/>
          <w:snapToGrid w:val="0"/>
          <w:lang w:eastAsia="ja-JP"/>
        </w:rPr>
        <w:tab/>
      </w:r>
      <w:r w:rsidR="00BC354F" w:rsidRPr="00BC354F">
        <w:rPr>
          <w:rFonts w:ascii="Arial" w:hAnsi="Arial"/>
          <w:b w:val="0"/>
          <w:snapToGrid w:val="0"/>
          <w:lang w:eastAsia="ja-JP"/>
        </w:rPr>
        <w:t>none</w:t>
      </w:r>
    </w:p>
    <w:p w:rsidR="00FA3C73" w:rsidRDefault="00FA3C73" w:rsidP="00FA3C73">
      <w:pPr>
        <w:rPr>
          <w:rFonts w:ascii="Arial" w:hAnsi="Arial" w:cs="Arial"/>
          <w:b/>
          <w:snapToGrid w:val="0"/>
        </w:rPr>
      </w:pPr>
    </w:p>
    <w:p w:rsidR="00FA3C73" w:rsidRPr="00B9408B" w:rsidRDefault="00FA3C73" w:rsidP="00FA3C73">
      <w:pPr>
        <w:pStyle w:val="HeadingsTitles"/>
        <w:rPr>
          <w:rFonts w:ascii="Arial" w:hAnsi="Arial" w:cs="Arial"/>
          <w:snapToGrid w:val="0"/>
          <w:color w:val="000000" w:themeColor="text1"/>
        </w:rPr>
      </w:pPr>
      <w:r w:rsidRPr="00B9408B">
        <w:rPr>
          <w:rFonts w:ascii="Arial" w:hAnsi="Arial" w:cs="Arial"/>
          <w:snapToGrid w:val="0"/>
          <w:color w:val="000000" w:themeColor="text1"/>
        </w:rPr>
        <w:t>Minutes/Conclusions Reached:</w:t>
      </w:r>
    </w:p>
    <w:p w:rsidR="00FA3C73" w:rsidRDefault="00FA3C73" w:rsidP="00FA3C73">
      <w:pPr>
        <w:pStyle w:val="ListParagraph"/>
        <w:numPr>
          <w:ilvl w:val="0"/>
          <w:numId w:val="32"/>
        </w:numPr>
        <w:rPr>
          <w:rFonts w:ascii="Arial" w:hAnsi="Arial"/>
          <w:snapToGrid w:val="0"/>
          <w:color w:val="000000" w:themeColor="text1"/>
          <w:lang w:eastAsia="ja-JP"/>
        </w:rPr>
      </w:pPr>
      <w:r w:rsidRPr="00A1560F">
        <w:rPr>
          <w:snapToGrid w:val="0"/>
          <w:color w:val="000000" w:themeColor="text1"/>
        </w:rPr>
        <w:t xml:space="preserve"> </w:t>
      </w:r>
      <w:r>
        <w:rPr>
          <w:rFonts w:ascii="Arial" w:hAnsi="Arial"/>
          <w:snapToGrid w:val="0"/>
          <w:color w:val="000000" w:themeColor="text1"/>
          <w:lang w:eastAsia="ja-JP"/>
        </w:rPr>
        <w:t>Renaming Complete Document Template</w:t>
      </w:r>
    </w:p>
    <w:p w:rsidR="00511359" w:rsidRPr="00511359" w:rsidRDefault="00511359" w:rsidP="00511359">
      <w:pPr>
        <w:pStyle w:val="ListParagraph"/>
        <w:numPr>
          <w:ilvl w:val="0"/>
          <w:numId w:val="20"/>
        </w:numPr>
        <w:rPr>
          <w:rFonts w:ascii="Arial" w:hAnsi="Arial"/>
          <w:snapToGrid w:val="0"/>
          <w:color w:val="000000" w:themeColor="text1"/>
          <w:lang w:eastAsia="ja-JP"/>
        </w:rPr>
      </w:pPr>
      <w:r>
        <w:rPr>
          <w:rFonts w:ascii="Arial" w:hAnsi="Arial"/>
          <w:snapToGrid w:val="0"/>
          <w:color w:val="000000" w:themeColor="text1"/>
          <w:lang w:eastAsia="ja-JP"/>
        </w:rPr>
        <w:t>Durwin shared the s</w:t>
      </w:r>
      <w:r w:rsidRPr="00511359">
        <w:rPr>
          <w:rFonts w:ascii="Arial" w:hAnsi="Arial"/>
          <w:snapToGrid w:val="0"/>
          <w:color w:val="000000" w:themeColor="text1"/>
          <w:lang w:eastAsia="ja-JP"/>
        </w:rPr>
        <w:t>uggested new name</w:t>
      </w:r>
      <w:r>
        <w:rPr>
          <w:rFonts w:ascii="Arial" w:hAnsi="Arial"/>
          <w:snapToGrid w:val="0"/>
          <w:color w:val="000000" w:themeColor="text1"/>
          <w:lang w:eastAsia="ja-JP"/>
        </w:rPr>
        <w:t xml:space="preserve"> of</w:t>
      </w:r>
      <w:r w:rsidRPr="00511359">
        <w:rPr>
          <w:rFonts w:ascii="Arial" w:hAnsi="Arial"/>
          <w:snapToGrid w:val="0"/>
          <w:color w:val="000000" w:themeColor="text1"/>
          <w:lang w:eastAsia="ja-JP"/>
        </w:rPr>
        <w:t xml:space="preserve"> ‘Additional Administrative Attachment Template’</w:t>
      </w:r>
      <w:r>
        <w:rPr>
          <w:rFonts w:ascii="Arial" w:hAnsi="Arial"/>
          <w:snapToGrid w:val="0"/>
          <w:color w:val="000000" w:themeColor="text1"/>
          <w:lang w:eastAsia="ja-JP"/>
        </w:rPr>
        <w:t xml:space="preserve"> and offered to listen to </w:t>
      </w:r>
      <w:r w:rsidRPr="00511359">
        <w:rPr>
          <w:rFonts w:ascii="Arial" w:hAnsi="Arial"/>
          <w:snapToGrid w:val="0"/>
          <w:color w:val="000000" w:themeColor="text1"/>
          <w:lang w:eastAsia="ja-JP"/>
        </w:rPr>
        <w:t>other suggestions</w:t>
      </w:r>
    </w:p>
    <w:p w:rsidR="00511359" w:rsidRDefault="00511359" w:rsidP="00511359">
      <w:pPr>
        <w:pStyle w:val="ListParagraph"/>
        <w:numPr>
          <w:ilvl w:val="0"/>
          <w:numId w:val="20"/>
        </w:numPr>
        <w:rPr>
          <w:rFonts w:ascii="Arial" w:hAnsi="Arial"/>
          <w:snapToGrid w:val="0"/>
          <w:color w:val="000000" w:themeColor="text1"/>
          <w:lang w:eastAsia="ja-JP"/>
        </w:rPr>
      </w:pPr>
      <w:r>
        <w:rPr>
          <w:rFonts w:ascii="Arial" w:hAnsi="Arial"/>
          <w:snapToGrid w:val="0"/>
          <w:color w:val="000000" w:themeColor="text1"/>
          <w:lang w:eastAsia="ja-JP"/>
        </w:rPr>
        <w:t>There was discussion about the need for t</w:t>
      </w:r>
      <w:r w:rsidR="004902BE">
        <w:rPr>
          <w:rFonts w:ascii="Arial" w:hAnsi="Arial"/>
          <w:snapToGrid w:val="0"/>
          <w:color w:val="000000" w:themeColor="text1"/>
          <w:lang w:eastAsia="ja-JP"/>
        </w:rPr>
        <w:t>he use of the word ‘Additional’.  It is confusing and provides no value</w:t>
      </w:r>
    </w:p>
    <w:p w:rsidR="00511359" w:rsidRPr="00511359" w:rsidRDefault="00511359" w:rsidP="00511359">
      <w:pPr>
        <w:pStyle w:val="ListParagraph"/>
        <w:numPr>
          <w:ilvl w:val="0"/>
          <w:numId w:val="20"/>
        </w:numPr>
        <w:rPr>
          <w:rFonts w:ascii="Arial" w:hAnsi="Arial"/>
          <w:snapToGrid w:val="0"/>
          <w:color w:val="000000" w:themeColor="text1"/>
          <w:lang w:eastAsia="ja-JP"/>
        </w:rPr>
      </w:pPr>
      <w:r>
        <w:rPr>
          <w:rFonts w:ascii="Arial" w:hAnsi="Arial"/>
          <w:snapToGrid w:val="0"/>
          <w:color w:val="000000" w:themeColor="text1"/>
          <w:lang w:eastAsia="ja-JP"/>
        </w:rPr>
        <w:t>There was discussion about separating</w:t>
      </w:r>
      <w:r w:rsidRPr="00511359">
        <w:rPr>
          <w:rFonts w:ascii="Arial" w:hAnsi="Arial"/>
          <w:snapToGrid w:val="0"/>
          <w:color w:val="000000" w:themeColor="text1"/>
          <w:lang w:eastAsia="ja-JP"/>
        </w:rPr>
        <w:t xml:space="preserve"> ‘Clinical’ vs ‘Administrative’</w:t>
      </w:r>
      <w:r>
        <w:rPr>
          <w:rFonts w:ascii="Arial" w:hAnsi="Arial"/>
          <w:snapToGrid w:val="0"/>
          <w:color w:val="000000" w:themeColor="text1"/>
          <w:lang w:eastAsia="ja-JP"/>
        </w:rPr>
        <w:t xml:space="preserve"> which was determined to be too limiting</w:t>
      </w:r>
    </w:p>
    <w:p w:rsidR="00511359" w:rsidRPr="00511359" w:rsidRDefault="00682CEB" w:rsidP="00511359">
      <w:pPr>
        <w:pStyle w:val="ListParagraph"/>
        <w:numPr>
          <w:ilvl w:val="0"/>
          <w:numId w:val="20"/>
        </w:numPr>
        <w:rPr>
          <w:rFonts w:ascii="Arial" w:hAnsi="Arial"/>
          <w:snapToGrid w:val="0"/>
          <w:color w:val="000000" w:themeColor="text1"/>
          <w:lang w:eastAsia="ja-JP"/>
        </w:rPr>
      </w:pPr>
      <w:r>
        <w:rPr>
          <w:rFonts w:ascii="Arial" w:hAnsi="Arial"/>
          <w:snapToGrid w:val="0"/>
          <w:color w:val="000000" w:themeColor="text1"/>
          <w:lang w:eastAsia="ja-JP"/>
        </w:rPr>
        <w:t>The guide is</w:t>
      </w:r>
      <w:r w:rsidRPr="00511359">
        <w:rPr>
          <w:rFonts w:ascii="Arial" w:hAnsi="Arial"/>
          <w:snapToGrid w:val="0"/>
          <w:color w:val="000000" w:themeColor="text1"/>
          <w:lang w:eastAsia="ja-JP"/>
        </w:rPr>
        <w:t xml:space="preserve"> trying </w:t>
      </w:r>
      <w:r>
        <w:rPr>
          <w:rFonts w:ascii="Arial" w:hAnsi="Arial"/>
          <w:snapToGrid w:val="0"/>
          <w:color w:val="000000" w:themeColor="text1"/>
          <w:lang w:eastAsia="ja-JP"/>
        </w:rPr>
        <w:t xml:space="preserve">to </w:t>
      </w:r>
      <w:r w:rsidRPr="00511359">
        <w:rPr>
          <w:rFonts w:ascii="Arial" w:hAnsi="Arial"/>
          <w:snapToGrid w:val="0"/>
          <w:color w:val="000000" w:themeColor="text1"/>
          <w:lang w:eastAsia="ja-JP"/>
        </w:rPr>
        <w:t xml:space="preserve">address 1) C-CDA focused on representation of summaries of clinical information to support care delivery and 2) C-CDA does not focus on the reason why a service was delivered.  </w:t>
      </w:r>
      <w:r w:rsidR="00511359" w:rsidRPr="00511359">
        <w:rPr>
          <w:rFonts w:ascii="Arial" w:hAnsi="Arial"/>
          <w:snapToGrid w:val="0"/>
          <w:color w:val="000000" w:themeColor="text1"/>
          <w:lang w:eastAsia="ja-JP"/>
        </w:rPr>
        <w:t>Designed addition documents and removed optionality so there was a home for everything.</w:t>
      </w:r>
    </w:p>
    <w:p w:rsidR="00511359" w:rsidRPr="00511359" w:rsidRDefault="00511359" w:rsidP="00511359">
      <w:pPr>
        <w:pStyle w:val="ListParagraph"/>
        <w:numPr>
          <w:ilvl w:val="0"/>
          <w:numId w:val="20"/>
        </w:numPr>
        <w:rPr>
          <w:rFonts w:ascii="Arial" w:hAnsi="Arial"/>
          <w:snapToGrid w:val="0"/>
          <w:color w:val="000000" w:themeColor="text1"/>
          <w:lang w:eastAsia="ja-JP"/>
        </w:rPr>
      </w:pPr>
      <w:r w:rsidRPr="00511359">
        <w:rPr>
          <w:rFonts w:ascii="Arial" w:hAnsi="Arial"/>
          <w:snapToGrid w:val="0"/>
          <w:color w:val="000000" w:themeColor="text1"/>
          <w:lang w:eastAsia="ja-JP"/>
        </w:rPr>
        <w:t xml:space="preserve">Keith was adamant about not understanding why this was created because he isn’t aware of new requirements for Attachments. </w:t>
      </w:r>
      <w:r>
        <w:rPr>
          <w:rFonts w:ascii="Arial" w:hAnsi="Arial"/>
          <w:snapToGrid w:val="0"/>
          <w:color w:val="000000" w:themeColor="text1"/>
          <w:lang w:eastAsia="ja-JP"/>
        </w:rPr>
        <w:t>He further added that there</w:t>
      </w:r>
      <w:r w:rsidRPr="00511359">
        <w:rPr>
          <w:rFonts w:ascii="Arial" w:hAnsi="Arial"/>
          <w:snapToGrid w:val="0"/>
          <w:color w:val="000000" w:themeColor="text1"/>
          <w:lang w:eastAsia="ja-JP"/>
        </w:rPr>
        <w:t xml:space="preserve"> are options </w:t>
      </w:r>
      <w:r>
        <w:rPr>
          <w:rFonts w:ascii="Arial" w:hAnsi="Arial"/>
          <w:snapToGrid w:val="0"/>
          <w:color w:val="000000" w:themeColor="text1"/>
          <w:lang w:eastAsia="ja-JP"/>
        </w:rPr>
        <w:t>that would not require</w:t>
      </w:r>
      <w:r w:rsidRPr="00511359">
        <w:rPr>
          <w:rFonts w:ascii="Arial" w:hAnsi="Arial"/>
          <w:snapToGrid w:val="0"/>
          <w:color w:val="000000" w:themeColor="text1"/>
          <w:lang w:eastAsia="ja-JP"/>
        </w:rPr>
        <w:t xml:space="preserve"> 2 documents.</w:t>
      </w:r>
    </w:p>
    <w:p w:rsidR="00511359" w:rsidRPr="00511359" w:rsidRDefault="00511359" w:rsidP="00511359">
      <w:pPr>
        <w:pStyle w:val="ListParagraph"/>
        <w:numPr>
          <w:ilvl w:val="0"/>
          <w:numId w:val="20"/>
        </w:numPr>
        <w:rPr>
          <w:rFonts w:ascii="Arial" w:hAnsi="Arial"/>
          <w:snapToGrid w:val="0"/>
          <w:color w:val="000000" w:themeColor="text1"/>
          <w:lang w:eastAsia="ja-JP"/>
        </w:rPr>
      </w:pPr>
      <w:r w:rsidRPr="00511359">
        <w:rPr>
          <w:rFonts w:ascii="Arial" w:hAnsi="Arial"/>
          <w:snapToGrid w:val="0"/>
          <w:color w:val="000000" w:themeColor="text1"/>
          <w:lang w:eastAsia="ja-JP"/>
        </w:rPr>
        <w:t xml:space="preserve">Bob </w:t>
      </w:r>
      <w:r w:rsidR="004902BE">
        <w:rPr>
          <w:rFonts w:ascii="Arial" w:hAnsi="Arial"/>
          <w:snapToGrid w:val="0"/>
          <w:color w:val="000000" w:themeColor="text1"/>
          <w:lang w:eastAsia="ja-JP"/>
        </w:rPr>
        <w:t xml:space="preserve">Dieterle </w:t>
      </w:r>
      <w:r w:rsidRPr="00511359">
        <w:rPr>
          <w:rFonts w:ascii="Arial" w:hAnsi="Arial"/>
          <w:snapToGrid w:val="0"/>
          <w:color w:val="000000" w:themeColor="text1"/>
          <w:lang w:eastAsia="ja-JP"/>
        </w:rPr>
        <w:t>made the motion that we call this IG ‘Administrative Templates’</w:t>
      </w:r>
    </w:p>
    <w:p w:rsidR="00511359" w:rsidRPr="00511359" w:rsidRDefault="00511359" w:rsidP="004902BE">
      <w:pPr>
        <w:pStyle w:val="ListParagraph"/>
        <w:numPr>
          <w:ilvl w:val="1"/>
          <w:numId w:val="20"/>
        </w:numPr>
        <w:rPr>
          <w:rFonts w:ascii="Arial" w:hAnsi="Arial"/>
          <w:snapToGrid w:val="0"/>
          <w:color w:val="000000" w:themeColor="text1"/>
          <w:lang w:eastAsia="ja-JP"/>
        </w:rPr>
      </w:pPr>
      <w:r w:rsidRPr="00511359">
        <w:rPr>
          <w:rFonts w:ascii="Arial" w:hAnsi="Arial"/>
          <w:snapToGrid w:val="0"/>
          <w:color w:val="000000" w:themeColor="text1"/>
          <w:lang w:eastAsia="ja-JP"/>
        </w:rPr>
        <w:t xml:space="preserve">Keith </w:t>
      </w:r>
      <w:r w:rsidR="004902BE">
        <w:rPr>
          <w:rFonts w:ascii="Arial" w:hAnsi="Arial"/>
          <w:snapToGrid w:val="0"/>
          <w:color w:val="000000" w:themeColor="text1"/>
          <w:lang w:eastAsia="ja-JP"/>
        </w:rPr>
        <w:t xml:space="preserve">Boone </w:t>
      </w:r>
      <w:r w:rsidRPr="00511359">
        <w:rPr>
          <w:rFonts w:ascii="Arial" w:hAnsi="Arial"/>
          <w:snapToGrid w:val="0"/>
          <w:color w:val="000000" w:themeColor="text1"/>
          <w:lang w:eastAsia="ja-JP"/>
        </w:rPr>
        <w:t>second</w:t>
      </w:r>
    </w:p>
    <w:p w:rsidR="00511359" w:rsidRPr="00511359" w:rsidRDefault="00511359" w:rsidP="004902BE">
      <w:pPr>
        <w:pStyle w:val="ListParagraph"/>
        <w:numPr>
          <w:ilvl w:val="1"/>
          <w:numId w:val="20"/>
        </w:numPr>
        <w:rPr>
          <w:rFonts w:ascii="Arial" w:hAnsi="Arial"/>
          <w:snapToGrid w:val="0"/>
          <w:color w:val="000000" w:themeColor="text1"/>
          <w:lang w:eastAsia="ja-JP"/>
        </w:rPr>
      </w:pPr>
      <w:r w:rsidRPr="00511359">
        <w:rPr>
          <w:rFonts w:ascii="Arial" w:hAnsi="Arial"/>
          <w:snapToGrid w:val="0"/>
          <w:color w:val="000000" w:themeColor="text1"/>
          <w:lang w:eastAsia="ja-JP"/>
        </w:rPr>
        <w:t xml:space="preserve">Discussion:  </w:t>
      </w:r>
      <w:r>
        <w:rPr>
          <w:rFonts w:ascii="Arial" w:hAnsi="Arial"/>
          <w:snapToGrid w:val="0"/>
          <w:color w:val="000000" w:themeColor="text1"/>
          <w:lang w:eastAsia="ja-JP"/>
        </w:rPr>
        <w:t xml:space="preserve">It was noted </w:t>
      </w:r>
      <w:r w:rsidRPr="00511359">
        <w:rPr>
          <w:rFonts w:ascii="Arial" w:hAnsi="Arial"/>
          <w:snapToGrid w:val="0"/>
          <w:color w:val="000000" w:themeColor="text1"/>
          <w:lang w:eastAsia="ja-JP"/>
        </w:rPr>
        <w:t xml:space="preserve">that only 1 payer needs this and the </w:t>
      </w:r>
      <w:r>
        <w:rPr>
          <w:rFonts w:ascii="Arial" w:hAnsi="Arial"/>
          <w:snapToGrid w:val="0"/>
          <w:color w:val="000000" w:themeColor="text1"/>
          <w:lang w:eastAsia="ja-JP"/>
        </w:rPr>
        <w:t xml:space="preserve">rest of the </w:t>
      </w:r>
      <w:r w:rsidRPr="00511359">
        <w:rPr>
          <w:rFonts w:ascii="Arial" w:hAnsi="Arial"/>
          <w:snapToGrid w:val="0"/>
          <w:color w:val="000000" w:themeColor="text1"/>
          <w:lang w:eastAsia="ja-JP"/>
        </w:rPr>
        <w:t xml:space="preserve">industry doesn’t have a current need. </w:t>
      </w:r>
      <w:r>
        <w:rPr>
          <w:rFonts w:ascii="Arial" w:hAnsi="Arial"/>
          <w:snapToGrid w:val="0"/>
          <w:color w:val="000000" w:themeColor="text1"/>
          <w:lang w:eastAsia="ja-JP"/>
        </w:rPr>
        <w:t xml:space="preserve">It was further </w:t>
      </w:r>
      <w:r w:rsidRPr="00511359">
        <w:rPr>
          <w:rFonts w:ascii="Arial" w:hAnsi="Arial"/>
          <w:snapToGrid w:val="0"/>
          <w:color w:val="000000" w:themeColor="text1"/>
          <w:lang w:eastAsia="ja-JP"/>
        </w:rPr>
        <w:t>noted that others payers may have a use in the future for care coord</w:t>
      </w:r>
      <w:r>
        <w:rPr>
          <w:rFonts w:ascii="Arial" w:hAnsi="Arial"/>
          <w:snapToGrid w:val="0"/>
          <w:color w:val="000000" w:themeColor="text1"/>
          <w:lang w:eastAsia="ja-JP"/>
        </w:rPr>
        <w:t>ination</w:t>
      </w:r>
      <w:r w:rsidRPr="00511359">
        <w:rPr>
          <w:rFonts w:ascii="Arial" w:hAnsi="Arial"/>
          <w:snapToGrid w:val="0"/>
          <w:color w:val="000000" w:themeColor="text1"/>
          <w:lang w:eastAsia="ja-JP"/>
        </w:rPr>
        <w:t xml:space="preserve"> (clinical), which makes this not only Admin</w:t>
      </w:r>
      <w:r>
        <w:rPr>
          <w:rFonts w:ascii="Arial" w:hAnsi="Arial"/>
          <w:snapToGrid w:val="0"/>
          <w:color w:val="000000" w:themeColor="text1"/>
          <w:lang w:eastAsia="ja-JP"/>
        </w:rPr>
        <w:t>istrative</w:t>
      </w:r>
      <w:r w:rsidRPr="00511359">
        <w:rPr>
          <w:rFonts w:ascii="Arial" w:hAnsi="Arial"/>
          <w:snapToGrid w:val="0"/>
          <w:color w:val="000000" w:themeColor="text1"/>
          <w:lang w:eastAsia="ja-JP"/>
        </w:rPr>
        <w:t xml:space="preserve"> Keith moved to call the vote</w:t>
      </w:r>
    </w:p>
    <w:p w:rsidR="00511359" w:rsidRPr="00511359" w:rsidRDefault="004902BE" w:rsidP="004902BE">
      <w:pPr>
        <w:pStyle w:val="ListParagraph"/>
        <w:numPr>
          <w:ilvl w:val="1"/>
          <w:numId w:val="20"/>
        </w:numPr>
        <w:rPr>
          <w:rFonts w:ascii="Arial" w:hAnsi="Arial"/>
          <w:snapToGrid w:val="0"/>
          <w:color w:val="000000" w:themeColor="text1"/>
          <w:lang w:eastAsia="ja-JP"/>
        </w:rPr>
      </w:pPr>
      <w:r>
        <w:rPr>
          <w:rFonts w:ascii="Arial" w:hAnsi="Arial"/>
          <w:snapToGrid w:val="0"/>
          <w:color w:val="000000" w:themeColor="text1"/>
          <w:lang w:eastAsia="ja-JP"/>
        </w:rPr>
        <w:t xml:space="preserve">Vote: </w:t>
      </w:r>
      <w:r w:rsidRPr="00511359">
        <w:rPr>
          <w:rFonts w:ascii="Arial" w:hAnsi="Arial"/>
          <w:snapToGrid w:val="0"/>
          <w:color w:val="000000" w:themeColor="text1"/>
          <w:lang w:eastAsia="ja-JP"/>
        </w:rPr>
        <w:t>Approve 11</w:t>
      </w:r>
      <w:r>
        <w:rPr>
          <w:rFonts w:ascii="Arial" w:hAnsi="Arial"/>
          <w:snapToGrid w:val="0"/>
          <w:color w:val="000000" w:themeColor="text1"/>
          <w:lang w:eastAsia="ja-JP"/>
        </w:rPr>
        <w:t xml:space="preserve">, </w:t>
      </w:r>
      <w:r w:rsidRPr="00511359">
        <w:rPr>
          <w:rFonts w:ascii="Arial" w:hAnsi="Arial"/>
          <w:snapToGrid w:val="0"/>
          <w:color w:val="000000" w:themeColor="text1"/>
          <w:lang w:eastAsia="ja-JP"/>
        </w:rPr>
        <w:t>Disapprove 11</w:t>
      </w:r>
      <w:r>
        <w:rPr>
          <w:rFonts w:ascii="Arial" w:hAnsi="Arial"/>
          <w:snapToGrid w:val="0"/>
          <w:color w:val="000000" w:themeColor="text1"/>
          <w:lang w:eastAsia="ja-JP"/>
        </w:rPr>
        <w:t xml:space="preserve">, </w:t>
      </w:r>
      <w:r w:rsidR="00511359" w:rsidRPr="00511359">
        <w:rPr>
          <w:rFonts w:ascii="Arial" w:hAnsi="Arial"/>
          <w:snapToGrid w:val="0"/>
          <w:color w:val="000000" w:themeColor="text1"/>
          <w:lang w:eastAsia="ja-JP"/>
        </w:rPr>
        <w:t>Abstentions 3</w:t>
      </w:r>
      <w:r>
        <w:rPr>
          <w:rFonts w:ascii="Arial" w:hAnsi="Arial"/>
          <w:snapToGrid w:val="0"/>
          <w:color w:val="000000" w:themeColor="text1"/>
          <w:lang w:eastAsia="ja-JP"/>
        </w:rPr>
        <w:t>.</w:t>
      </w:r>
      <w:r w:rsidR="00511359" w:rsidRPr="00511359">
        <w:rPr>
          <w:rFonts w:ascii="Arial" w:hAnsi="Arial"/>
          <w:snapToGrid w:val="0"/>
          <w:color w:val="000000" w:themeColor="text1"/>
          <w:lang w:eastAsia="ja-JP"/>
        </w:rPr>
        <w:t xml:space="preserve">  Durwin</w:t>
      </w:r>
      <w:r>
        <w:rPr>
          <w:rFonts w:ascii="Arial" w:hAnsi="Arial"/>
          <w:snapToGrid w:val="0"/>
          <w:color w:val="000000" w:themeColor="text1"/>
          <w:lang w:eastAsia="ja-JP"/>
        </w:rPr>
        <w:t>, as the facilitator</w:t>
      </w:r>
      <w:r w:rsidR="00682CEB">
        <w:rPr>
          <w:rFonts w:ascii="Arial" w:hAnsi="Arial"/>
          <w:snapToGrid w:val="0"/>
          <w:color w:val="000000" w:themeColor="text1"/>
          <w:lang w:eastAsia="ja-JP"/>
        </w:rPr>
        <w:t xml:space="preserve">, </w:t>
      </w:r>
      <w:r w:rsidR="00682CEB" w:rsidRPr="00511359">
        <w:rPr>
          <w:rFonts w:ascii="Arial" w:hAnsi="Arial"/>
          <w:snapToGrid w:val="0"/>
          <w:color w:val="000000" w:themeColor="text1"/>
          <w:lang w:eastAsia="ja-JP"/>
        </w:rPr>
        <w:t>broke</w:t>
      </w:r>
      <w:r w:rsidR="00511359" w:rsidRPr="00511359">
        <w:rPr>
          <w:rFonts w:ascii="Arial" w:hAnsi="Arial"/>
          <w:snapToGrid w:val="0"/>
          <w:color w:val="000000" w:themeColor="text1"/>
          <w:lang w:eastAsia="ja-JP"/>
        </w:rPr>
        <w:t xml:space="preserve"> </w:t>
      </w:r>
      <w:r>
        <w:rPr>
          <w:rFonts w:ascii="Arial" w:hAnsi="Arial"/>
          <w:snapToGrid w:val="0"/>
          <w:color w:val="000000" w:themeColor="text1"/>
          <w:lang w:eastAsia="ja-JP"/>
        </w:rPr>
        <w:t xml:space="preserve">the </w:t>
      </w:r>
      <w:r w:rsidR="00511359" w:rsidRPr="00511359">
        <w:rPr>
          <w:rFonts w:ascii="Arial" w:hAnsi="Arial"/>
          <w:snapToGrid w:val="0"/>
          <w:color w:val="000000" w:themeColor="text1"/>
          <w:lang w:eastAsia="ja-JP"/>
        </w:rPr>
        <w:t xml:space="preserve">tie with </w:t>
      </w:r>
      <w:r>
        <w:rPr>
          <w:rFonts w:ascii="Arial" w:hAnsi="Arial"/>
          <w:snapToGrid w:val="0"/>
          <w:color w:val="000000" w:themeColor="text1"/>
          <w:lang w:eastAsia="ja-JP"/>
        </w:rPr>
        <w:t xml:space="preserve">a </w:t>
      </w:r>
      <w:r w:rsidR="00511359" w:rsidRPr="00511359">
        <w:rPr>
          <w:rFonts w:ascii="Arial" w:hAnsi="Arial"/>
          <w:snapToGrid w:val="0"/>
          <w:color w:val="000000" w:themeColor="text1"/>
          <w:lang w:eastAsia="ja-JP"/>
        </w:rPr>
        <w:t>Disapprove</w:t>
      </w:r>
      <w:r>
        <w:rPr>
          <w:rFonts w:ascii="Arial" w:hAnsi="Arial"/>
          <w:snapToGrid w:val="0"/>
          <w:color w:val="000000" w:themeColor="text1"/>
          <w:lang w:eastAsia="ja-JP"/>
        </w:rPr>
        <w:t xml:space="preserve"> vote</w:t>
      </w:r>
      <w:r w:rsidR="00511359" w:rsidRPr="00511359">
        <w:rPr>
          <w:rFonts w:ascii="Arial" w:hAnsi="Arial"/>
          <w:snapToGrid w:val="0"/>
          <w:color w:val="000000" w:themeColor="text1"/>
          <w:lang w:eastAsia="ja-JP"/>
        </w:rPr>
        <w:t>.  The guide is still named ‘C</w:t>
      </w:r>
      <w:r w:rsidR="00511359">
        <w:rPr>
          <w:rFonts w:ascii="Arial" w:hAnsi="Arial"/>
          <w:snapToGrid w:val="0"/>
          <w:color w:val="000000" w:themeColor="text1"/>
          <w:lang w:eastAsia="ja-JP"/>
        </w:rPr>
        <w:t xml:space="preserve">omplete </w:t>
      </w:r>
      <w:r w:rsidR="00511359" w:rsidRPr="00511359">
        <w:rPr>
          <w:rFonts w:ascii="Arial" w:hAnsi="Arial"/>
          <w:snapToGrid w:val="0"/>
          <w:color w:val="000000" w:themeColor="text1"/>
          <w:lang w:eastAsia="ja-JP"/>
        </w:rPr>
        <w:t>D</w:t>
      </w:r>
      <w:r w:rsidR="00511359">
        <w:rPr>
          <w:rFonts w:ascii="Arial" w:hAnsi="Arial"/>
          <w:snapToGrid w:val="0"/>
          <w:color w:val="000000" w:themeColor="text1"/>
          <w:lang w:eastAsia="ja-JP"/>
        </w:rPr>
        <w:t xml:space="preserve">ocument </w:t>
      </w:r>
      <w:r w:rsidR="00511359" w:rsidRPr="00511359">
        <w:rPr>
          <w:rFonts w:ascii="Arial" w:hAnsi="Arial"/>
          <w:snapToGrid w:val="0"/>
          <w:color w:val="000000" w:themeColor="text1"/>
          <w:lang w:eastAsia="ja-JP"/>
        </w:rPr>
        <w:t>T</w:t>
      </w:r>
      <w:r w:rsidR="00511359">
        <w:rPr>
          <w:rFonts w:ascii="Arial" w:hAnsi="Arial"/>
          <w:snapToGrid w:val="0"/>
          <w:color w:val="000000" w:themeColor="text1"/>
          <w:lang w:eastAsia="ja-JP"/>
        </w:rPr>
        <w:t>emplate</w:t>
      </w:r>
      <w:r w:rsidR="00511359" w:rsidRPr="00511359">
        <w:rPr>
          <w:rFonts w:ascii="Arial" w:hAnsi="Arial"/>
          <w:snapToGrid w:val="0"/>
          <w:color w:val="000000" w:themeColor="text1"/>
          <w:lang w:eastAsia="ja-JP"/>
        </w:rPr>
        <w:t>’</w:t>
      </w:r>
    </w:p>
    <w:p w:rsidR="00511359" w:rsidRPr="00511359" w:rsidRDefault="00511359" w:rsidP="00511359">
      <w:pPr>
        <w:pStyle w:val="ListParagraph"/>
        <w:numPr>
          <w:ilvl w:val="0"/>
          <w:numId w:val="20"/>
        </w:numPr>
        <w:rPr>
          <w:rFonts w:ascii="Arial" w:hAnsi="Arial"/>
          <w:snapToGrid w:val="0"/>
          <w:color w:val="000000" w:themeColor="text1"/>
          <w:lang w:eastAsia="ja-JP"/>
        </w:rPr>
      </w:pPr>
      <w:r w:rsidRPr="00511359">
        <w:rPr>
          <w:rFonts w:ascii="Arial" w:hAnsi="Arial"/>
          <w:snapToGrid w:val="0"/>
          <w:color w:val="000000" w:themeColor="text1"/>
          <w:lang w:eastAsia="ja-JP"/>
        </w:rPr>
        <w:t xml:space="preserve">Brett </w:t>
      </w:r>
      <w:r>
        <w:rPr>
          <w:rFonts w:ascii="Arial" w:hAnsi="Arial"/>
          <w:snapToGrid w:val="0"/>
          <w:color w:val="000000" w:themeColor="text1"/>
          <w:lang w:eastAsia="ja-JP"/>
        </w:rPr>
        <w:t xml:space="preserve">indicated </w:t>
      </w:r>
      <w:r w:rsidRPr="00511359">
        <w:rPr>
          <w:rFonts w:ascii="Arial" w:hAnsi="Arial"/>
          <w:snapToGrid w:val="0"/>
          <w:color w:val="000000" w:themeColor="text1"/>
          <w:lang w:eastAsia="ja-JP"/>
        </w:rPr>
        <w:t xml:space="preserve">that </w:t>
      </w:r>
      <w:r w:rsidR="004902BE">
        <w:rPr>
          <w:rFonts w:ascii="Arial" w:hAnsi="Arial"/>
          <w:snapToGrid w:val="0"/>
          <w:color w:val="000000" w:themeColor="text1"/>
          <w:lang w:eastAsia="ja-JP"/>
        </w:rPr>
        <w:t xml:space="preserve">the </w:t>
      </w:r>
      <w:r w:rsidRPr="00511359">
        <w:rPr>
          <w:rFonts w:ascii="Arial" w:hAnsi="Arial"/>
          <w:snapToGrid w:val="0"/>
          <w:color w:val="000000" w:themeColor="text1"/>
          <w:lang w:eastAsia="ja-JP"/>
        </w:rPr>
        <w:t>SDWG is very interested in this guide and requested that this be discussed further in a joint meeting.  Liora requested that her comment on this topic be addressed in a joint SDWG/AWG meeting</w:t>
      </w:r>
      <w:r>
        <w:rPr>
          <w:rFonts w:ascii="Arial" w:hAnsi="Arial"/>
          <w:snapToGrid w:val="0"/>
          <w:color w:val="000000" w:themeColor="text1"/>
          <w:lang w:eastAsia="ja-JP"/>
        </w:rPr>
        <w:t xml:space="preserve"> as well.</w:t>
      </w:r>
    </w:p>
    <w:p w:rsidR="00FA3C73" w:rsidRDefault="00FA3C73" w:rsidP="00FA3C73">
      <w:pPr>
        <w:pStyle w:val="Normalindented"/>
        <w:ind w:left="0"/>
        <w:rPr>
          <w:snapToGrid w:val="0"/>
          <w:color w:val="000000" w:themeColor="text1"/>
          <w:sz w:val="20"/>
          <w:szCs w:val="20"/>
        </w:rPr>
      </w:pPr>
    </w:p>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25"/>
        <w:gridCol w:w="1008"/>
        <w:gridCol w:w="1167"/>
        <w:gridCol w:w="2486"/>
        <w:gridCol w:w="1204"/>
        <w:gridCol w:w="990"/>
        <w:gridCol w:w="3150"/>
      </w:tblGrid>
      <w:tr w:rsidR="00CC4EA4" w:rsidRPr="000B7BB6" w:rsidTr="000B7BB6">
        <w:tc>
          <w:tcPr>
            <w:tcW w:w="4686"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CC4EA4" w:rsidRPr="000B7BB6" w:rsidRDefault="00C2575C" w:rsidP="002E74B8">
            <w:pPr>
              <w:rPr>
                <w:rFonts w:ascii="Arial" w:hAnsi="Arial" w:cs="Arial"/>
                <w:b/>
                <w:bCs/>
              </w:rPr>
            </w:pPr>
            <w:r>
              <w:rPr>
                <w:rFonts w:ascii="Arial" w:hAnsi="Arial" w:cs="Arial"/>
                <w:b/>
                <w:snapToGrid w:val="0"/>
              </w:rPr>
              <w:br w:type="page"/>
            </w:r>
            <w:r w:rsidR="00CC4EA4" w:rsidRPr="000B7BB6">
              <w:rPr>
                <w:rFonts w:ascii="Arial" w:hAnsi="Arial" w:cs="Arial"/>
                <w:b/>
                <w:bCs/>
              </w:rPr>
              <w:t>HL7 Attachments Working Group Meeting Minutes</w:t>
            </w:r>
          </w:p>
          <w:p w:rsidR="00CC4EA4" w:rsidRPr="000B7BB6" w:rsidRDefault="00CC4EA4" w:rsidP="002E74B8">
            <w:pPr>
              <w:rPr>
                <w:rFonts w:ascii="Arial" w:hAnsi="Arial" w:cs="Arial"/>
                <w:b/>
                <w:bCs/>
              </w:rPr>
            </w:pPr>
            <w:r w:rsidRPr="000B7BB6">
              <w:rPr>
                <w:rFonts w:ascii="Arial" w:hAnsi="Arial" w:cs="Arial"/>
                <w:b/>
                <w:bCs/>
              </w:rPr>
              <w:t xml:space="preserve">Location: </w:t>
            </w:r>
            <w:r>
              <w:rPr>
                <w:rFonts w:ascii="Arial" w:hAnsi="Arial" w:cs="Arial"/>
                <w:b/>
                <w:bCs/>
              </w:rPr>
              <w:t>Phoenix, AZ</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CC4EA4" w:rsidRPr="000B7BB6" w:rsidRDefault="00CC4EA4" w:rsidP="00CC4EA4">
            <w:pPr>
              <w:rPr>
                <w:rFonts w:ascii="Arial" w:hAnsi="Arial" w:cs="Arial"/>
                <w:b/>
                <w:bCs/>
              </w:rPr>
            </w:pPr>
            <w:r w:rsidRPr="000B7BB6">
              <w:rPr>
                <w:rFonts w:ascii="Arial" w:hAnsi="Arial" w:cs="Arial"/>
                <w:b/>
                <w:bCs/>
              </w:rPr>
              <w:t xml:space="preserve">Date: </w:t>
            </w:r>
            <w:r>
              <w:rPr>
                <w:rFonts w:ascii="Arial" w:hAnsi="Arial" w:cs="Arial"/>
                <w:b/>
                <w:bCs/>
              </w:rPr>
              <w:t>May 8, 2014</w:t>
            </w:r>
            <w:r w:rsidRPr="000B7BB6">
              <w:rPr>
                <w:rFonts w:ascii="Arial" w:hAnsi="Arial" w:cs="Arial"/>
                <w:b/>
                <w:bCs/>
              </w:rPr>
              <w:br/>
              <w:t xml:space="preserve">Time: </w:t>
            </w:r>
            <w:r>
              <w:rPr>
                <w:rFonts w:ascii="Arial" w:hAnsi="Arial" w:cs="Arial"/>
                <w:b/>
                <w:bCs/>
              </w:rPr>
              <w:t>9</w:t>
            </w:r>
            <w:r w:rsidRPr="000B7BB6">
              <w:rPr>
                <w:rFonts w:ascii="Arial" w:hAnsi="Arial" w:cs="Arial"/>
                <w:b/>
                <w:bCs/>
              </w:rPr>
              <w:t xml:space="preserve">:00 – </w:t>
            </w:r>
            <w:r>
              <w:rPr>
                <w:rFonts w:ascii="Arial" w:hAnsi="Arial" w:cs="Arial"/>
                <w:b/>
                <w:bCs/>
              </w:rPr>
              <w:t>12</w:t>
            </w:r>
            <w:r w:rsidRPr="000B7BB6">
              <w:rPr>
                <w:rFonts w:ascii="Arial" w:hAnsi="Arial" w:cs="Arial"/>
                <w:b/>
                <w:bCs/>
              </w:rPr>
              <w:t>:00</w:t>
            </w:r>
          </w:p>
        </w:tc>
      </w:tr>
      <w:tr w:rsidR="00CC4EA4" w:rsidRPr="000B7BB6" w:rsidTr="000B7BB6">
        <w:trPr>
          <w:trHeight w:val="140"/>
        </w:trPr>
        <w:tc>
          <w:tcPr>
            <w:tcW w:w="1033"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b/>
                <w:bCs/>
              </w:rPr>
            </w:pPr>
            <w:r w:rsidRPr="000B7BB6">
              <w:rPr>
                <w:rFonts w:ascii="Arial" w:hAnsi="Arial" w:cs="Arial"/>
                <w:b/>
                <w:bCs/>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rPr>
            </w:pPr>
            <w:r>
              <w:rPr>
                <w:rFonts w:ascii="Arial" w:hAnsi="Arial" w:cs="Arial"/>
              </w:rPr>
              <w:t>Durwin Day</w:t>
            </w:r>
          </w:p>
        </w:tc>
        <w:tc>
          <w:tcPr>
            <w:tcW w:w="2194" w:type="dxa"/>
            <w:gridSpan w:val="2"/>
            <w:tcBorders>
              <w:top w:val="single" w:sz="2" w:space="0" w:color="000000"/>
              <w:left w:val="single" w:sz="2" w:space="0" w:color="000000"/>
              <w:bottom w:val="single" w:sz="2" w:space="0" w:color="000000"/>
              <w:right w:val="single" w:sz="2" w:space="0" w:color="000000"/>
            </w:tcBorders>
            <w:vAlign w:val="center"/>
          </w:tcPr>
          <w:p w:rsidR="00CC4EA4" w:rsidRPr="000B7BB6" w:rsidRDefault="00682CEB" w:rsidP="002E74B8">
            <w:pPr>
              <w:rPr>
                <w:rFonts w:ascii="Arial" w:hAnsi="Arial" w:cs="Arial"/>
                <w:b/>
                <w:bCs/>
              </w:rPr>
            </w:pPr>
            <w:r w:rsidRPr="000B7BB6">
              <w:rPr>
                <w:rFonts w:ascii="Arial" w:hAnsi="Arial" w:cs="Arial"/>
                <w:b/>
                <w:bCs/>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CC4EA4" w:rsidRPr="000B7BB6" w:rsidRDefault="00CC4EA4" w:rsidP="002E74B8">
            <w:pPr>
              <w:rPr>
                <w:rFonts w:ascii="Arial" w:hAnsi="Arial" w:cs="Arial"/>
              </w:rPr>
            </w:pPr>
            <w:r>
              <w:rPr>
                <w:rFonts w:ascii="Arial" w:hAnsi="Arial" w:cs="Arial"/>
              </w:rPr>
              <w:t>Penny Probst</w:t>
            </w:r>
          </w:p>
        </w:tc>
      </w:tr>
      <w:tr w:rsidR="000B7BB6" w:rsidRPr="000B7BB6" w:rsidTr="000B7BB6">
        <w:trPr>
          <w:trHeight w:val="127"/>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B7BB6" w:rsidRPr="000B7BB6" w:rsidRDefault="000B7BB6" w:rsidP="000B7BB6">
            <w:pPr>
              <w:rPr>
                <w:rFonts w:ascii="Arial" w:hAnsi="Arial" w:cs="Arial"/>
                <w:b/>
                <w:bCs/>
                <w:sz w:val="12"/>
                <w:szCs w:val="12"/>
              </w:rPr>
            </w:pPr>
          </w:p>
        </w:tc>
      </w:tr>
      <w:tr w:rsidR="000B7BB6" w:rsidRPr="000B7BB6" w:rsidTr="000B7BB6">
        <w:trPr>
          <w:trHeight w:val="432"/>
        </w:trPr>
        <w:tc>
          <w:tcPr>
            <w:tcW w:w="10030" w:type="dxa"/>
            <w:gridSpan w:val="7"/>
            <w:tcBorders>
              <w:top w:val="single" w:sz="2" w:space="0" w:color="000000"/>
              <w:left w:val="single" w:sz="2" w:space="0" w:color="000000"/>
              <w:bottom w:val="single" w:sz="2" w:space="0" w:color="000000"/>
              <w:right w:val="single" w:sz="2" w:space="0" w:color="000000"/>
            </w:tcBorders>
            <w:vAlign w:val="center"/>
          </w:tcPr>
          <w:p w:rsidR="000B7BB6" w:rsidRPr="000B7BB6" w:rsidRDefault="000B7BB6" w:rsidP="000B7BB6">
            <w:pPr>
              <w:rPr>
                <w:rFonts w:ascii="Arial" w:hAnsi="Arial" w:cs="Arial"/>
                <w:b/>
                <w:bCs/>
              </w:rPr>
            </w:pPr>
            <w:r w:rsidRPr="000B7BB6">
              <w:rPr>
                <w:rFonts w:ascii="Arial" w:hAnsi="Arial" w:cs="Arial"/>
                <w:b/>
                <w:bCs/>
              </w:rPr>
              <w:t xml:space="preserve">Quorum Requirements Met: </w:t>
            </w:r>
            <w:r w:rsidR="00777155" w:rsidRPr="000B7BB6">
              <w:rPr>
                <w:rFonts w:ascii="Arial" w:hAnsi="Arial" w:cs="Arial"/>
              </w:rPr>
              <w:fldChar w:fldCharType="begin"/>
            </w:r>
            <w:r w:rsidRPr="000B7BB6">
              <w:rPr>
                <w:rFonts w:ascii="Arial" w:hAnsi="Arial" w:cs="Arial"/>
              </w:rPr>
              <w:instrText>FORMCHECKBOX</w:instrText>
            </w:r>
            <w:r w:rsidR="00321B36">
              <w:rPr>
                <w:rFonts w:ascii="Arial" w:hAnsi="Arial" w:cs="Arial"/>
              </w:rPr>
              <w:fldChar w:fldCharType="separate"/>
            </w:r>
            <w:r w:rsidR="00777155" w:rsidRPr="000B7BB6">
              <w:rPr>
                <w:rFonts w:ascii="Arial" w:hAnsi="Arial" w:cs="Arial"/>
              </w:rPr>
              <w:fldChar w:fldCharType="end"/>
            </w:r>
            <w:r w:rsidRPr="000B7BB6">
              <w:rPr>
                <w:rFonts w:ascii="Arial" w:hAnsi="Arial" w:cs="Arial"/>
              </w:rPr>
              <w:t xml:space="preserve"> Yes </w:t>
            </w:r>
          </w:p>
        </w:tc>
      </w:tr>
      <w:tr w:rsidR="000B7BB6" w:rsidRPr="000B7BB6" w:rsidTr="000B7BB6">
        <w:trPr>
          <w:cantSplit/>
          <w:trHeight w:val="10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B7BB6" w:rsidRPr="000B7BB6" w:rsidRDefault="000B7BB6" w:rsidP="000B7BB6">
            <w:pPr>
              <w:rPr>
                <w:rFonts w:ascii="Arial" w:hAnsi="Arial" w:cs="Arial"/>
                <w:b/>
                <w:bCs/>
                <w:sz w:val="12"/>
                <w:szCs w:val="12"/>
              </w:rPr>
            </w:pPr>
          </w:p>
        </w:tc>
      </w:tr>
      <w:tr w:rsidR="00011E73" w:rsidRPr="000B7BB6" w:rsidTr="000B7BB6">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First Name</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011E73" w:rsidRPr="000B7BB6" w:rsidRDefault="00011E73" w:rsidP="00610FC6">
            <w:pPr>
              <w:rPr>
                <w:rFonts w:ascii="Arial" w:hAnsi="Arial" w:cs="Arial"/>
                <w:b/>
                <w:bCs/>
              </w:rPr>
            </w:pPr>
            <w:r w:rsidRPr="000B7BB6">
              <w:rPr>
                <w:rFonts w:ascii="Arial" w:hAnsi="Arial" w:cs="Arial"/>
                <w:b/>
                <w:bCs/>
              </w:rPr>
              <w:t>Last Name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1E73" w:rsidRPr="000B7BB6" w:rsidRDefault="00011E73" w:rsidP="00610FC6">
            <w:pPr>
              <w:rPr>
                <w:rFonts w:ascii="Arial" w:hAnsi="Arial" w:cs="Arial"/>
                <w:b/>
                <w:bCs/>
              </w:rPr>
            </w:pPr>
            <w:r w:rsidRPr="000B7BB6">
              <w:rPr>
                <w:rFonts w:ascii="Arial" w:hAnsi="Arial" w:cs="Arial"/>
                <w:b/>
                <w:bCs/>
              </w:rPr>
              <w:t>Affiliation</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Mary Lynn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Bushman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National Government Services</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Durwin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Day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HCSC  ***co-chair***</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Robert</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Dieterle</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CMS/ONC Contractor</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Craig</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Gabron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PGBA ***co-chair***</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Christol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Green</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Wellpoint</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Robin</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Isgett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BCBS of SC</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Lenel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James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BCBSA</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Michael</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Nichols</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BCBS of SC</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Mark</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Pilley</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SHS</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Penny</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Probst</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Highmark, Inc</w:t>
            </w:r>
          </w:p>
        </w:tc>
      </w:tr>
      <w:tr w:rsidR="002E74B8" w:rsidRPr="00842E1E" w:rsidTr="00842E1E">
        <w:tblPrEx>
          <w:tblCellMar>
            <w:top w:w="0" w:type="dxa"/>
            <w:left w:w="108" w:type="dxa"/>
            <w:bottom w:w="0" w:type="dxa"/>
            <w:right w:w="108" w:type="dxa"/>
          </w:tblCellMar>
          <w:tblLook w:val="04A0" w:firstRow="1" w:lastRow="0" w:firstColumn="1" w:lastColumn="0" w:noHBand="0" w:noVBand="1"/>
        </w:tblPrEx>
        <w:trPr>
          <w:gridBefore w:val="1"/>
          <w:wBefore w:w="25" w:type="dxa"/>
          <w:trHeight w:val="255"/>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Jim</w:t>
            </w: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Whicker</w:t>
            </w:r>
          </w:p>
        </w:tc>
        <w:tc>
          <w:tcPr>
            <w:tcW w:w="4140" w:type="dxa"/>
            <w:gridSpan w:val="2"/>
            <w:tcBorders>
              <w:top w:val="single" w:sz="4" w:space="0" w:color="auto"/>
              <w:left w:val="nil"/>
              <w:bottom w:val="single" w:sz="4" w:space="0" w:color="auto"/>
              <w:right w:val="single" w:sz="4" w:space="0" w:color="auto"/>
            </w:tcBorders>
            <w:shd w:val="clear" w:color="auto" w:fill="auto"/>
            <w:noWrap/>
            <w:vAlign w:val="center"/>
          </w:tcPr>
          <w:p w:rsidR="002E74B8" w:rsidRPr="009853BC" w:rsidRDefault="002E74B8" w:rsidP="002E74B8">
            <w:pPr>
              <w:rPr>
                <w:rFonts w:ascii="Arial" w:hAnsi="Arial" w:cs="Arial"/>
                <w:color w:val="000000" w:themeColor="text1"/>
              </w:rPr>
            </w:pPr>
            <w:r w:rsidRPr="009853BC">
              <w:rPr>
                <w:rFonts w:ascii="Arial" w:hAnsi="Arial" w:cs="Arial"/>
                <w:color w:val="000000" w:themeColor="text1"/>
              </w:rPr>
              <w:t>Kaiser Pemanente</w:t>
            </w:r>
          </w:p>
        </w:tc>
      </w:tr>
    </w:tbl>
    <w:p w:rsidR="000B3FE9" w:rsidRPr="000B3FE9" w:rsidRDefault="000B3FE9" w:rsidP="000B3FE9">
      <w:pPr>
        <w:pStyle w:val="ListParagraph"/>
        <w:ind w:left="730"/>
        <w:rPr>
          <w:b/>
          <w:bCs/>
        </w:rPr>
      </w:pPr>
    </w:p>
    <w:p w:rsidR="000B7BB6" w:rsidRDefault="000B7BB6" w:rsidP="000B7BB6">
      <w:pPr>
        <w:pStyle w:val="BodyText"/>
        <w:spacing w:after="0"/>
        <w:rPr>
          <w:rFonts w:ascii="Arial" w:hAnsi="Arial" w:cs="Arial"/>
          <w:b/>
          <w:bCs/>
          <w:snapToGrid w:val="0"/>
        </w:rPr>
      </w:pPr>
      <w:r>
        <w:rPr>
          <w:rFonts w:ascii="Arial" w:hAnsi="Arial" w:cs="Arial"/>
          <w:b/>
          <w:bCs/>
          <w:snapToGrid w:val="0"/>
        </w:rPr>
        <w:t>Agenda Topics</w:t>
      </w:r>
    </w:p>
    <w:p w:rsidR="00842E1E" w:rsidRDefault="00FA3C73" w:rsidP="00842E1E">
      <w:pPr>
        <w:pStyle w:val="Normalindented"/>
        <w:numPr>
          <w:ilvl w:val="0"/>
          <w:numId w:val="5"/>
        </w:numPr>
        <w:spacing w:before="0" w:after="0"/>
        <w:rPr>
          <w:rFonts w:cs="Times New Roman"/>
          <w:snapToGrid w:val="0"/>
          <w:color w:val="000000" w:themeColor="text1"/>
          <w:sz w:val="20"/>
          <w:szCs w:val="20"/>
        </w:rPr>
      </w:pPr>
      <w:r>
        <w:rPr>
          <w:rFonts w:cs="Times New Roman"/>
          <w:snapToGrid w:val="0"/>
          <w:color w:val="000000" w:themeColor="text1"/>
          <w:sz w:val="20"/>
          <w:szCs w:val="20"/>
        </w:rPr>
        <w:t>Complete Document Template</w:t>
      </w:r>
    </w:p>
    <w:p w:rsidR="00FA3C73" w:rsidRDefault="00FA3C73" w:rsidP="00FA3C73">
      <w:pPr>
        <w:pStyle w:val="Normalindented"/>
        <w:numPr>
          <w:ilvl w:val="0"/>
          <w:numId w:val="5"/>
        </w:numPr>
        <w:spacing w:before="0" w:after="0"/>
        <w:rPr>
          <w:rFonts w:cs="Times New Roman"/>
          <w:snapToGrid w:val="0"/>
          <w:color w:val="000000" w:themeColor="text1"/>
          <w:sz w:val="20"/>
          <w:szCs w:val="20"/>
        </w:rPr>
      </w:pPr>
      <w:r>
        <w:rPr>
          <w:rFonts w:cs="Times New Roman"/>
          <w:snapToGrid w:val="0"/>
          <w:color w:val="000000" w:themeColor="text1"/>
          <w:sz w:val="20"/>
          <w:szCs w:val="20"/>
        </w:rPr>
        <w:t>How To Guide</w:t>
      </w:r>
    </w:p>
    <w:p w:rsidR="00842E1E" w:rsidRDefault="00FA3C73" w:rsidP="00842E1E">
      <w:pPr>
        <w:pStyle w:val="Normalindented"/>
        <w:numPr>
          <w:ilvl w:val="0"/>
          <w:numId w:val="5"/>
        </w:numPr>
        <w:spacing w:before="0" w:after="0"/>
        <w:rPr>
          <w:rFonts w:cs="Times New Roman"/>
          <w:snapToGrid w:val="0"/>
          <w:color w:val="000000" w:themeColor="text1"/>
          <w:sz w:val="20"/>
          <w:szCs w:val="20"/>
        </w:rPr>
      </w:pPr>
      <w:r>
        <w:rPr>
          <w:rFonts w:cs="Times New Roman"/>
          <w:snapToGrid w:val="0"/>
          <w:color w:val="000000" w:themeColor="text1"/>
          <w:sz w:val="20"/>
          <w:szCs w:val="20"/>
        </w:rPr>
        <w:t>Meeting Wrap Up</w:t>
      </w:r>
      <w:r w:rsidR="00842E1E" w:rsidRPr="00842E1E">
        <w:rPr>
          <w:rFonts w:cs="Times New Roman"/>
          <w:snapToGrid w:val="0"/>
          <w:color w:val="000000" w:themeColor="text1"/>
          <w:sz w:val="20"/>
          <w:szCs w:val="20"/>
        </w:rPr>
        <w:t xml:space="preserve"> </w:t>
      </w:r>
    </w:p>
    <w:p w:rsidR="00E40F15" w:rsidRPr="00195EDF" w:rsidRDefault="00E40F15" w:rsidP="00ED156C">
      <w:pPr>
        <w:pStyle w:val="Normalindented"/>
        <w:spacing w:before="0" w:after="0"/>
        <w:ind w:left="370"/>
        <w:rPr>
          <w:rFonts w:cs="Times New Roman"/>
          <w:snapToGrid w:val="0"/>
          <w:color w:val="FF0000"/>
          <w:sz w:val="20"/>
          <w:szCs w:val="20"/>
        </w:rPr>
      </w:pPr>
    </w:p>
    <w:p w:rsidR="000B7BB6" w:rsidRDefault="000B7BB6" w:rsidP="000B7BB6">
      <w:pPr>
        <w:pStyle w:val="HeadingsTitles"/>
        <w:rPr>
          <w:rFonts w:ascii="Arial" w:hAnsi="Arial" w:cs="Arial"/>
          <w:snapToGrid w:val="0"/>
        </w:rPr>
      </w:pPr>
      <w:r>
        <w:rPr>
          <w:rFonts w:ascii="Arial" w:hAnsi="Arial" w:cs="Arial"/>
          <w:snapToGrid w:val="0"/>
        </w:rPr>
        <w:t xml:space="preserve">Supporting Documents  </w:t>
      </w:r>
    </w:p>
    <w:p w:rsidR="000B7BB6" w:rsidRPr="00CF2EB6" w:rsidRDefault="00BC354F" w:rsidP="000B7BB6">
      <w:pPr>
        <w:rPr>
          <w:rFonts w:ascii="Arial" w:hAnsi="Arial" w:cs="Arial"/>
          <w:snapToGrid w:val="0"/>
        </w:rPr>
      </w:pPr>
      <w:r>
        <w:rPr>
          <w:rFonts w:ascii="Arial" w:hAnsi="Arial" w:cs="Arial"/>
          <w:snapToGrid w:val="0"/>
        </w:rPr>
        <w:object w:dxaOrig="1533" w:dyaOrig="973">
          <v:shape id="_x0000_i1025" type="#_x0000_t75" style="width:76.5pt;height:48.75pt" o:ole="">
            <v:imagedata r:id="rId11" o:title=""/>
          </v:shape>
          <o:OLEObject Type="Embed" ProgID="AcroExch.Document.7" ShapeID="_x0000_i1025" DrawAspect="Icon" ObjectID="_1461749622" r:id="rId12"/>
        </w:object>
      </w:r>
    </w:p>
    <w:p w:rsidR="00CF2EB6" w:rsidRDefault="00CF2EB6" w:rsidP="000B7BB6">
      <w:pPr>
        <w:rPr>
          <w:rFonts w:ascii="Arial" w:hAnsi="Arial" w:cs="Arial"/>
          <w:b/>
          <w:snapToGrid w:val="0"/>
        </w:rPr>
      </w:pPr>
    </w:p>
    <w:p w:rsidR="000B7BB6" w:rsidRPr="00312000" w:rsidRDefault="000B7BB6" w:rsidP="000B7BB6">
      <w:pPr>
        <w:pStyle w:val="HeadingsTitles"/>
        <w:rPr>
          <w:rFonts w:ascii="Arial" w:hAnsi="Arial" w:cs="Arial"/>
          <w:snapToGrid w:val="0"/>
        </w:rPr>
      </w:pPr>
      <w:r w:rsidRPr="00312000">
        <w:rPr>
          <w:rFonts w:ascii="Arial" w:hAnsi="Arial" w:cs="Arial"/>
          <w:snapToGrid w:val="0"/>
        </w:rPr>
        <w:t>Minutes/Conclusions Reached:</w:t>
      </w:r>
    </w:p>
    <w:p w:rsidR="00FA3C73" w:rsidRPr="00FA3C73" w:rsidRDefault="00FA3C73" w:rsidP="00FA3C73">
      <w:pPr>
        <w:pStyle w:val="Normalindented"/>
        <w:numPr>
          <w:ilvl w:val="0"/>
          <w:numId w:val="10"/>
        </w:numPr>
        <w:spacing w:before="0" w:after="0"/>
        <w:rPr>
          <w:rFonts w:cs="Times New Roman"/>
          <w:snapToGrid w:val="0"/>
          <w:color w:val="000000" w:themeColor="text1"/>
          <w:sz w:val="20"/>
          <w:szCs w:val="20"/>
        </w:rPr>
      </w:pPr>
      <w:r>
        <w:rPr>
          <w:rFonts w:cs="Times New Roman"/>
          <w:snapToGrid w:val="0"/>
          <w:color w:val="000000" w:themeColor="text1"/>
          <w:sz w:val="20"/>
          <w:szCs w:val="20"/>
        </w:rPr>
        <w:t xml:space="preserve"> </w:t>
      </w:r>
      <w:r w:rsidRPr="00FA3C73">
        <w:rPr>
          <w:rFonts w:cs="Times New Roman"/>
          <w:snapToGrid w:val="0"/>
          <w:color w:val="000000" w:themeColor="text1"/>
          <w:sz w:val="20"/>
          <w:szCs w:val="20"/>
        </w:rPr>
        <w:t>Complete Document Template</w:t>
      </w:r>
    </w:p>
    <w:p w:rsidR="003749ED" w:rsidRPr="003749ED" w:rsidRDefault="003749ED" w:rsidP="003749ED">
      <w:pPr>
        <w:pStyle w:val="Normalindented"/>
        <w:numPr>
          <w:ilvl w:val="0"/>
          <w:numId w:val="27"/>
        </w:numPr>
        <w:spacing w:before="0" w:after="0"/>
        <w:ind w:left="1094"/>
        <w:rPr>
          <w:rFonts w:cs="Times New Roman"/>
          <w:snapToGrid w:val="0"/>
          <w:color w:val="000000" w:themeColor="text1"/>
          <w:sz w:val="20"/>
          <w:szCs w:val="20"/>
        </w:rPr>
      </w:pPr>
      <w:r w:rsidRPr="003749ED">
        <w:rPr>
          <w:rFonts w:cs="Times New Roman"/>
          <w:snapToGrid w:val="0"/>
          <w:color w:val="000000" w:themeColor="text1"/>
          <w:sz w:val="20"/>
          <w:szCs w:val="20"/>
        </w:rPr>
        <w:t>The Appendix D.2 Purpose will  be combined with the document Purpose at the beginning</w:t>
      </w:r>
      <w:r>
        <w:rPr>
          <w:rFonts w:cs="Times New Roman"/>
          <w:snapToGrid w:val="0"/>
          <w:color w:val="000000" w:themeColor="text1"/>
          <w:sz w:val="20"/>
          <w:szCs w:val="20"/>
        </w:rPr>
        <w:t xml:space="preserve"> and</w:t>
      </w:r>
      <w:r w:rsidRPr="003749ED">
        <w:rPr>
          <w:rFonts w:cs="Times New Roman"/>
          <w:snapToGrid w:val="0"/>
          <w:color w:val="000000" w:themeColor="text1"/>
          <w:sz w:val="20"/>
          <w:szCs w:val="20"/>
        </w:rPr>
        <w:t xml:space="preserve"> will be removed from this appendix</w:t>
      </w:r>
    </w:p>
    <w:p w:rsidR="003749ED" w:rsidRPr="003749ED" w:rsidRDefault="003749ED" w:rsidP="003749ED">
      <w:pPr>
        <w:pStyle w:val="Normalindented"/>
        <w:numPr>
          <w:ilvl w:val="1"/>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 xml:space="preserve">Bob will update the ballot comment dispositions related to this with </w:t>
      </w:r>
      <w:r w:rsidR="004902BE">
        <w:rPr>
          <w:rFonts w:cs="Times New Roman"/>
          <w:snapToGrid w:val="0"/>
          <w:color w:val="000000" w:themeColor="text1"/>
          <w:sz w:val="20"/>
          <w:szCs w:val="20"/>
        </w:rPr>
        <w:t>the change</w:t>
      </w:r>
    </w:p>
    <w:p w:rsidR="003749ED" w:rsidRPr="003749ED" w:rsidRDefault="003749ED" w:rsidP="003749ED">
      <w:pPr>
        <w:pStyle w:val="Normalindented"/>
        <w:numPr>
          <w:ilvl w:val="1"/>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Bob made a motion that in response to comments related to purpose of this document mo</w:t>
      </w:r>
      <w:r>
        <w:rPr>
          <w:rFonts w:cs="Times New Roman"/>
          <w:snapToGrid w:val="0"/>
          <w:color w:val="000000" w:themeColor="text1"/>
          <w:sz w:val="20"/>
          <w:szCs w:val="20"/>
        </w:rPr>
        <w:t>v</w:t>
      </w:r>
      <w:r w:rsidRPr="003749ED">
        <w:rPr>
          <w:rFonts w:cs="Times New Roman"/>
          <w:snapToGrid w:val="0"/>
          <w:color w:val="000000" w:themeColor="text1"/>
          <w:sz w:val="20"/>
          <w:szCs w:val="20"/>
        </w:rPr>
        <w:t>e D</w:t>
      </w:r>
      <w:r>
        <w:rPr>
          <w:rFonts w:cs="Times New Roman"/>
          <w:snapToGrid w:val="0"/>
          <w:color w:val="000000" w:themeColor="text1"/>
          <w:sz w:val="20"/>
          <w:szCs w:val="20"/>
        </w:rPr>
        <w:t>.</w:t>
      </w:r>
      <w:r w:rsidRPr="003749ED">
        <w:rPr>
          <w:rFonts w:cs="Times New Roman"/>
          <w:snapToGrid w:val="0"/>
          <w:color w:val="000000" w:themeColor="text1"/>
          <w:sz w:val="20"/>
          <w:szCs w:val="20"/>
        </w:rPr>
        <w:t xml:space="preserve">2 purpose, including box, removing duplication, to Purpose section and remove from D.2 </w:t>
      </w:r>
    </w:p>
    <w:p w:rsidR="003749ED" w:rsidRPr="003749ED" w:rsidRDefault="003749ED" w:rsidP="004902BE">
      <w:pPr>
        <w:pStyle w:val="Normalindented"/>
        <w:numPr>
          <w:ilvl w:val="2"/>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Mark second</w:t>
      </w:r>
    </w:p>
    <w:p w:rsidR="003749ED" w:rsidRPr="003749ED" w:rsidRDefault="003749ED" w:rsidP="004902BE">
      <w:pPr>
        <w:pStyle w:val="Normalindented"/>
        <w:numPr>
          <w:ilvl w:val="2"/>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 xml:space="preserve">Discussion: </w:t>
      </w:r>
      <w:r>
        <w:rPr>
          <w:rFonts w:cs="Times New Roman"/>
          <w:snapToGrid w:val="0"/>
          <w:color w:val="000000" w:themeColor="text1"/>
          <w:sz w:val="20"/>
          <w:szCs w:val="20"/>
        </w:rPr>
        <w:t>There was clarification as to the process</w:t>
      </w:r>
    </w:p>
    <w:p w:rsidR="003749ED" w:rsidRPr="003749ED" w:rsidRDefault="003749ED" w:rsidP="004902BE">
      <w:pPr>
        <w:pStyle w:val="Normalindented"/>
        <w:numPr>
          <w:ilvl w:val="2"/>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 xml:space="preserve">Vote:  approve 11, </w:t>
      </w:r>
      <w:r w:rsidR="004902BE" w:rsidRPr="003749ED">
        <w:rPr>
          <w:rFonts w:cs="Times New Roman"/>
          <w:snapToGrid w:val="0"/>
          <w:color w:val="000000" w:themeColor="text1"/>
          <w:sz w:val="20"/>
          <w:szCs w:val="20"/>
        </w:rPr>
        <w:t xml:space="preserve">0 disapprove </w:t>
      </w:r>
      <w:r w:rsidR="004902BE">
        <w:rPr>
          <w:rFonts w:cs="Times New Roman"/>
          <w:snapToGrid w:val="0"/>
          <w:color w:val="000000" w:themeColor="text1"/>
          <w:sz w:val="20"/>
          <w:szCs w:val="20"/>
        </w:rPr>
        <w:t>, 0 abstain</w:t>
      </w:r>
    </w:p>
    <w:p w:rsidR="003749ED" w:rsidRPr="003749ED" w:rsidRDefault="00BB34B4" w:rsidP="003749ED">
      <w:pPr>
        <w:pStyle w:val="Normalindented"/>
        <w:numPr>
          <w:ilvl w:val="0"/>
          <w:numId w:val="27"/>
        </w:numPr>
        <w:spacing w:before="0" w:after="0"/>
        <w:ind w:left="1094"/>
        <w:rPr>
          <w:rFonts w:cs="Times New Roman"/>
          <w:snapToGrid w:val="0"/>
          <w:color w:val="000000" w:themeColor="text1"/>
          <w:sz w:val="20"/>
          <w:szCs w:val="20"/>
        </w:rPr>
      </w:pPr>
      <w:r>
        <w:rPr>
          <w:rFonts w:cs="Times New Roman"/>
          <w:snapToGrid w:val="0"/>
          <w:color w:val="000000" w:themeColor="text1"/>
          <w:sz w:val="20"/>
          <w:szCs w:val="20"/>
        </w:rPr>
        <w:t xml:space="preserve"> </w:t>
      </w:r>
      <w:r w:rsidR="003749ED" w:rsidRPr="003749ED">
        <w:rPr>
          <w:rFonts w:cs="Times New Roman"/>
          <w:snapToGrid w:val="0"/>
          <w:color w:val="000000" w:themeColor="text1"/>
          <w:sz w:val="20"/>
          <w:szCs w:val="20"/>
        </w:rPr>
        <w:t>Craig proposed solution</w:t>
      </w:r>
      <w:r w:rsidR="003749ED">
        <w:rPr>
          <w:rFonts w:cs="Times New Roman"/>
          <w:snapToGrid w:val="0"/>
          <w:color w:val="000000" w:themeColor="text1"/>
          <w:sz w:val="20"/>
          <w:szCs w:val="20"/>
        </w:rPr>
        <w:t xml:space="preserve"> that would </w:t>
      </w:r>
      <w:r w:rsidR="003749ED" w:rsidRPr="003749ED">
        <w:rPr>
          <w:rFonts w:cs="Times New Roman"/>
          <w:snapToGrid w:val="0"/>
          <w:color w:val="000000" w:themeColor="text1"/>
          <w:sz w:val="20"/>
          <w:szCs w:val="20"/>
        </w:rPr>
        <w:t xml:space="preserve">give Bob what he needs and give industry what it needs. </w:t>
      </w:r>
      <w:r w:rsidR="003749ED">
        <w:rPr>
          <w:rFonts w:cs="Times New Roman"/>
          <w:snapToGrid w:val="0"/>
          <w:color w:val="000000" w:themeColor="text1"/>
          <w:sz w:val="20"/>
          <w:szCs w:val="20"/>
        </w:rPr>
        <w:t>However, it p</w:t>
      </w:r>
      <w:r w:rsidR="003749ED" w:rsidRPr="003749ED">
        <w:rPr>
          <w:rFonts w:cs="Times New Roman"/>
          <w:snapToGrid w:val="0"/>
          <w:color w:val="000000" w:themeColor="text1"/>
          <w:sz w:val="20"/>
          <w:szCs w:val="20"/>
        </w:rPr>
        <w:t xml:space="preserve">uts more onus on </w:t>
      </w:r>
      <w:r w:rsidR="003749ED">
        <w:rPr>
          <w:rFonts w:cs="Times New Roman"/>
          <w:snapToGrid w:val="0"/>
          <w:color w:val="000000" w:themeColor="text1"/>
          <w:sz w:val="20"/>
          <w:szCs w:val="20"/>
        </w:rPr>
        <w:t xml:space="preserve">the </w:t>
      </w:r>
      <w:r w:rsidR="003749ED" w:rsidRPr="003749ED">
        <w:rPr>
          <w:rFonts w:cs="Times New Roman"/>
          <w:snapToGrid w:val="0"/>
          <w:color w:val="000000" w:themeColor="text1"/>
          <w:sz w:val="20"/>
          <w:szCs w:val="20"/>
        </w:rPr>
        <w:t xml:space="preserve">vendors, </w:t>
      </w:r>
      <w:r w:rsidR="003749ED">
        <w:rPr>
          <w:rFonts w:cs="Times New Roman"/>
          <w:snapToGrid w:val="0"/>
          <w:color w:val="000000" w:themeColor="text1"/>
          <w:sz w:val="20"/>
          <w:szCs w:val="20"/>
        </w:rPr>
        <w:t xml:space="preserve">while </w:t>
      </w:r>
      <w:r w:rsidR="003749ED" w:rsidRPr="003749ED">
        <w:rPr>
          <w:rFonts w:cs="Times New Roman"/>
          <w:snapToGrid w:val="0"/>
          <w:color w:val="000000" w:themeColor="text1"/>
          <w:sz w:val="20"/>
          <w:szCs w:val="20"/>
        </w:rPr>
        <w:t>not negatively impact</w:t>
      </w:r>
      <w:r w:rsidR="003749ED">
        <w:rPr>
          <w:rFonts w:cs="Times New Roman"/>
          <w:snapToGrid w:val="0"/>
          <w:color w:val="000000" w:themeColor="text1"/>
          <w:sz w:val="20"/>
          <w:szCs w:val="20"/>
        </w:rPr>
        <w:t xml:space="preserve">ing </w:t>
      </w:r>
      <w:r w:rsidR="003749ED" w:rsidRPr="003749ED">
        <w:rPr>
          <w:rFonts w:cs="Times New Roman"/>
          <w:snapToGrid w:val="0"/>
          <w:color w:val="000000" w:themeColor="text1"/>
          <w:sz w:val="20"/>
          <w:szCs w:val="20"/>
        </w:rPr>
        <w:t>providers.</w:t>
      </w:r>
      <w:r w:rsidR="003749ED">
        <w:rPr>
          <w:rFonts w:cs="Times New Roman"/>
          <w:snapToGrid w:val="0"/>
          <w:color w:val="000000" w:themeColor="text1"/>
          <w:sz w:val="20"/>
          <w:szCs w:val="20"/>
        </w:rPr>
        <w:t xml:space="preserve"> He suggested </w:t>
      </w:r>
      <w:r w:rsidR="003749ED" w:rsidRPr="003749ED">
        <w:rPr>
          <w:rFonts w:cs="Times New Roman"/>
          <w:snapToGrid w:val="0"/>
          <w:color w:val="000000" w:themeColor="text1"/>
          <w:sz w:val="20"/>
          <w:szCs w:val="20"/>
        </w:rPr>
        <w:t xml:space="preserve">Additionally Constrained Attachments – each section </w:t>
      </w:r>
      <w:r w:rsidR="003749ED">
        <w:rPr>
          <w:rFonts w:cs="Times New Roman"/>
          <w:snapToGrid w:val="0"/>
          <w:color w:val="000000" w:themeColor="text1"/>
          <w:sz w:val="20"/>
          <w:szCs w:val="20"/>
        </w:rPr>
        <w:t xml:space="preserve">would be </w:t>
      </w:r>
      <w:r w:rsidR="003749ED" w:rsidRPr="003749ED">
        <w:rPr>
          <w:rFonts w:cs="Times New Roman"/>
          <w:snapToGrid w:val="0"/>
          <w:color w:val="000000" w:themeColor="text1"/>
          <w:sz w:val="20"/>
          <w:szCs w:val="20"/>
        </w:rPr>
        <w:t xml:space="preserve">additionally constrained.  When vendors build EHRs and </w:t>
      </w:r>
      <w:r w:rsidR="004902BE">
        <w:rPr>
          <w:rFonts w:cs="Times New Roman"/>
          <w:snapToGrid w:val="0"/>
          <w:color w:val="000000" w:themeColor="text1"/>
          <w:sz w:val="20"/>
          <w:szCs w:val="20"/>
        </w:rPr>
        <w:t>payers</w:t>
      </w:r>
      <w:r w:rsidR="003749ED" w:rsidRPr="003749ED">
        <w:rPr>
          <w:rFonts w:cs="Times New Roman"/>
          <w:snapToGrid w:val="0"/>
          <w:color w:val="000000" w:themeColor="text1"/>
          <w:sz w:val="20"/>
          <w:szCs w:val="20"/>
        </w:rPr>
        <w:t xml:space="preserve"> are asking for info</w:t>
      </w:r>
      <w:r w:rsidR="003749ED">
        <w:rPr>
          <w:rFonts w:cs="Times New Roman"/>
          <w:snapToGrid w:val="0"/>
          <w:color w:val="000000" w:themeColor="text1"/>
          <w:sz w:val="20"/>
          <w:szCs w:val="20"/>
        </w:rPr>
        <w:t>rmation</w:t>
      </w:r>
      <w:r w:rsidR="003749ED" w:rsidRPr="003749ED">
        <w:rPr>
          <w:rFonts w:cs="Times New Roman"/>
          <w:snapToGrid w:val="0"/>
          <w:color w:val="000000" w:themeColor="text1"/>
          <w:sz w:val="20"/>
          <w:szCs w:val="20"/>
        </w:rPr>
        <w:t xml:space="preserve">, </w:t>
      </w:r>
      <w:r w:rsidR="003749ED">
        <w:rPr>
          <w:rFonts w:cs="Times New Roman"/>
          <w:snapToGrid w:val="0"/>
          <w:color w:val="000000" w:themeColor="text1"/>
          <w:sz w:val="20"/>
          <w:szCs w:val="20"/>
        </w:rPr>
        <w:t xml:space="preserve">the request </w:t>
      </w:r>
      <w:r w:rsidR="003749ED" w:rsidRPr="003749ED">
        <w:rPr>
          <w:rFonts w:cs="Times New Roman"/>
          <w:snapToGrid w:val="0"/>
          <w:color w:val="000000" w:themeColor="text1"/>
          <w:sz w:val="20"/>
          <w:szCs w:val="20"/>
        </w:rPr>
        <w:t xml:space="preserve">should be driven by </w:t>
      </w:r>
      <w:r w:rsidR="003749ED">
        <w:rPr>
          <w:rFonts w:cs="Times New Roman"/>
          <w:snapToGrid w:val="0"/>
          <w:color w:val="000000" w:themeColor="text1"/>
          <w:sz w:val="20"/>
          <w:szCs w:val="20"/>
        </w:rPr>
        <w:t xml:space="preserve">a </w:t>
      </w:r>
      <w:r w:rsidR="003749ED" w:rsidRPr="003749ED">
        <w:rPr>
          <w:rFonts w:cs="Times New Roman"/>
          <w:snapToGrid w:val="0"/>
          <w:color w:val="000000" w:themeColor="text1"/>
          <w:sz w:val="20"/>
          <w:szCs w:val="20"/>
        </w:rPr>
        <w:t xml:space="preserve">LOINC modifier that asks for </w:t>
      </w:r>
      <w:r w:rsidR="003749ED">
        <w:rPr>
          <w:rFonts w:cs="Times New Roman"/>
          <w:snapToGrid w:val="0"/>
          <w:color w:val="000000" w:themeColor="text1"/>
          <w:sz w:val="20"/>
          <w:szCs w:val="20"/>
        </w:rPr>
        <w:t xml:space="preserve">the </w:t>
      </w:r>
      <w:r w:rsidR="003749ED" w:rsidRPr="003749ED">
        <w:rPr>
          <w:rFonts w:cs="Times New Roman"/>
          <w:snapToGrid w:val="0"/>
          <w:color w:val="000000" w:themeColor="text1"/>
          <w:sz w:val="20"/>
          <w:szCs w:val="20"/>
        </w:rPr>
        <w:t xml:space="preserve">additionally constrained sections </w:t>
      </w:r>
    </w:p>
    <w:p w:rsidR="003749ED" w:rsidRPr="003749ED" w:rsidRDefault="003749ED" w:rsidP="003749ED">
      <w:pPr>
        <w:pStyle w:val="Normalindented"/>
        <w:numPr>
          <w:ilvl w:val="1"/>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 xml:space="preserve">Bob noted that this is a violation of what the providers have </w:t>
      </w:r>
      <w:r w:rsidR="004902BE">
        <w:rPr>
          <w:rFonts w:cs="Times New Roman"/>
          <w:snapToGrid w:val="0"/>
          <w:color w:val="000000" w:themeColor="text1"/>
          <w:sz w:val="20"/>
          <w:szCs w:val="20"/>
        </w:rPr>
        <w:t>already done in the EHR system</w:t>
      </w:r>
      <w:r w:rsidRPr="003749ED">
        <w:rPr>
          <w:rFonts w:cs="Times New Roman"/>
          <w:snapToGrid w:val="0"/>
          <w:color w:val="000000" w:themeColor="text1"/>
          <w:sz w:val="20"/>
          <w:szCs w:val="20"/>
        </w:rPr>
        <w:t xml:space="preserve"> and added that they are not asking for sections, </w:t>
      </w:r>
      <w:r>
        <w:rPr>
          <w:rFonts w:cs="Times New Roman"/>
          <w:snapToGrid w:val="0"/>
          <w:color w:val="000000" w:themeColor="text1"/>
          <w:sz w:val="20"/>
          <w:szCs w:val="20"/>
        </w:rPr>
        <w:t xml:space="preserve">they </w:t>
      </w:r>
      <w:r w:rsidRPr="003749ED">
        <w:rPr>
          <w:rFonts w:cs="Times New Roman"/>
          <w:snapToGrid w:val="0"/>
          <w:color w:val="000000" w:themeColor="text1"/>
          <w:sz w:val="20"/>
          <w:szCs w:val="20"/>
        </w:rPr>
        <w:t xml:space="preserve">asking for documents.  </w:t>
      </w:r>
      <w:r>
        <w:rPr>
          <w:rFonts w:cs="Times New Roman"/>
          <w:snapToGrid w:val="0"/>
          <w:color w:val="000000" w:themeColor="text1"/>
          <w:sz w:val="20"/>
          <w:szCs w:val="20"/>
        </w:rPr>
        <w:t>He also asked h</w:t>
      </w:r>
      <w:r w:rsidRPr="003749ED">
        <w:rPr>
          <w:rFonts w:cs="Times New Roman"/>
          <w:snapToGrid w:val="0"/>
          <w:color w:val="000000" w:themeColor="text1"/>
          <w:sz w:val="20"/>
          <w:szCs w:val="20"/>
        </w:rPr>
        <w:t xml:space="preserve">ow </w:t>
      </w:r>
      <w:r>
        <w:rPr>
          <w:rFonts w:cs="Times New Roman"/>
          <w:snapToGrid w:val="0"/>
          <w:color w:val="000000" w:themeColor="text1"/>
          <w:sz w:val="20"/>
          <w:szCs w:val="20"/>
        </w:rPr>
        <w:t>this is testable</w:t>
      </w:r>
      <w:r w:rsidR="004902BE">
        <w:rPr>
          <w:rFonts w:cs="Times New Roman"/>
          <w:snapToGrid w:val="0"/>
          <w:color w:val="000000" w:themeColor="text1"/>
          <w:sz w:val="20"/>
          <w:szCs w:val="20"/>
        </w:rPr>
        <w:t>.</w:t>
      </w:r>
    </w:p>
    <w:p w:rsidR="003749ED" w:rsidRPr="003749ED" w:rsidRDefault="003749ED" w:rsidP="003749ED">
      <w:pPr>
        <w:pStyle w:val="Normalindented"/>
        <w:numPr>
          <w:ilvl w:val="1"/>
          <w:numId w:val="27"/>
        </w:numPr>
        <w:spacing w:before="0" w:after="0"/>
        <w:rPr>
          <w:rFonts w:cs="Times New Roman"/>
          <w:snapToGrid w:val="0"/>
          <w:color w:val="000000" w:themeColor="text1"/>
          <w:sz w:val="20"/>
          <w:szCs w:val="20"/>
        </w:rPr>
      </w:pPr>
      <w:r w:rsidRPr="003749ED">
        <w:rPr>
          <w:rFonts w:cs="Times New Roman"/>
          <w:snapToGrid w:val="0"/>
          <w:color w:val="000000" w:themeColor="text1"/>
          <w:sz w:val="20"/>
          <w:szCs w:val="20"/>
        </w:rPr>
        <w:t>Craig and Bob discussed the implementability and testability of Craig’s proposal.  Bottom line Bob says it does not meet their need.</w:t>
      </w:r>
    </w:p>
    <w:p w:rsidR="004902BE" w:rsidRDefault="003749ED" w:rsidP="003749ED">
      <w:pPr>
        <w:pStyle w:val="ListParagraph"/>
        <w:numPr>
          <w:ilvl w:val="0"/>
          <w:numId w:val="27"/>
        </w:numPr>
        <w:rPr>
          <w:rFonts w:ascii="Arial" w:hAnsi="Arial"/>
          <w:snapToGrid w:val="0"/>
          <w:color w:val="000000" w:themeColor="text1"/>
          <w:lang w:eastAsia="ja-JP"/>
        </w:rPr>
      </w:pPr>
      <w:r w:rsidRPr="003749ED">
        <w:rPr>
          <w:snapToGrid w:val="0"/>
          <w:color w:val="000000" w:themeColor="text1"/>
        </w:rPr>
        <w:t xml:space="preserve"> </w:t>
      </w:r>
      <w:r>
        <w:rPr>
          <w:rFonts w:ascii="Arial" w:hAnsi="Arial"/>
          <w:snapToGrid w:val="0"/>
          <w:color w:val="000000" w:themeColor="text1"/>
          <w:lang w:eastAsia="ja-JP"/>
        </w:rPr>
        <w:t xml:space="preserve">The name </w:t>
      </w:r>
      <w:r w:rsidRPr="003749ED">
        <w:rPr>
          <w:rFonts w:ascii="Arial" w:hAnsi="Arial"/>
          <w:snapToGrid w:val="0"/>
          <w:color w:val="000000" w:themeColor="text1"/>
          <w:lang w:eastAsia="ja-JP"/>
        </w:rPr>
        <w:t>‘Additional Documentation Templates A1’</w:t>
      </w:r>
      <w:r>
        <w:rPr>
          <w:rFonts w:ascii="Arial" w:hAnsi="Arial"/>
          <w:snapToGrid w:val="0"/>
          <w:color w:val="000000" w:themeColor="text1"/>
          <w:lang w:eastAsia="ja-JP"/>
        </w:rPr>
        <w:t xml:space="preserve"> was suggested</w:t>
      </w:r>
      <w:r w:rsidRPr="003749ED">
        <w:rPr>
          <w:rFonts w:ascii="Arial" w:hAnsi="Arial"/>
          <w:snapToGrid w:val="0"/>
          <w:color w:val="000000" w:themeColor="text1"/>
          <w:lang w:eastAsia="ja-JP"/>
        </w:rPr>
        <w:t xml:space="preserve">.  </w:t>
      </w:r>
    </w:p>
    <w:p w:rsidR="003749ED" w:rsidRPr="003749ED" w:rsidRDefault="003749ED" w:rsidP="004902BE">
      <w:pPr>
        <w:pStyle w:val="ListParagraph"/>
        <w:numPr>
          <w:ilvl w:val="1"/>
          <w:numId w:val="27"/>
        </w:numPr>
        <w:rPr>
          <w:rFonts w:ascii="Arial" w:hAnsi="Arial"/>
          <w:snapToGrid w:val="0"/>
          <w:color w:val="000000" w:themeColor="text1"/>
          <w:lang w:eastAsia="ja-JP"/>
        </w:rPr>
      </w:pPr>
      <w:r w:rsidRPr="003749ED">
        <w:rPr>
          <w:rFonts w:ascii="Arial" w:hAnsi="Arial"/>
          <w:snapToGrid w:val="0"/>
          <w:color w:val="000000" w:themeColor="text1"/>
          <w:lang w:eastAsia="ja-JP"/>
        </w:rPr>
        <w:t xml:space="preserve">Straw Poll:  group approves it.  We will take </w:t>
      </w:r>
      <w:r>
        <w:rPr>
          <w:rFonts w:ascii="Arial" w:hAnsi="Arial"/>
          <w:snapToGrid w:val="0"/>
          <w:color w:val="000000" w:themeColor="text1"/>
          <w:lang w:eastAsia="ja-JP"/>
        </w:rPr>
        <w:t xml:space="preserve">it </w:t>
      </w:r>
      <w:r w:rsidRPr="003749ED">
        <w:rPr>
          <w:rFonts w:ascii="Arial" w:hAnsi="Arial"/>
          <w:snapToGrid w:val="0"/>
          <w:color w:val="000000" w:themeColor="text1"/>
          <w:lang w:eastAsia="ja-JP"/>
        </w:rPr>
        <w:t>to SDWG</w:t>
      </w:r>
    </w:p>
    <w:p w:rsidR="00FA3C73" w:rsidRDefault="00FA3C73" w:rsidP="00FA3C73">
      <w:pPr>
        <w:pStyle w:val="Normalindented"/>
        <w:numPr>
          <w:ilvl w:val="0"/>
          <w:numId w:val="10"/>
        </w:numPr>
        <w:spacing w:before="0" w:after="0"/>
        <w:rPr>
          <w:rFonts w:cs="Times New Roman"/>
          <w:snapToGrid w:val="0"/>
          <w:color w:val="000000" w:themeColor="text1"/>
          <w:sz w:val="20"/>
          <w:szCs w:val="20"/>
        </w:rPr>
      </w:pPr>
      <w:r>
        <w:rPr>
          <w:rFonts w:cs="Times New Roman"/>
          <w:snapToGrid w:val="0"/>
          <w:color w:val="000000" w:themeColor="text1"/>
          <w:sz w:val="20"/>
          <w:szCs w:val="20"/>
        </w:rPr>
        <w:lastRenderedPageBreak/>
        <w:t>How To Guide</w:t>
      </w:r>
    </w:p>
    <w:p w:rsidR="00FA3C73" w:rsidRDefault="003536F9" w:rsidP="003536F9">
      <w:pPr>
        <w:pStyle w:val="Normalindented"/>
        <w:numPr>
          <w:ilvl w:val="0"/>
          <w:numId w:val="27"/>
        </w:numPr>
        <w:spacing w:before="0" w:after="0"/>
        <w:rPr>
          <w:rFonts w:cs="Times New Roman"/>
          <w:snapToGrid w:val="0"/>
          <w:color w:val="000000" w:themeColor="text1"/>
          <w:sz w:val="20"/>
          <w:szCs w:val="20"/>
        </w:rPr>
      </w:pPr>
      <w:r w:rsidRPr="003536F9">
        <w:rPr>
          <w:rFonts w:cs="Times New Roman"/>
          <w:snapToGrid w:val="0"/>
          <w:color w:val="000000" w:themeColor="text1"/>
          <w:sz w:val="20"/>
          <w:szCs w:val="20"/>
        </w:rPr>
        <w:t xml:space="preserve">Craig plans to get a reading list of documents to be posted to the </w:t>
      </w:r>
      <w:r w:rsidR="004902BE">
        <w:rPr>
          <w:rFonts w:cs="Times New Roman"/>
          <w:snapToGrid w:val="0"/>
          <w:color w:val="000000" w:themeColor="text1"/>
          <w:sz w:val="20"/>
          <w:szCs w:val="20"/>
        </w:rPr>
        <w:t xml:space="preserve">AWG </w:t>
      </w:r>
      <w:r w:rsidRPr="003536F9">
        <w:rPr>
          <w:rFonts w:cs="Times New Roman"/>
          <w:snapToGrid w:val="0"/>
          <w:color w:val="000000" w:themeColor="text1"/>
          <w:sz w:val="20"/>
          <w:szCs w:val="20"/>
        </w:rPr>
        <w:t xml:space="preserve">wiki </w:t>
      </w:r>
    </w:p>
    <w:p w:rsidR="003536F9" w:rsidRDefault="003536F9" w:rsidP="003536F9">
      <w:pPr>
        <w:pStyle w:val="Normalindented"/>
        <w:numPr>
          <w:ilvl w:val="0"/>
          <w:numId w:val="27"/>
        </w:numPr>
        <w:spacing w:before="0" w:after="0"/>
        <w:ind w:left="1094"/>
        <w:rPr>
          <w:rFonts w:cs="Times New Roman"/>
          <w:snapToGrid w:val="0"/>
          <w:color w:val="000000" w:themeColor="text1"/>
          <w:sz w:val="20"/>
          <w:szCs w:val="20"/>
        </w:rPr>
      </w:pPr>
      <w:r>
        <w:rPr>
          <w:rFonts w:cs="Times New Roman"/>
          <w:snapToGrid w:val="0"/>
          <w:color w:val="000000" w:themeColor="text1"/>
          <w:sz w:val="20"/>
          <w:szCs w:val="20"/>
        </w:rPr>
        <w:t xml:space="preserve">It was suggested, </w:t>
      </w:r>
      <w:r w:rsidRPr="003536F9">
        <w:rPr>
          <w:rFonts w:cs="Times New Roman"/>
          <w:snapToGrid w:val="0"/>
          <w:color w:val="000000" w:themeColor="text1"/>
          <w:sz w:val="20"/>
          <w:szCs w:val="20"/>
        </w:rPr>
        <w:t>in light of revenue challenges, HL7 charge for How To documents</w:t>
      </w:r>
      <w:r>
        <w:rPr>
          <w:rFonts w:cs="Times New Roman"/>
          <w:snapToGrid w:val="0"/>
          <w:color w:val="000000" w:themeColor="text1"/>
          <w:sz w:val="20"/>
          <w:szCs w:val="20"/>
        </w:rPr>
        <w:t>. There should be two paths – business and technical</w:t>
      </w:r>
    </w:p>
    <w:p w:rsidR="003536F9" w:rsidRPr="003536F9" w:rsidRDefault="003536F9" w:rsidP="003536F9">
      <w:pPr>
        <w:pStyle w:val="Normalindented"/>
        <w:numPr>
          <w:ilvl w:val="0"/>
          <w:numId w:val="27"/>
        </w:numPr>
        <w:spacing w:before="0" w:after="0"/>
        <w:ind w:left="1094"/>
        <w:rPr>
          <w:rFonts w:cs="Times New Roman"/>
          <w:snapToGrid w:val="0"/>
          <w:color w:val="000000" w:themeColor="text1"/>
          <w:sz w:val="20"/>
          <w:szCs w:val="20"/>
        </w:rPr>
      </w:pPr>
      <w:r>
        <w:rPr>
          <w:rFonts w:cs="Times New Roman"/>
          <w:snapToGrid w:val="0"/>
          <w:color w:val="000000" w:themeColor="text1"/>
          <w:sz w:val="20"/>
          <w:szCs w:val="20"/>
        </w:rPr>
        <w:t>It was suggested that this document be coordinated with X12.</w:t>
      </w:r>
      <w:r w:rsidRPr="003536F9">
        <w:rPr>
          <w:rFonts w:cs="Times New Roman"/>
          <w:snapToGrid w:val="0"/>
          <w:color w:val="000000" w:themeColor="text1"/>
          <w:sz w:val="20"/>
          <w:szCs w:val="20"/>
        </w:rPr>
        <w:t xml:space="preserve">  </w:t>
      </w:r>
      <w:r>
        <w:rPr>
          <w:rFonts w:cs="Times New Roman"/>
          <w:snapToGrid w:val="0"/>
          <w:color w:val="000000" w:themeColor="text1"/>
          <w:sz w:val="20"/>
          <w:szCs w:val="20"/>
        </w:rPr>
        <w:t xml:space="preserve">It was requested that </w:t>
      </w:r>
      <w:r w:rsidRPr="003536F9">
        <w:rPr>
          <w:rFonts w:cs="Times New Roman"/>
          <w:snapToGrid w:val="0"/>
          <w:color w:val="000000" w:themeColor="text1"/>
          <w:sz w:val="20"/>
          <w:szCs w:val="20"/>
        </w:rPr>
        <w:t>Durwin, Craig and John reach out the Margaret, Stacey and</w:t>
      </w:r>
      <w:r>
        <w:rPr>
          <w:rFonts w:cs="Times New Roman"/>
          <w:snapToGrid w:val="0"/>
          <w:color w:val="000000" w:themeColor="text1"/>
          <w:sz w:val="20"/>
          <w:szCs w:val="20"/>
        </w:rPr>
        <w:t xml:space="preserve"> Laurie</w:t>
      </w:r>
      <w:r w:rsidRPr="003536F9">
        <w:rPr>
          <w:rFonts w:cs="Times New Roman"/>
          <w:snapToGrid w:val="0"/>
          <w:color w:val="000000" w:themeColor="text1"/>
          <w:sz w:val="20"/>
          <w:szCs w:val="20"/>
        </w:rPr>
        <w:t>.</w:t>
      </w:r>
    </w:p>
    <w:p w:rsidR="003536F9" w:rsidRPr="003536F9" w:rsidRDefault="003536F9" w:rsidP="003536F9">
      <w:pPr>
        <w:pStyle w:val="Normalindented"/>
        <w:numPr>
          <w:ilvl w:val="0"/>
          <w:numId w:val="27"/>
        </w:numPr>
        <w:spacing w:before="0" w:after="0"/>
        <w:ind w:left="1094"/>
        <w:rPr>
          <w:rFonts w:cs="Times New Roman"/>
          <w:snapToGrid w:val="0"/>
          <w:color w:val="000000" w:themeColor="text1"/>
          <w:sz w:val="20"/>
          <w:szCs w:val="20"/>
        </w:rPr>
      </w:pPr>
      <w:r>
        <w:rPr>
          <w:rFonts w:cs="Times New Roman"/>
          <w:snapToGrid w:val="0"/>
          <w:color w:val="000000" w:themeColor="text1"/>
          <w:sz w:val="20"/>
          <w:szCs w:val="20"/>
        </w:rPr>
        <w:t xml:space="preserve">It was suggested </w:t>
      </w:r>
      <w:r w:rsidR="004902BE">
        <w:rPr>
          <w:rFonts w:cs="Times New Roman"/>
          <w:snapToGrid w:val="0"/>
          <w:color w:val="000000" w:themeColor="text1"/>
          <w:sz w:val="20"/>
          <w:szCs w:val="20"/>
        </w:rPr>
        <w:t xml:space="preserve">that the </w:t>
      </w:r>
      <w:r w:rsidR="004902BE" w:rsidRPr="003536F9">
        <w:rPr>
          <w:rFonts w:cs="Times New Roman"/>
          <w:snapToGrid w:val="0"/>
          <w:color w:val="000000" w:themeColor="text1"/>
          <w:sz w:val="20"/>
          <w:szCs w:val="20"/>
        </w:rPr>
        <w:t>Minimum</w:t>
      </w:r>
      <w:r w:rsidRPr="003536F9">
        <w:rPr>
          <w:rFonts w:cs="Times New Roman"/>
          <w:snapToGrid w:val="0"/>
          <w:color w:val="000000" w:themeColor="text1"/>
          <w:sz w:val="20"/>
          <w:szCs w:val="20"/>
        </w:rPr>
        <w:t xml:space="preserve"> Necessary </w:t>
      </w:r>
      <w:r w:rsidR="004902BE">
        <w:rPr>
          <w:rFonts w:cs="Times New Roman"/>
          <w:snapToGrid w:val="0"/>
          <w:color w:val="000000" w:themeColor="text1"/>
          <w:sz w:val="20"/>
          <w:szCs w:val="20"/>
        </w:rPr>
        <w:t xml:space="preserve">section </w:t>
      </w:r>
      <w:r w:rsidRPr="003536F9">
        <w:rPr>
          <w:rFonts w:cs="Times New Roman"/>
          <w:snapToGrid w:val="0"/>
          <w:color w:val="000000" w:themeColor="text1"/>
          <w:sz w:val="20"/>
          <w:szCs w:val="20"/>
        </w:rPr>
        <w:t xml:space="preserve">should be removed because it is regulation and we shouldn’t speak to it. </w:t>
      </w:r>
    </w:p>
    <w:p w:rsidR="003536F9" w:rsidRPr="003536F9" w:rsidRDefault="003536F9" w:rsidP="003536F9">
      <w:pPr>
        <w:pStyle w:val="Normalindented"/>
        <w:numPr>
          <w:ilvl w:val="0"/>
          <w:numId w:val="27"/>
        </w:numPr>
        <w:spacing w:before="0" w:after="0"/>
        <w:ind w:left="1094"/>
        <w:rPr>
          <w:rFonts w:cs="Times New Roman"/>
          <w:snapToGrid w:val="0"/>
          <w:color w:val="000000" w:themeColor="text1"/>
          <w:sz w:val="20"/>
          <w:szCs w:val="20"/>
        </w:rPr>
      </w:pPr>
      <w:r w:rsidRPr="003536F9">
        <w:rPr>
          <w:rFonts w:cs="Times New Roman"/>
          <w:snapToGrid w:val="0"/>
          <w:color w:val="000000" w:themeColor="text1"/>
          <w:sz w:val="20"/>
          <w:szCs w:val="20"/>
        </w:rPr>
        <w:t>Laurie made the motion to remove the Minimum Necessary</w:t>
      </w:r>
      <w:r>
        <w:rPr>
          <w:rFonts w:cs="Times New Roman"/>
          <w:snapToGrid w:val="0"/>
          <w:color w:val="000000" w:themeColor="text1"/>
          <w:sz w:val="20"/>
          <w:szCs w:val="20"/>
        </w:rPr>
        <w:t xml:space="preserve"> section from the How To guide</w:t>
      </w:r>
    </w:p>
    <w:p w:rsidR="003536F9" w:rsidRPr="003536F9" w:rsidRDefault="003536F9" w:rsidP="004902BE">
      <w:pPr>
        <w:pStyle w:val="Normalindented"/>
        <w:numPr>
          <w:ilvl w:val="1"/>
          <w:numId w:val="27"/>
        </w:numPr>
        <w:spacing w:before="0" w:after="0"/>
        <w:rPr>
          <w:rFonts w:cs="Times New Roman"/>
          <w:snapToGrid w:val="0"/>
          <w:color w:val="000000" w:themeColor="text1"/>
          <w:sz w:val="20"/>
          <w:szCs w:val="20"/>
        </w:rPr>
      </w:pPr>
      <w:r w:rsidRPr="003536F9">
        <w:rPr>
          <w:rFonts w:cs="Times New Roman"/>
          <w:snapToGrid w:val="0"/>
          <w:color w:val="000000" w:themeColor="text1"/>
          <w:sz w:val="20"/>
          <w:szCs w:val="20"/>
        </w:rPr>
        <w:t>Bob second</w:t>
      </w:r>
    </w:p>
    <w:p w:rsidR="003536F9" w:rsidRPr="003536F9" w:rsidRDefault="003536F9" w:rsidP="004902BE">
      <w:pPr>
        <w:pStyle w:val="Normalindented"/>
        <w:numPr>
          <w:ilvl w:val="1"/>
          <w:numId w:val="27"/>
        </w:numPr>
        <w:spacing w:before="0" w:after="0"/>
        <w:rPr>
          <w:rFonts w:cs="Times New Roman"/>
          <w:snapToGrid w:val="0"/>
          <w:color w:val="000000" w:themeColor="text1"/>
          <w:sz w:val="20"/>
          <w:szCs w:val="20"/>
        </w:rPr>
      </w:pPr>
      <w:r w:rsidRPr="003536F9">
        <w:rPr>
          <w:rFonts w:cs="Times New Roman"/>
          <w:snapToGrid w:val="0"/>
          <w:color w:val="000000" w:themeColor="text1"/>
          <w:sz w:val="20"/>
          <w:szCs w:val="20"/>
        </w:rPr>
        <w:t>Discussion</w:t>
      </w:r>
      <w:r>
        <w:rPr>
          <w:rFonts w:cs="Times New Roman"/>
          <w:snapToGrid w:val="0"/>
          <w:color w:val="000000" w:themeColor="text1"/>
          <w:sz w:val="20"/>
          <w:szCs w:val="20"/>
        </w:rPr>
        <w:t>:</w:t>
      </w:r>
      <w:r w:rsidRPr="003536F9">
        <w:rPr>
          <w:rFonts w:cs="Times New Roman"/>
          <w:snapToGrid w:val="0"/>
          <w:color w:val="000000" w:themeColor="text1"/>
          <w:sz w:val="20"/>
          <w:szCs w:val="20"/>
        </w:rPr>
        <w:t xml:space="preserve"> none</w:t>
      </w:r>
    </w:p>
    <w:p w:rsidR="003536F9" w:rsidRPr="003536F9" w:rsidRDefault="003536F9" w:rsidP="004902BE">
      <w:pPr>
        <w:pStyle w:val="Normalindented"/>
        <w:numPr>
          <w:ilvl w:val="1"/>
          <w:numId w:val="27"/>
        </w:numPr>
        <w:spacing w:before="0" w:after="0"/>
        <w:rPr>
          <w:rFonts w:cs="Times New Roman"/>
          <w:snapToGrid w:val="0"/>
          <w:color w:val="000000" w:themeColor="text1"/>
          <w:sz w:val="20"/>
          <w:szCs w:val="20"/>
        </w:rPr>
      </w:pPr>
      <w:r w:rsidRPr="003536F9">
        <w:rPr>
          <w:rFonts w:cs="Times New Roman"/>
          <w:snapToGrid w:val="0"/>
          <w:color w:val="000000" w:themeColor="text1"/>
          <w:sz w:val="20"/>
          <w:szCs w:val="20"/>
        </w:rPr>
        <w:t>Vote</w:t>
      </w:r>
      <w:r>
        <w:rPr>
          <w:rFonts w:cs="Times New Roman"/>
          <w:snapToGrid w:val="0"/>
          <w:color w:val="000000" w:themeColor="text1"/>
          <w:sz w:val="20"/>
          <w:szCs w:val="20"/>
        </w:rPr>
        <w:t xml:space="preserve">: </w:t>
      </w:r>
      <w:r w:rsidRPr="003536F9">
        <w:rPr>
          <w:rFonts w:cs="Times New Roman"/>
          <w:snapToGrid w:val="0"/>
          <w:color w:val="000000" w:themeColor="text1"/>
          <w:sz w:val="20"/>
          <w:szCs w:val="20"/>
        </w:rPr>
        <w:t xml:space="preserve"> unanimous</w:t>
      </w:r>
      <w:r w:rsidR="004902BE">
        <w:rPr>
          <w:rFonts w:cs="Times New Roman"/>
          <w:snapToGrid w:val="0"/>
          <w:color w:val="000000" w:themeColor="text1"/>
          <w:sz w:val="20"/>
          <w:szCs w:val="20"/>
        </w:rPr>
        <w:t>,</w:t>
      </w:r>
      <w:r w:rsidRPr="003536F9">
        <w:rPr>
          <w:rFonts w:cs="Times New Roman"/>
          <w:snapToGrid w:val="0"/>
          <w:color w:val="000000" w:themeColor="text1"/>
          <w:sz w:val="20"/>
          <w:szCs w:val="20"/>
        </w:rPr>
        <w:t xml:space="preserve"> 12</w:t>
      </w:r>
      <w:r w:rsidR="004902BE">
        <w:rPr>
          <w:rFonts w:cs="Times New Roman"/>
          <w:snapToGrid w:val="0"/>
          <w:color w:val="000000" w:themeColor="text1"/>
          <w:sz w:val="20"/>
          <w:szCs w:val="20"/>
        </w:rPr>
        <w:t xml:space="preserve"> votes</w:t>
      </w:r>
    </w:p>
    <w:p w:rsidR="00FA3C73" w:rsidRPr="00FA3C73" w:rsidRDefault="00FA3C73" w:rsidP="00FA3C73">
      <w:pPr>
        <w:pStyle w:val="ListParagraph"/>
        <w:numPr>
          <w:ilvl w:val="0"/>
          <w:numId w:val="10"/>
        </w:numPr>
        <w:rPr>
          <w:rFonts w:ascii="Arial" w:hAnsi="Arial"/>
          <w:snapToGrid w:val="0"/>
          <w:color w:val="000000" w:themeColor="text1"/>
          <w:lang w:eastAsia="ja-JP"/>
        </w:rPr>
      </w:pPr>
      <w:r w:rsidRPr="00FA3C73">
        <w:rPr>
          <w:snapToGrid w:val="0"/>
          <w:color w:val="000000" w:themeColor="text1"/>
        </w:rPr>
        <w:t xml:space="preserve"> </w:t>
      </w:r>
      <w:r w:rsidRPr="00FA3C73">
        <w:rPr>
          <w:rFonts w:ascii="Arial" w:hAnsi="Arial"/>
          <w:snapToGrid w:val="0"/>
          <w:color w:val="000000" w:themeColor="text1"/>
          <w:lang w:eastAsia="ja-JP"/>
        </w:rPr>
        <w:t xml:space="preserve">Meeting Wrap Up </w:t>
      </w:r>
    </w:p>
    <w:p w:rsidR="003749ED" w:rsidRPr="003749ED" w:rsidRDefault="003749ED" w:rsidP="003536F9">
      <w:pPr>
        <w:pStyle w:val="ListParagraph"/>
        <w:numPr>
          <w:ilvl w:val="0"/>
          <w:numId w:val="28"/>
        </w:numPr>
        <w:ind w:left="1094"/>
        <w:rPr>
          <w:rFonts w:ascii="Arial" w:hAnsi="Arial"/>
          <w:snapToGrid w:val="0"/>
          <w:color w:val="000000" w:themeColor="text1"/>
          <w:lang w:eastAsia="ja-JP"/>
        </w:rPr>
      </w:pPr>
      <w:r>
        <w:rPr>
          <w:rFonts w:ascii="Arial" w:hAnsi="Arial"/>
          <w:snapToGrid w:val="0"/>
          <w:color w:val="000000" w:themeColor="text1"/>
          <w:lang w:eastAsia="ja-JP"/>
        </w:rPr>
        <w:t>The</w:t>
      </w:r>
      <w:r w:rsidRPr="003749ED">
        <w:rPr>
          <w:rFonts w:ascii="Arial" w:hAnsi="Arial"/>
          <w:snapToGrid w:val="0"/>
          <w:color w:val="000000" w:themeColor="text1"/>
          <w:lang w:eastAsia="ja-JP"/>
        </w:rPr>
        <w:t xml:space="preserve"> 5/6/14 block vote </w:t>
      </w:r>
      <w:r>
        <w:rPr>
          <w:rFonts w:ascii="Arial" w:hAnsi="Arial"/>
          <w:snapToGrid w:val="0"/>
          <w:color w:val="000000" w:themeColor="text1"/>
          <w:lang w:eastAsia="ja-JP"/>
        </w:rPr>
        <w:t>will be held on the next AWG call</w:t>
      </w:r>
    </w:p>
    <w:p w:rsidR="003536F9" w:rsidRPr="003536F9" w:rsidRDefault="003536F9" w:rsidP="003536F9">
      <w:pPr>
        <w:pStyle w:val="Normalindented"/>
        <w:numPr>
          <w:ilvl w:val="0"/>
          <w:numId w:val="28"/>
        </w:numPr>
        <w:spacing w:before="0" w:after="0"/>
        <w:ind w:left="1094"/>
        <w:rPr>
          <w:rFonts w:cs="Times New Roman"/>
          <w:snapToGrid w:val="0"/>
          <w:color w:val="000000" w:themeColor="text1"/>
          <w:sz w:val="20"/>
          <w:szCs w:val="20"/>
        </w:rPr>
      </w:pPr>
      <w:r w:rsidRPr="003536F9">
        <w:rPr>
          <w:rFonts w:cs="Times New Roman"/>
          <w:snapToGrid w:val="0"/>
          <w:color w:val="000000" w:themeColor="text1"/>
          <w:sz w:val="20"/>
          <w:szCs w:val="20"/>
        </w:rPr>
        <w:t xml:space="preserve"> AWG call</w:t>
      </w:r>
      <w:r>
        <w:rPr>
          <w:rFonts w:cs="Times New Roman"/>
          <w:snapToGrid w:val="0"/>
          <w:color w:val="000000" w:themeColor="text1"/>
          <w:sz w:val="20"/>
          <w:szCs w:val="20"/>
        </w:rPr>
        <w:t xml:space="preserve">s will be scheduled as follows: </w:t>
      </w:r>
      <w:r w:rsidRPr="003536F9">
        <w:rPr>
          <w:rFonts w:cs="Times New Roman"/>
          <w:snapToGrid w:val="0"/>
          <w:color w:val="000000" w:themeColor="text1"/>
          <w:sz w:val="20"/>
          <w:szCs w:val="20"/>
        </w:rPr>
        <w:t xml:space="preserve"> 5/20/14, 5/27/14, 6/17, July – every Tuesday, August every Tuesday, 9/2 and 9/9 then WGM week of 9/15</w:t>
      </w:r>
    </w:p>
    <w:p w:rsidR="003536F9" w:rsidRPr="003536F9" w:rsidRDefault="003536F9" w:rsidP="003536F9">
      <w:pPr>
        <w:pStyle w:val="Normalindented"/>
        <w:numPr>
          <w:ilvl w:val="0"/>
          <w:numId w:val="28"/>
        </w:numPr>
        <w:spacing w:before="0" w:after="0"/>
        <w:ind w:left="1094"/>
        <w:rPr>
          <w:rFonts w:cs="Times New Roman"/>
          <w:snapToGrid w:val="0"/>
          <w:color w:val="000000" w:themeColor="text1"/>
          <w:sz w:val="20"/>
          <w:szCs w:val="20"/>
        </w:rPr>
      </w:pPr>
      <w:r>
        <w:rPr>
          <w:rFonts w:cs="Times New Roman"/>
          <w:snapToGrid w:val="0"/>
          <w:color w:val="000000" w:themeColor="text1"/>
          <w:sz w:val="20"/>
          <w:szCs w:val="20"/>
        </w:rPr>
        <w:t>The i</w:t>
      </w:r>
      <w:r w:rsidRPr="003536F9">
        <w:rPr>
          <w:rFonts w:cs="Times New Roman"/>
          <w:snapToGrid w:val="0"/>
          <w:color w:val="000000" w:themeColor="text1"/>
          <w:sz w:val="20"/>
          <w:szCs w:val="20"/>
        </w:rPr>
        <w:t xml:space="preserve">ntent is to have all ballot comments done before </w:t>
      </w:r>
      <w:r>
        <w:rPr>
          <w:rFonts w:cs="Times New Roman"/>
          <w:snapToGrid w:val="0"/>
          <w:color w:val="000000" w:themeColor="text1"/>
          <w:sz w:val="20"/>
          <w:szCs w:val="20"/>
        </w:rPr>
        <w:t xml:space="preserve">the </w:t>
      </w:r>
      <w:r w:rsidRPr="003536F9">
        <w:rPr>
          <w:rFonts w:cs="Times New Roman"/>
          <w:snapToGrid w:val="0"/>
          <w:color w:val="000000" w:themeColor="text1"/>
          <w:sz w:val="20"/>
          <w:szCs w:val="20"/>
        </w:rPr>
        <w:t>Sept</w:t>
      </w:r>
      <w:r>
        <w:rPr>
          <w:rFonts w:cs="Times New Roman"/>
          <w:snapToGrid w:val="0"/>
          <w:color w:val="000000" w:themeColor="text1"/>
          <w:sz w:val="20"/>
          <w:szCs w:val="20"/>
        </w:rPr>
        <w:t xml:space="preserve">ember WGM. </w:t>
      </w:r>
      <w:r w:rsidRPr="003536F9">
        <w:rPr>
          <w:rFonts w:cs="Times New Roman"/>
          <w:snapToGrid w:val="0"/>
          <w:color w:val="000000" w:themeColor="text1"/>
          <w:sz w:val="20"/>
          <w:szCs w:val="20"/>
        </w:rPr>
        <w:t xml:space="preserve"> Bob’s goal is to have it done by mid-July</w:t>
      </w:r>
    </w:p>
    <w:p w:rsidR="003536F9" w:rsidRPr="003536F9" w:rsidRDefault="003536F9" w:rsidP="003536F9">
      <w:pPr>
        <w:pStyle w:val="Normalindented"/>
        <w:numPr>
          <w:ilvl w:val="0"/>
          <w:numId w:val="28"/>
        </w:numPr>
        <w:spacing w:before="0" w:after="0"/>
        <w:ind w:left="1094"/>
        <w:rPr>
          <w:rFonts w:cs="Times New Roman"/>
          <w:snapToGrid w:val="0"/>
          <w:color w:val="000000" w:themeColor="text1"/>
          <w:sz w:val="20"/>
          <w:szCs w:val="20"/>
        </w:rPr>
      </w:pPr>
      <w:r w:rsidRPr="003536F9">
        <w:rPr>
          <w:rFonts w:cs="Times New Roman"/>
          <w:snapToGrid w:val="0"/>
          <w:color w:val="000000" w:themeColor="text1"/>
          <w:sz w:val="20"/>
          <w:szCs w:val="20"/>
        </w:rPr>
        <w:t>In Chicago, HL7 is planning on having a venue for payers</w:t>
      </w:r>
      <w:r w:rsidR="004902BE">
        <w:rPr>
          <w:rFonts w:cs="Times New Roman"/>
          <w:snapToGrid w:val="0"/>
          <w:color w:val="000000" w:themeColor="text1"/>
          <w:sz w:val="20"/>
          <w:szCs w:val="20"/>
        </w:rPr>
        <w:t>. Notify</w:t>
      </w:r>
      <w:r w:rsidRPr="003536F9">
        <w:rPr>
          <w:rFonts w:cs="Times New Roman"/>
          <w:snapToGrid w:val="0"/>
          <w:color w:val="000000" w:themeColor="text1"/>
          <w:sz w:val="20"/>
          <w:szCs w:val="20"/>
        </w:rPr>
        <w:t xml:space="preserve"> Craig and Durwin </w:t>
      </w:r>
      <w:r w:rsidR="004902BE">
        <w:rPr>
          <w:rFonts w:cs="Times New Roman"/>
          <w:snapToGrid w:val="0"/>
          <w:color w:val="000000" w:themeColor="text1"/>
          <w:sz w:val="20"/>
          <w:szCs w:val="20"/>
        </w:rPr>
        <w:t xml:space="preserve">if you have </w:t>
      </w:r>
      <w:r w:rsidRPr="003536F9">
        <w:rPr>
          <w:rFonts w:cs="Times New Roman"/>
          <w:snapToGrid w:val="0"/>
          <w:color w:val="000000" w:themeColor="text1"/>
          <w:sz w:val="20"/>
          <w:szCs w:val="20"/>
        </w:rPr>
        <w:t>topics of interest.  HL7 will distribute announcement to be shared with your organization</w:t>
      </w:r>
    </w:p>
    <w:p w:rsidR="00B25865" w:rsidRDefault="00B25865" w:rsidP="00B25865">
      <w:pPr>
        <w:pStyle w:val="Normalindented"/>
        <w:spacing w:before="0" w:after="0"/>
        <w:ind w:left="370"/>
        <w:rPr>
          <w:rFonts w:cs="Times New Roman"/>
          <w:snapToGrid w:val="0"/>
          <w:color w:val="000000" w:themeColor="text1"/>
          <w:sz w:val="20"/>
          <w:szCs w:val="20"/>
        </w:rPr>
      </w:pPr>
    </w:p>
    <w:p w:rsidR="00842E1E" w:rsidRDefault="00842E1E" w:rsidP="00842E1E">
      <w:pPr>
        <w:pStyle w:val="Normalindented"/>
        <w:spacing w:before="0" w:after="0"/>
        <w:ind w:left="370"/>
        <w:rPr>
          <w:rFonts w:cs="Times New Roman"/>
          <w:snapToGrid w:val="0"/>
          <w:color w:val="000000" w:themeColor="text1"/>
          <w:sz w:val="20"/>
          <w:szCs w:val="20"/>
        </w:rPr>
      </w:pPr>
    </w:p>
    <w:p w:rsidR="000B7BB6" w:rsidRDefault="000B7BB6" w:rsidP="000B7BB6">
      <w:pPr>
        <w:rPr>
          <w:rFonts w:ascii="Arial"/>
          <w:szCs w:val="24"/>
        </w:rPr>
      </w:pPr>
      <w:r>
        <w:rPr>
          <w:rFonts w:ascii="Arial"/>
          <w:szCs w:val="24"/>
        </w:rPr>
        <w:t>Adjourned</w:t>
      </w:r>
      <w:r w:rsidR="004C11DE" w:rsidRPr="004C11DE">
        <w:rPr>
          <w:rFonts w:ascii="Arial"/>
          <w:color w:val="000000" w:themeColor="text1"/>
          <w:szCs w:val="24"/>
        </w:rPr>
        <w:t xml:space="preserve"> </w:t>
      </w:r>
      <w:r w:rsidR="004902BE">
        <w:rPr>
          <w:rFonts w:ascii="Arial"/>
          <w:color w:val="000000" w:themeColor="text1"/>
          <w:szCs w:val="24"/>
        </w:rPr>
        <w:t>11:38 PT</w:t>
      </w:r>
    </w:p>
    <w:p w:rsidR="000B7BB6" w:rsidRDefault="000B7BB6" w:rsidP="000B7BB6"/>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0B7BB6" w:rsidRPr="00C106A2" w:rsidTr="000B7BB6">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0B7BB6" w:rsidRPr="00C106A2" w:rsidRDefault="000B7BB6" w:rsidP="000B7BB6">
            <w:pPr>
              <w:pStyle w:val="HeadingsTitles"/>
              <w:rPr>
                <w:rFonts w:ascii="Arial" w:hAnsi="Arial" w:cs="Arial"/>
                <w:snapToGrid w:val="0"/>
              </w:rPr>
            </w:pPr>
            <w:r w:rsidRPr="00C106A2">
              <w:rPr>
                <w:rFonts w:ascii="Arial" w:hAnsi="Arial" w:cs="Arial"/>
                <w:snapToGrid w:val="0"/>
              </w:rPr>
              <w:t xml:space="preserve">Actions </w:t>
            </w:r>
          </w:p>
          <w:p w:rsidR="00CF2EB6" w:rsidRPr="003749ED" w:rsidRDefault="003749ED" w:rsidP="00CF2EB6">
            <w:pPr>
              <w:pStyle w:val="GeneralInfo"/>
              <w:numPr>
                <w:ilvl w:val="0"/>
                <w:numId w:val="2"/>
              </w:numPr>
              <w:rPr>
                <w:rFonts w:ascii="Arial" w:hAnsi="Arial" w:cs="Arial"/>
                <w:snapToGrid w:val="0"/>
              </w:rPr>
            </w:pPr>
            <w:r w:rsidRPr="003749ED">
              <w:rPr>
                <w:rFonts w:ascii="Arial" w:hAnsi="Arial" w:cs="Arial"/>
                <w:b/>
                <w:snapToGrid w:val="0"/>
              </w:rPr>
              <w:t>AWG Co-Chairs</w:t>
            </w:r>
            <w:r w:rsidRPr="003749ED">
              <w:rPr>
                <w:rFonts w:ascii="Arial" w:hAnsi="Arial" w:cs="Arial"/>
                <w:snapToGrid w:val="0"/>
              </w:rPr>
              <w:t>:  take proposed new name ‘</w:t>
            </w:r>
            <w:r w:rsidRPr="003749ED">
              <w:rPr>
                <w:rFonts w:ascii="Arial" w:hAnsi="Arial" w:cs="Arial"/>
                <w:snapToGrid w:val="0"/>
                <w:color w:val="000000" w:themeColor="text1"/>
                <w:lang w:eastAsia="ja-JP"/>
              </w:rPr>
              <w:t>Additional Documentation Templates A1’ to SDWG for input</w:t>
            </w:r>
            <w:r>
              <w:rPr>
                <w:rFonts w:ascii="Arial" w:hAnsi="Arial" w:cs="Arial"/>
                <w:snapToGrid w:val="0"/>
                <w:color w:val="000000" w:themeColor="text1"/>
                <w:lang w:eastAsia="ja-JP"/>
              </w:rPr>
              <w:t xml:space="preserve"> </w:t>
            </w:r>
          </w:p>
        </w:tc>
      </w:tr>
      <w:tr w:rsidR="000B7BB6" w:rsidRPr="00C106A2" w:rsidTr="000B7BB6">
        <w:tc>
          <w:tcPr>
            <w:tcW w:w="10080" w:type="dxa"/>
            <w:gridSpan w:val="2"/>
            <w:tcBorders>
              <w:top w:val="single" w:sz="2" w:space="0" w:color="000000"/>
              <w:left w:val="single" w:sz="2" w:space="0" w:color="000000"/>
              <w:bottom w:val="single" w:sz="2" w:space="0" w:color="000000"/>
              <w:right w:val="single" w:sz="2" w:space="0" w:color="000000"/>
            </w:tcBorders>
          </w:tcPr>
          <w:p w:rsidR="000B7BB6" w:rsidRPr="00C106A2" w:rsidRDefault="000B7BB6" w:rsidP="000B7BB6">
            <w:pPr>
              <w:pStyle w:val="HeadingsTitles"/>
              <w:rPr>
                <w:rFonts w:ascii="Arial" w:hAnsi="Arial" w:cs="Arial"/>
                <w:b w:val="0"/>
                <w:bCs w:val="0"/>
                <w:sz w:val="24"/>
                <w:szCs w:val="24"/>
              </w:rPr>
            </w:pPr>
            <w:r w:rsidRPr="00C106A2">
              <w:rPr>
                <w:rFonts w:ascii="Arial" w:hAnsi="Arial" w:cs="Arial"/>
                <w:bCs w:val="0"/>
                <w:szCs w:val="24"/>
              </w:rPr>
              <w:t>Next Meeting / Preliminary Agenda Items</w:t>
            </w:r>
          </w:p>
          <w:p w:rsidR="00C2575C" w:rsidRDefault="004902BE" w:rsidP="00C2575C">
            <w:pPr>
              <w:rPr>
                <w:rFonts w:ascii="Arial" w:hAnsi="Arial" w:cs="Arial"/>
                <w:snapToGrid w:val="0"/>
              </w:rPr>
            </w:pPr>
            <w:r>
              <w:rPr>
                <w:rFonts w:ascii="Arial" w:hAnsi="Arial" w:cs="Arial"/>
                <w:snapToGrid w:val="0"/>
              </w:rPr>
              <w:t>5/20/14</w:t>
            </w:r>
            <w:r w:rsidR="002F4E6F" w:rsidRPr="00BA3E8B">
              <w:rPr>
                <w:rFonts w:ascii="Arial" w:hAnsi="Arial" w:cs="Arial"/>
                <w:snapToGrid w:val="0"/>
              </w:rPr>
              <w:t xml:space="preserve"> </w:t>
            </w:r>
            <w:r w:rsidR="00C2575C" w:rsidRPr="00BA3E8B">
              <w:rPr>
                <w:rFonts w:ascii="Arial" w:hAnsi="Arial" w:cs="Arial"/>
                <w:snapToGrid w:val="0"/>
              </w:rPr>
              <w:t xml:space="preserve"> 2:30 – </w:t>
            </w:r>
            <w:r w:rsidR="00FA3C73">
              <w:rPr>
                <w:rFonts w:ascii="Arial" w:hAnsi="Arial" w:cs="Arial"/>
                <w:snapToGrid w:val="0"/>
              </w:rPr>
              <w:t>3:30</w:t>
            </w:r>
            <w:r w:rsidR="00C2575C" w:rsidRPr="00BA3E8B">
              <w:rPr>
                <w:rFonts w:ascii="Arial" w:hAnsi="Arial" w:cs="Arial"/>
                <w:snapToGrid w:val="0"/>
              </w:rPr>
              <w:t xml:space="preserve"> ET</w:t>
            </w:r>
            <w:r w:rsidR="00C2575C">
              <w:rPr>
                <w:rFonts w:ascii="Arial" w:hAnsi="Arial" w:cs="Arial"/>
                <w:snapToGrid w:val="0"/>
              </w:rPr>
              <w:t xml:space="preserve"> </w:t>
            </w:r>
          </w:p>
          <w:p w:rsidR="000B7BB6" w:rsidRDefault="00C2575C" w:rsidP="00C2575C">
            <w:pPr>
              <w:rPr>
                <w:rFonts w:ascii="Arial" w:hAnsi="Arial" w:cs="Arial"/>
                <w:snapToGrid w:val="0"/>
              </w:rPr>
            </w:pPr>
            <w:r w:rsidRPr="00C2575C">
              <w:rPr>
                <w:rFonts w:ascii="Arial" w:hAnsi="Arial" w:cs="Arial"/>
                <w:snapToGrid w:val="0"/>
              </w:rPr>
              <w:t>Phone Number: +1 770-657-9270</w:t>
            </w:r>
            <w:r>
              <w:rPr>
                <w:rFonts w:ascii="Arial" w:hAnsi="Arial" w:cs="Arial"/>
                <w:snapToGrid w:val="0"/>
              </w:rPr>
              <w:t xml:space="preserve">, </w:t>
            </w:r>
            <w:r w:rsidRPr="00C2575C">
              <w:rPr>
                <w:rFonts w:ascii="Arial" w:hAnsi="Arial" w:cs="Arial"/>
                <w:snapToGrid w:val="0"/>
              </w:rPr>
              <w:t>Participant Passcode: 8632591</w:t>
            </w:r>
          </w:p>
          <w:p w:rsidR="004902BE" w:rsidRDefault="004902BE" w:rsidP="00D34F9A">
            <w:pPr>
              <w:pStyle w:val="ListParagraph"/>
              <w:numPr>
                <w:ilvl w:val="0"/>
                <w:numId w:val="6"/>
              </w:numPr>
              <w:rPr>
                <w:rFonts w:ascii="Arial" w:hAnsi="Arial" w:cs="Arial"/>
                <w:snapToGrid w:val="0"/>
              </w:rPr>
            </w:pPr>
            <w:r>
              <w:rPr>
                <w:rFonts w:ascii="Arial" w:hAnsi="Arial" w:cs="Arial"/>
                <w:snapToGrid w:val="0"/>
              </w:rPr>
              <w:t>WGM Follow-up</w:t>
            </w:r>
          </w:p>
          <w:p w:rsidR="00C2575C" w:rsidRDefault="004902BE" w:rsidP="00D34F9A">
            <w:pPr>
              <w:pStyle w:val="ListParagraph"/>
              <w:numPr>
                <w:ilvl w:val="0"/>
                <w:numId w:val="6"/>
              </w:numPr>
              <w:rPr>
                <w:rFonts w:ascii="Arial" w:hAnsi="Arial" w:cs="Arial"/>
                <w:snapToGrid w:val="0"/>
              </w:rPr>
            </w:pPr>
            <w:r>
              <w:rPr>
                <w:rFonts w:ascii="Arial" w:hAnsi="Arial" w:cs="Arial"/>
                <w:snapToGrid w:val="0"/>
              </w:rPr>
              <w:t>CDT ballot comment block vote</w:t>
            </w:r>
          </w:p>
          <w:p w:rsidR="004902BE" w:rsidRPr="00C2575C" w:rsidRDefault="004902BE" w:rsidP="00D34F9A">
            <w:pPr>
              <w:pStyle w:val="ListParagraph"/>
              <w:numPr>
                <w:ilvl w:val="0"/>
                <w:numId w:val="6"/>
              </w:numPr>
              <w:rPr>
                <w:rFonts w:ascii="Arial" w:hAnsi="Arial" w:cs="Arial"/>
                <w:snapToGrid w:val="0"/>
              </w:rPr>
            </w:pPr>
            <w:r>
              <w:rPr>
                <w:rFonts w:ascii="Arial" w:hAnsi="Arial" w:cs="Arial"/>
                <w:snapToGrid w:val="0"/>
              </w:rPr>
              <w:t>CORE Attachments presentation comments</w:t>
            </w:r>
          </w:p>
        </w:tc>
      </w:tr>
    </w:tbl>
    <w:p w:rsidR="000B7BB6" w:rsidRDefault="000B7BB6">
      <w:pPr>
        <w:rPr>
          <w:rFonts w:ascii="Arial" w:hAnsi="Arial" w:cs="Arial"/>
          <w:b/>
          <w:snapToGrid w:val="0"/>
        </w:rPr>
      </w:pPr>
    </w:p>
    <w:sectPr w:rsidR="000B7BB6" w:rsidSect="004472C4">
      <w:headerReference w:type="default" r:id="rId13"/>
      <w:footerReference w:type="default" r:id="rId14"/>
      <w:footerReference w:type="first" r:id="rId15"/>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36" w:rsidRDefault="00321B36">
      <w:r>
        <w:separator/>
      </w:r>
    </w:p>
  </w:endnote>
  <w:endnote w:type="continuationSeparator" w:id="0">
    <w:p w:rsidR="00321B36" w:rsidRDefault="0032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3" w:rsidRDefault="005229C3">
    <w:pPr>
      <w:pStyle w:val="Footer"/>
    </w:pPr>
    <w:r>
      <w:rPr>
        <w:rFonts w:ascii="Arial" w:hAnsi="Arial" w:cs="Arial"/>
      </w:rPr>
      <w:t xml:space="preserve">© </w:t>
    </w:r>
    <w:r>
      <w:rPr>
        <w:rFonts w:ascii="Arial" w:hAnsi="Arial" w:cs="Arial"/>
      </w:rPr>
      <w:fldChar w:fldCharType="begin"/>
    </w:r>
    <w:r>
      <w:rPr>
        <w:rFonts w:ascii="Arial" w:hAnsi="Arial" w:cs="Arial"/>
      </w:rPr>
      <w:instrText xml:space="preserve"> DATE  \@ "yyyy"  \* MERGEFORMAT </w:instrText>
    </w:r>
    <w:r>
      <w:rPr>
        <w:rFonts w:ascii="Arial" w:hAnsi="Arial" w:cs="Arial"/>
      </w:rPr>
      <w:fldChar w:fldCharType="separate"/>
    </w:r>
    <w:r w:rsidR="00C00FC4">
      <w:rPr>
        <w:rFonts w:ascii="Arial" w:hAnsi="Arial" w:cs="Arial"/>
        <w:noProof/>
      </w:rPr>
      <w:t>2014</w:t>
    </w:r>
    <w:r>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3" w:rsidRDefault="005229C3" w:rsidP="004472C4">
    <w:pPr>
      <w:pStyle w:val="NoSpacing"/>
      <w:jc w:val="center"/>
      <w:rPr>
        <w:color w:val="000000"/>
        <w:lang w:val="en-CA"/>
      </w:rPr>
    </w:pPr>
    <w:r w:rsidRPr="002F14A1">
      <w:rPr>
        <w:color w:val="000000"/>
        <w:lang w:val="en-CA"/>
      </w:rPr>
      <w:t xml:space="preserve">© </w:t>
    </w:r>
    <w:r>
      <w:rPr>
        <w:color w:val="000000"/>
        <w:lang w:val="en-CA"/>
      </w:rPr>
      <w:fldChar w:fldCharType="begin"/>
    </w:r>
    <w:r>
      <w:rPr>
        <w:color w:val="000000"/>
        <w:lang w:val="en-CA"/>
      </w:rPr>
      <w:instrText xml:space="preserve"> DATE  \@ "yyyy"  \* MERGEFORMAT </w:instrText>
    </w:r>
    <w:r>
      <w:rPr>
        <w:color w:val="000000"/>
        <w:lang w:val="en-CA"/>
      </w:rPr>
      <w:fldChar w:fldCharType="separate"/>
    </w:r>
    <w:r w:rsidR="00C00FC4">
      <w:rPr>
        <w:noProof/>
        <w:color w:val="000000"/>
        <w:lang w:val="en-CA"/>
      </w:rPr>
      <w:t>2014</w:t>
    </w:r>
    <w:r>
      <w:rPr>
        <w:color w:val="000000"/>
        <w:lang w:val="en-CA"/>
      </w:rPr>
      <w:fldChar w:fldCharType="end"/>
    </w:r>
    <w:r>
      <w:rPr>
        <w:color w:val="000000"/>
        <w:lang w:val="en-CA"/>
      </w:rPr>
      <w:t xml:space="preserve"> </w:t>
    </w:r>
    <w:r w:rsidRPr="002F14A1">
      <w:rPr>
        <w:color w:val="000000"/>
        <w:lang w:val="en-CA"/>
      </w:rPr>
      <w:t>Health Level Seven® International.  All rights reserved.</w:t>
    </w:r>
    <w:r>
      <w:rPr>
        <w:color w:val="000000"/>
        <w:lang w:val="en-CA"/>
      </w:rPr>
      <w:t xml:space="preserve">  HL7 and Health Level Seven are registered trademarks of Health Level Seven, International. Reg. </w:t>
    </w:r>
    <w:smartTag w:uri="urn:schemas-microsoft-com:office:smarttags" w:element="place">
      <w:smartTag w:uri="urn:schemas-microsoft-com:office:smarttags" w:element="country-region">
        <w:r>
          <w:rPr>
            <w:color w:val="000000"/>
            <w:lang w:val="en-CA"/>
          </w:rPr>
          <w:t>U.S.</w:t>
        </w:r>
      </w:smartTag>
    </w:smartTag>
    <w:r>
      <w:rPr>
        <w:color w:val="000000"/>
        <w:lang w:val="en-CA"/>
      </w:rPr>
      <w:t xml:space="preserve"> Pat &amp; TM Off</w:t>
    </w:r>
  </w:p>
  <w:p w:rsidR="005229C3" w:rsidRPr="004472C4" w:rsidRDefault="005229C3"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36" w:rsidRDefault="00321B36">
      <w:r>
        <w:separator/>
      </w:r>
    </w:p>
  </w:footnote>
  <w:footnote w:type="continuationSeparator" w:id="0">
    <w:p w:rsidR="00321B36" w:rsidRDefault="0032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C3" w:rsidRPr="004472C4" w:rsidRDefault="005229C3" w:rsidP="004472C4">
    <w:pPr>
      <w:jc w:val="center"/>
      <w:rPr>
        <w:rFonts w:ascii="Calibri" w:hAnsi="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0DA4729"/>
    <w:multiLevelType w:val="hybridMultilevel"/>
    <w:tmpl w:val="7F9E34A6"/>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4">
    <w:nsid w:val="025D6BCC"/>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5">
    <w:nsid w:val="03451285"/>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6">
    <w:nsid w:val="047B00D1"/>
    <w:multiLevelType w:val="hybridMultilevel"/>
    <w:tmpl w:val="DC7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97712"/>
    <w:multiLevelType w:val="hybridMultilevel"/>
    <w:tmpl w:val="66007EBE"/>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8">
    <w:nsid w:val="0F0F5F31"/>
    <w:multiLevelType w:val="multilevel"/>
    <w:tmpl w:val="4ADA03EE"/>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9">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0">
    <w:nsid w:val="1DC246EE"/>
    <w:multiLevelType w:val="hybridMultilevel"/>
    <w:tmpl w:val="B16E77D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1">
    <w:nsid w:val="1E4441BB"/>
    <w:multiLevelType w:val="multilevel"/>
    <w:tmpl w:val="4164F5A6"/>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2">
    <w:nsid w:val="20812AA6"/>
    <w:multiLevelType w:val="multilevel"/>
    <w:tmpl w:val="4164F5A6"/>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3">
    <w:nsid w:val="29FB2D94"/>
    <w:multiLevelType w:val="hybridMultilevel"/>
    <w:tmpl w:val="687E470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4">
    <w:nsid w:val="30062192"/>
    <w:multiLevelType w:val="hybridMultilevel"/>
    <w:tmpl w:val="4CB8AD62"/>
    <w:lvl w:ilvl="0" w:tplc="7ABAB37E">
      <w:start w:val="1"/>
      <w:numFmt w:val="bullet"/>
      <w:lvlText w:val=""/>
      <w:lvlJc w:val="left"/>
      <w:pPr>
        <w:tabs>
          <w:tab w:val="num" w:pos="730"/>
        </w:tabs>
        <w:ind w:left="73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FA17F8"/>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6">
    <w:nsid w:val="31861E48"/>
    <w:multiLevelType w:val="hybridMultilevel"/>
    <w:tmpl w:val="D1E49C5E"/>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7">
    <w:nsid w:val="3910564B"/>
    <w:multiLevelType w:val="multilevel"/>
    <w:tmpl w:val="38045C2C"/>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8">
    <w:nsid w:val="42173743"/>
    <w:multiLevelType w:val="multilevel"/>
    <w:tmpl w:val="38045C2C"/>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19">
    <w:nsid w:val="444D127E"/>
    <w:multiLevelType w:val="hybridMultilevel"/>
    <w:tmpl w:val="35C6722A"/>
    <w:lvl w:ilvl="0" w:tplc="04090001">
      <w:start w:val="1"/>
      <w:numFmt w:val="bullet"/>
      <w:lvlText w:val=""/>
      <w:lvlJc w:val="left"/>
      <w:pPr>
        <w:ind w:left="730" w:hanging="360"/>
      </w:pPr>
      <w:rPr>
        <w:rFonts w:ascii="Symbol" w:hAnsi="Symbol" w:hint="default"/>
      </w:rPr>
    </w:lvl>
    <w:lvl w:ilvl="1" w:tplc="04090001">
      <w:start w:val="1"/>
      <w:numFmt w:val="bullet"/>
      <w:lvlText w:val=""/>
      <w:lvlJc w:val="left"/>
      <w:pPr>
        <w:ind w:left="1450" w:hanging="360"/>
      </w:pPr>
      <w:rPr>
        <w:rFonts w:ascii="Symbol" w:hAnsi="Symbol"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nsid w:val="44AD752A"/>
    <w:multiLevelType w:val="hybridMultilevel"/>
    <w:tmpl w:val="24367C42"/>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1">
    <w:nsid w:val="451E50CD"/>
    <w:multiLevelType w:val="hybridMultilevel"/>
    <w:tmpl w:val="526EA3F0"/>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2">
    <w:nsid w:val="46637D13"/>
    <w:multiLevelType w:val="multilevel"/>
    <w:tmpl w:val="7C5405F2"/>
    <w:name w:val="RTF_Num 82"/>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nsid w:val="4A2075B7"/>
    <w:multiLevelType w:val="hybridMultilevel"/>
    <w:tmpl w:val="A04C263C"/>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4">
    <w:nsid w:val="4DBC5F9E"/>
    <w:multiLevelType w:val="hybridMultilevel"/>
    <w:tmpl w:val="A92453EC"/>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nsid w:val="523E6A5F"/>
    <w:multiLevelType w:val="multilevel"/>
    <w:tmpl w:val="7C5405F2"/>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26">
    <w:nsid w:val="579546FD"/>
    <w:multiLevelType w:val="hybridMultilevel"/>
    <w:tmpl w:val="56402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FB44B4"/>
    <w:multiLevelType w:val="hybridMultilevel"/>
    <w:tmpl w:val="DC9600EA"/>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8">
    <w:nsid w:val="5FC1451B"/>
    <w:multiLevelType w:val="hybridMultilevel"/>
    <w:tmpl w:val="D696C55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9">
    <w:nsid w:val="60BC6152"/>
    <w:multiLevelType w:val="hybridMultilevel"/>
    <w:tmpl w:val="99526694"/>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0">
    <w:nsid w:val="663E1ACC"/>
    <w:multiLevelType w:val="hybridMultilevel"/>
    <w:tmpl w:val="5D842C18"/>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1">
    <w:nsid w:val="68623792"/>
    <w:multiLevelType w:val="hybridMultilevel"/>
    <w:tmpl w:val="146A8C3E"/>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2">
    <w:nsid w:val="6A406936"/>
    <w:multiLevelType w:val="hybridMultilevel"/>
    <w:tmpl w:val="25E29F3E"/>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3">
    <w:nsid w:val="71330EE9"/>
    <w:multiLevelType w:val="hybridMultilevel"/>
    <w:tmpl w:val="6C4C12D0"/>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4">
    <w:nsid w:val="77E9724B"/>
    <w:multiLevelType w:val="hybridMultilevel"/>
    <w:tmpl w:val="FAB0BDDC"/>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35">
    <w:nsid w:val="7F6F2785"/>
    <w:multiLevelType w:val="multilevel"/>
    <w:tmpl w:val="38045C2C"/>
    <w:lvl w:ilvl="0">
      <w:start w:val="1"/>
      <w:numFmt w:val="decimal"/>
      <w:lvlText w:val="%1."/>
      <w:lvlJc w:val="left"/>
      <w:pPr>
        <w:tabs>
          <w:tab w:val="num" w:pos="-350"/>
        </w:tabs>
        <w:ind w:left="370" w:hanging="360"/>
      </w:pPr>
      <w:rPr>
        <w:rFonts w:ascii="Arial" w:hAnsi="Arial"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num w:numId="1">
    <w:abstractNumId w:val="0"/>
  </w:num>
  <w:num w:numId="2">
    <w:abstractNumId w:val="14"/>
  </w:num>
  <w:num w:numId="3">
    <w:abstractNumId w:val="5"/>
  </w:num>
  <w:num w:numId="4">
    <w:abstractNumId w:val="11"/>
  </w:num>
  <w:num w:numId="5">
    <w:abstractNumId w:val="15"/>
  </w:num>
  <w:num w:numId="6">
    <w:abstractNumId w:val="6"/>
  </w:num>
  <w:num w:numId="7">
    <w:abstractNumId w:val="17"/>
  </w:num>
  <w:num w:numId="8">
    <w:abstractNumId w:val="35"/>
  </w:num>
  <w:num w:numId="9">
    <w:abstractNumId w:val="4"/>
  </w:num>
  <w:num w:numId="10">
    <w:abstractNumId w:val="25"/>
  </w:num>
  <w:num w:numId="11">
    <w:abstractNumId w:val="23"/>
  </w:num>
  <w:num w:numId="12">
    <w:abstractNumId w:val="7"/>
  </w:num>
  <w:num w:numId="13">
    <w:abstractNumId w:val="28"/>
  </w:num>
  <w:num w:numId="14">
    <w:abstractNumId w:val="30"/>
  </w:num>
  <w:num w:numId="15">
    <w:abstractNumId w:val="31"/>
  </w:num>
  <w:num w:numId="16">
    <w:abstractNumId w:val="34"/>
  </w:num>
  <w:num w:numId="17">
    <w:abstractNumId w:val="13"/>
  </w:num>
  <w:num w:numId="18">
    <w:abstractNumId w:val="20"/>
  </w:num>
  <w:num w:numId="19">
    <w:abstractNumId w:val="27"/>
  </w:num>
  <w:num w:numId="20">
    <w:abstractNumId w:val="19"/>
  </w:num>
  <w:num w:numId="21">
    <w:abstractNumId w:val="32"/>
  </w:num>
  <w:num w:numId="22">
    <w:abstractNumId w:val="26"/>
  </w:num>
  <w:num w:numId="23">
    <w:abstractNumId w:val="33"/>
  </w:num>
  <w:num w:numId="24">
    <w:abstractNumId w:val="29"/>
  </w:num>
  <w:num w:numId="25">
    <w:abstractNumId w:val="10"/>
  </w:num>
  <w:num w:numId="26">
    <w:abstractNumId w:val="16"/>
  </w:num>
  <w:num w:numId="27">
    <w:abstractNumId w:val="21"/>
  </w:num>
  <w:num w:numId="28">
    <w:abstractNumId w:val="3"/>
  </w:num>
  <w:num w:numId="29">
    <w:abstractNumId w:val="18"/>
  </w:num>
  <w:num w:numId="30">
    <w:abstractNumId w:val="24"/>
  </w:num>
  <w:num w:numId="31">
    <w:abstractNumId w:val="12"/>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2"/>
    <w:rsid w:val="000044B8"/>
    <w:rsid w:val="0000542B"/>
    <w:rsid w:val="00006AA8"/>
    <w:rsid w:val="00011E73"/>
    <w:rsid w:val="000146C8"/>
    <w:rsid w:val="00020FB2"/>
    <w:rsid w:val="00024B37"/>
    <w:rsid w:val="00026934"/>
    <w:rsid w:val="00036DDD"/>
    <w:rsid w:val="0005295A"/>
    <w:rsid w:val="000548DA"/>
    <w:rsid w:val="000638D0"/>
    <w:rsid w:val="000650B6"/>
    <w:rsid w:val="00086CDA"/>
    <w:rsid w:val="00092D8D"/>
    <w:rsid w:val="000A640F"/>
    <w:rsid w:val="000A65A7"/>
    <w:rsid w:val="000B3FE9"/>
    <w:rsid w:val="000B7BB6"/>
    <w:rsid w:val="000C35F8"/>
    <w:rsid w:val="000D3118"/>
    <w:rsid w:val="000D786D"/>
    <w:rsid w:val="001341B2"/>
    <w:rsid w:val="00143224"/>
    <w:rsid w:val="00144C06"/>
    <w:rsid w:val="001632C4"/>
    <w:rsid w:val="001756C9"/>
    <w:rsid w:val="00190918"/>
    <w:rsid w:val="00191566"/>
    <w:rsid w:val="00192185"/>
    <w:rsid w:val="001924D3"/>
    <w:rsid w:val="00195EDF"/>
    <w:rsid w:val="001B2C62"/>
    <w:rsid w:val="001B4E39"/>
    <w:rsid w:val="001C11DB"/>
    <w:rsid w:val="001C1CC8"/>
    <w:rsid w:val="001C46E6"/>
    <w:rsid w:val="001D5ECE"/>
    <w:rsid w:val="001E3B90"/>
    <w:rsid w:val="001F6436"/>
    <w:rsid w:val="001F6443"/>
    <w:rsid w:val="00201C0F"/>
    <w:rsid w:val="0020361B"/>
    <w:rsid w:val="0021068D"/>
    <w:rsid w:val="00231C20"/>
    <w:rsid w:val="00236BE8"/>
    <w:rsid w:val="00265427"/>
    <w:rsid w:val="0028347D"/>
    <w:rsid w:val="0029708B"/>
    <w:rsid w:val="002A51B5"/>
    <w:rsid w:val="002B16FB"/>
    <w:rsid w:val="002C4DFC"/>
    <w:rsid w:val="002C7AD6"/>
    <w:rsid w:val="002D4E5E"/>
    <w:rsid w:val="002E74B8"/>
    <w:rsid w:val="002F14A1"/>
    <w:rsid w:val="002F4E6F"/>
    <w:rsid w:val="003026BD"/>
    <w:rsid w:val="0030455B"/>
    <w:rsid w:val="0030584C"/>
    <w:rsid w:val="00312000"/>
    <w:rsid w:val="0031437E"/>
    <w:rsid w:val="00321B36"/>
    <w:rsid w:val="003262A2"/>
    <w:rsid w:val="00352A5B"/>
    <w:rsid w:val="003536F9"/>
    <w:rsid w:val="003609F1"/>
    <w:rsid w:val="00360C39"/>
    <w:rsid w:val="00361CFD"/>
    <w:rsid w:val="00362C8F"/>
    <w:rsid w:val="003749ED"/>
    <w:rsid w:val="00377B0F"/>
    <w:rsid w:val="003853E7"/>
    <w:rsid w:val="00385904"/>
    <w:rsid w:val="003A6ADB"/>
    <w:rsid w:val="003D2F56"/>
    <w:rsid w:val="003D6569"/>
    <w:rsid w:val="003D7E8A"/>
    <w:rsid w:val="003E7955"/>
    <w:rsid w:val="003F0DB4"/>
    <w:rsid w:val="00402DB1"/>
    <w:rsid w:val="00407C94"/>
    <w:rsid w:val="004230DC"/>
    <w:rsid w:val="00427969"/>
    <w:rsid w:val="004472C4"/>
    <w:rsid w:val="00464759"/>
    <w:rsid w:val="004751CA"/>
    <w:rsid w:val="0048116F"/>
    <w:rsid w:val="00482E20"/>
    <w:rsid w:val="00483489"/>
    <w:rsid w:val="00486870"/>
    <w:rsid w:val="004902BE"/>
    <w:rsid w:val="0049032A"/>
    <w:rsid w:val="00492326"/>
    <w:rsid w:val="004A5D0C"/>
    <w:rsid w:val="004A6073"/>
    <w:rsid w:val="004B0FC1"/>
    <w:rsid w:val="004C11DE"/>
    <w:rsid w:val="004E6C92"/>
    <w:rsid w:val="004F0D0B"/>
    <w:rsid w:val="004F4CC4"/>
    <w:rsid w:val="00502BF0"/>
    <w:rsid w:val="00511195"/>
    <w:rsid w:val="00511359"/>
    <w:rsid w:val="005229C3"/>
    <w:rsid w:val="00523155"/>
    <w:rsid w:val="00523A7C"/>
    <w:rsid w:val="005274A5"/>
    <w:rsid w:val="00534AB5"/>
    <w:rsid w:val="00542ADF"/>
    <w:rsid w:val="00552FAA"/>
    <w:rsid w:val="00560093"/>
    <w:rsid w:val="00584947"/>
    <w:rsid w:val="00584B03"/>
    <w:rsid w:val="00593DE0"/>
    <w:rsid w:val="005A0FDD"/>
    <w:rsid w:val="005B328E"/>
    <w:rsid w:val="005B4FFA"/>
    <w:rsid w:val="005B5992"/>
    <w:rsid w:val="005C0278"/>
    <w:rsid w:val="005D2447"/>
    <w:rsid w:val="005D5F49"/>
    <w:rsid w:val="005E0331"/>
    <w:rsid w:val="005E1493"/>
    <w:rsid w:val="005E738C"/>
    <w:rsid w:val="0060712E"/>
    <w:rsid w:val="00610FC6"/>
    <w:rsid w:val="00611D1A"/>
    <w:rsid w:val="00620FD0"/>
    <w:rsid w:val="00640CA7"/>
    <w:rsid w:val="00641A85"/>
    <w:rsid w:val="00645E0B"/>
    <w:rsid w:val="00652D5A"/>
    <w:rsid w:val="00656068"/>
    <w:rsid w:val="006606CA"/>
    <w:rsid w:val="00662736"/>
    <w:rsid w:val="00664132"/>
    <w:rsid w:val="00670A33"/>
    <w:rsid w:val="00672415"/>
    <w:rsid w:val="00682CEB"/>
    <w:rsid w:val="00691E1A"/>
    <w:rsid w:val="006A0492"/>
    <w:rsid w:val="006C0D8A"/>
    <w:rsid w:val="006E2187"/>
    <w:rsid w:val="006E6FB0"/>
    <w:rsid w:val="006F6D1E"/>
    <w:rsid w:val="0070635F"/>
    <w:rsid w:val="00707C50"/>
    <w:rsid w:val="00720448"/>
    <w:rsid w:val="007240C2"/>
    <w:rsid w:val="00732F2B"/>
    <w:rsid w:val="00760186"/>
    <w:rsid w:val="00761308"/>
    <w:rsid w:val="00776A0C"/>
    <w:rsid w:val="00777155"/>
    <w:rsid w:val="0078408D"/>
    <w:rsid w:val="007C01BC"/>
    <w:rsid w:val="007C336D"/>
    <w:rsid w:val="007D3D5B"/>
    <w:rsid w:val="00802F11"/>
    <w:rsid w:val="0082595B"/>
    <w:rsid w:val="00842E1E"/>
    <w:rsid w:val="00851A9B"/>
    <w:rsid w:val="00852B51"/>
    <w:rsid w:val="00855779"/>
    <w:rsid w:val="00862E5C"/>
    <w:rsid w:val="0087041E"/>
    <w:rsid w:val="00875892"/>
    <w:rsid w:val="00896584"/>
    <w:rsid w:val="00897A66"/>
    <w:rsid w:val="00897F64"/>
    <w:rsid w:val="008A0802"/>
    <w:rsid w:val="008A452A"/>
    <w:rsid w:val="008A7EA5"/>
    <w:rsid w:val="008B48A0"/>
    <w:rsid w:val="008C2D95"/>
    <w:rsid w:val="008C2FDB"/>
    <w:rsid w:val="008C6D47"/>
    <w:rsid w:val="008C7602"/>
    <w:rsid w:val="008D5511"/>
    <w:rsid w:val="008E0A52"/>
    <w:rsid w:val="00902E2C"/>
    <w:rsid w:val="00903C92"/>
    <w:rsid w:val="00917C25"/>
    <w:rsid w:val="00944AFB"/>
    <w:rsid w:val="00946ADF"/>
    <w:rsid w:val="00952193"/>
    <w:rsid w:val="00974664"/>
    <w:rsid w:val="00974B01"/>
    <w:rsid w:val="009769E8"/>
    <w:rsid w:val="009853BC"/>
    <w:rsid w:val="00991829"/>
    <w:rsid w:val="009B64DC"/>
    <w:rsid w:val="009C5F63"/>
    <w:rsid w:val="009C7D9F"/>
    <w:rsid w:val="009D2267"/>
    <w:rsid w:val="009D319D"/>
    <w:rsid w:val="009D5E3D"/>
    <w:rsid w:val="00A1560F"/>
    <w:rsid w:val="00A15F3C"/>
    <w:rsid w:val="00A210B5"/>
    <w:rsid w:val="00A3024D"/>
    <w:rsid w:val="00A32076"/>
    <w:rsid w:val="00A326DD"/>
    <w:rsid w:val="00A33B8D"/>
    <w:rsid w:val="00A3717B"/>
    <w:rsid w:val="00A4098F"/>
    <w:rsid w:val="00A4787F"/>
    <w:rsid w:val="00A56F95"/>
    <w:rsid w:val="00A576EF"/>
    <w:rsid w:val="00A6542F"/>
    <w:rsid w:val="00A65DC7"/>
    <w:rsid w:val="00AA2D3B"/>
    <w:rsid w:val="00AA2E55"/>
    <w:rsid w:val="00AB6C30"/>
    <w:rsid w:val="00AB6F19"/>
    <w:rsid w:val="00AC5BB1"/>
    <w:rsid w:val="00AD24C9"/>
    <w:rsid w:val="00AF4913"/>
    <w:rsid w:val="00AF61F2"/>
    <w:rsid w:val="00AF74F5"/>
    <w:rsid w:val="00B16A44"/>
    <w:rsid w:val="00B255B8"/>
    <w:rsid w:val="00B25865"/>
    <w:rsid w:val="00B417C9"/>
    <w:rsid w:val="00B5500E"/>
    <w:rsid w:val="00B63C00"/>
    <w:rsid w:val="00B71710"/>
    <w:rsid w:val="00B7408D"/>
    <w:rsid w:val="00B82F84"/>
    <w:rsid w:val="00B870AF"/>
    <w:rsid w:val="00B87B67"/>
    <w:rsid w:val="00B9408B"/>
    <w:rsid w:val="00BA3622"/>
    <w:rsid w:val="00BA3E8B"/>
    <w:rsid w:val="00BA6876"/>
    <w:rsid w:val="00BB34B4"/>
    <w:rsid w:val="00BB40A6"/>
    <w:rsid w:val="00BC354F"/>
    <w:rsid w:val="00BC3C58"/>
    <w:rsid w:val="00BD2CEB"/>
    <w:rsid w:val="00BE33DF"/>
    <w:rsid w:val="00BE68EC"/>
    <w:rsid w:val="00BF13BE"/>
    <w:rsid w:val="00BF1EB1"/>
    <w:rsid w:val="00BF3A19"/>
    <w:rsid w:val="00C00FC4"/>
    <w:rsid w:val="00C056FE"/>
    <w:rsid w:val="00C0594B"/>
    <w:rsid w:val="00C106A2"/>
    <w:rsid w:val="00C14DA5"/>
    <w:rsid w:val="00C1539F"/>
    <w:rsid w:val="00C21A2D"/>
    <w:rsid w:val="00C2575C"/>
    <w:rsid w:val="00C25ED3"/>
    <w:rsid w:val="00C51AEB"/>
    <w:rsid w:val="00C60E33"/>
    <w:rsid w:val="00C82581"/>
    <w:rsid w:val="00C826CB"/>
    <w:rsid w:val="00CB7857"/>
    <w:rsid w:val="00CC4EA4"/>
    <w:rsid w:val="00CD2AF7"/>
    <w:rsid w:val="00CD51EC"/>
    <w:rsid w:val="00CE231A"/>
    <w:rsid w:val="00CF2EB6"/>
    <w:rsid w:val="00CF3163"/>
    <w:rsid w:val="00D01314"/>
    <w:rsid w:val="00D10FCE"/>
    <w:rsid w:val="00D112CB"/>
    <w:rsid w:val="00D27A94"/>
    <w:rsid w:val="00D30877"/>
    <w:rsid w:val="00D3217D"/>
    <w:rsid w:val="00D34F9A"/>
    <w:rsid w:val="00D36951"/>
    <w:rsid w:val="00D44CB7"/>
    <w:rsid w:val="00D462BB"/>
    <w:rsid w:val="00D46646"/>
    <w:rsid w:val="00D47B32"/>
    <w:rsid w:val="00D52F39"/>
    <w:rsid w:val="00D552F9"/>
    <w:rsid w:val="00D55572"/>
    <w:rsid w:val="00D606BD"/>
    <w:rsid w:val="00D95FA0"/>
    <w:rsid w:val="00D97240"/>
    <w:rsid w:val="00DA02A1"/>
    <w:rsid w:val="00DB5D51"/>
    <w:rsid w:val="00DC0995"/>
    <w:rsid w:val="00DC2C26"/>
    <w:rsid w:val="00DD05E5"/>
    <w:rsid w:val="00DD5C72"/>
    <w:rsid w:val="00DE3BA9"/>
    <w:rsid w:val="00DE4382"/>
    <w:rsid w:val="00DE5A98"/>
    <w:rsid w:val="00DF49CD"/>
    <w:rsid w:val="00E00F4B"/>
    <w:rsid w:val="00E152CC"/>
    <w:rsid w:val="00E3189B"/>
    <w:rsid w:val="00E40F15"/>
    <w:rsid w:val="00E51C80"/>
    <w:rsid w:val="00E57C32"/>
    <w:rsid w:val="00E833EA"/>
    <w:rsid w:val="00E83BBD"/>
    <w:rsid w:val="00E95AEC"/>
    <w:rsid w:val="00ED156C"/>
    <w:rsid w:val="00ED2498"/>
    <w:rsid w:val="00EE0C9E"/>
    <w:rsid w:val="00EF116D"/>
    <w:rsid w:val="00EF44C4"/>
    <w:rsid w:val="00EF4C03"/>
    <w:rsid w:val="00F02677"/>
    <w:rsid w:val="00F1585F"/>
    <w:rsid w:val="00F36DB6"/>
    <w:rsid w:val="00F6460A"/>
    <w:rsid w:val="00F7592D"/>
    <w:rsid w:val="00F844C3"/>
    <w:rsid w:val="00F905D7"/>
    <w:rsid w:val="00F9522F"/>
    <w:rsid w:val="00FA0B88"/>
    <w:rsid w:val="00FA2FDD"/>
    <w:rsid w:val="00FA3C73"/>
    <w:rsid w:val="00FE1ED9"/>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C8"/>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0146C8"/>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rsid w:val="000146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46C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0146C8"/>
    <w:rPr>
      <w:rFonts w:asciiTheme="majorHAnsi" w:eastAsiaTheme="majorEastAsia" w:hAnsiTheme="majorHAnsi" w:cstheme="majorBidi"/>
      <w:b/>
      <w:bCs/>
      <w:sz w:val="26"/>
      <w:szCs w:val="26"/>
    </w:rPr>
  </w:style>
  <w:style w:type="paragraph" w:customStyle="1" w:styleId="Heading">
    <w:name w:val="Heading"/>
    <w:basedOn w:val="Normal"/>
    <w:next w:val="BodyText"/>
    <w:uiPriority w:val="99"/>
    <w:rsid w:val="000146C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0146C8"/>
    <w:pPr>
      <w:spacing w:after="120"/>
    </w:pPr>
    <w:rPr>
      <w:rFonts w:ascii="Verdana" w:hAnsi="Verdana" w:cs="Verdana"/>
    </w:rPr>
  </w:style>
  <w:style w:type="character" w:customStyle="1" w:styleId="BodyTextChar">
    <w:name w:val="Body Text Char"/>
    <w:basedOn w:val="DefaultParagraphFont"/>
    <w:link w:val="BodyText"/>
    <w:uiPriority w:val="99"/>
    <w:locked/>
    <w:rsid w:val="000146C8"/>
    <w:rPr>
      <w:rFonts w:ascii="Verdana" w:hAnsi="Verdana" w:cs="Verdana"/>
    </w:rPr>
  </w:style>
  <w:style w:type="paragraph" w:styleId="List">
    <w:name w:val="List"/>
    <w:basedOn w:val="BodyText"/>
    <w:uiPriority w:val="99"/>
    <w:rsid w:val="000146C8"/>
    <w:rPr>
      <w:rFonts w:cs="Tahoma"/>
    </w:rPr>
  </w:style>
  <w:style w:type="paragraph" w:styleId="Caption">
    <w:name w:val="caption"/>
    <w:basedOn w:val="Normal"/>
    <w:uiPriority w:val="99"/>
    <w:qFormat/>
    <w:rsid w:val="000146C8"/>
    <w:pPr>
      <w:spacing w:before="120" w:after="120"/>
    </w:pPr>
    <w:rPr>
      <w:rFonts w:cs="Tahoma"/>
      <w:i/>
      <w:iCs/>
      <w:sz w:val="24"/>
      <w:szCs w:val="24"/>
    </w:rPr>
  </w:style>
  <w:style w:type="paragraph" w:customStyle="1" w:styleId="Index">
    <w:name w:val="Index"/>
    <w:basedOn w:val="Normal"/>
    <w:uiPriority w:val="99"/>
    <w:rsid w:val="000146C8"/>
    <w:rPr>
      <w:rFonts w:cs="Tahoma"/>
    </w:rPr>
  </w:style>
  <w:style w:type="paragraph" w:customStyle="1" w:styleId="HeadingsTitles">
    <w:name w:val="Headings/Titles"/>
    <w:basedOn w:val="Normal"/>
    <w:uiPriority w:val="99"/>
    <w:rsid w:val="000146C8"/>
    <w:rPr>
      <w:rFonts w:ascii="Century Gothic" w:hAnsi="Century Gothic" w:cs="Century Gothic"/>
      <w:b/>
      <w:bCs/>
    </w:rPr>
  </w:style>
  <w:style w:type="paragraph" w:customStyle="1" w:styleId="GeneralInfo">
    <w:name w:val="General Info"/>
    <w:basedOn w:val="BodyText"/>
    <w:uiPriority w:val="99"/>
    <w:rsid w:val="000146C8"/>
    <w:pPr>
      <w:spacing w:after="0"/>
    </w:pPr>
  </w:style>
  <w:style w:type="paragraph" w:customStyle="1" w:styleId="Normalindented">
    <w:name w:val="Normal indented"/>
    <w:basedOn w:val="Heading1"/>
    <w:uiPriority w:val="99"/>
    <w:rsid w:val="000146C8"/>
    <w:pPr>
      <w:ind w:left="720"/>
      <w:outlineLvl w:val="9"/>
    </w:pPr>
    <w:rPr>
      <w:b w:val="0"/>
      <w:bCs w:val="0"/>
      <w:sz w:val="24"/>
      <w:szCs w:val="24"/>
      <w:lang w:eastAsia="ja-JP"/>
    </w:rPr>
  </w:style>
  <w:style w:type="paragraph" w:customStyle="1" w:styleId="bulletlist">
    <w:name w:val="bullet list"/>
    <w:basedOn w:val="Normal"/>
    <w:uiPriority w:val="99"/>
    <w:rsid w:val="000146C8"/>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0146C8"/>
  </w:style>
  <w:style w:type="paragraph" w:customStyle="1" w:styleId="TableHeading">
    <w:name w:val="Table Heading"/>
    <w:basedOn w:val="TableContents"/>
    <w:uiPriority w:val="99"/>
    <w:rsid w:val="000146C8"/>
    <w:pPr>
      <w:jc w:val="center"/>
    </w:pPr>
    <w:rPr>
      <w:b/>
      <w:bCs/>
    </w:rPr>
  </w:style>
  <w:style w:type="character" w:customStyle="1" w:styleId="RTFNum21">
    <w:name w:val="RTF_Num 2 1"/>
    <w:uiPriority w:val="99"/>
    <w:rsid w:val="000146C8"/>
  </w:style>
  <w:style w:type="character" w:customStyle="1" w:styleId="RTFNum22">
    <w:name w:val="RTF_Num 2 2"/>
    <w:uiPriority w:val="99"/>
    <w:rsid w:val="000146C8"/>
  </w:style>
  <w:style w:type="character" w:customStyle="1" w:styleId="RTFNum23">
    <w:name w:val="RTF_Num 2 3"/>
    <w:uiPriority w:val="99"/>
    <w:rsid w:val="000146C8"/>
  </w:style>
  <w:style w:type="character" w:customStyle="1" w:styleId="RTFNum24">
    <w:name w:val="RTF_Num 2 4"/>
    <w:uiPriority w:val="99"/>
    <w:rsid w:val="000146C8"/>
  </w:style>
  <w:style w:type="character" w:customStyle="1" w:styleId="RTFNum25">
    <w:name w:val="RTF_Num 2 5"/>
    <w:uiPriority w:val="99"/>
    <w:rsid w:val="000146C8"/>
  </w:style>
  <w:style w:type="character" w:customStyle="1" w:styleId="RTFNum26">
    <w:name w:val="RTF_Num 2 6"/>
    <w:uiPriority w:val="99"/>
    <w:rsid w:val="000146C8"/>
  </w:style>
  <w:style w:type="character" w:customStyle="1" w:styleId="RTFNum27">
    <w:name w:val="RTF_Num 2 7"/>
    <w:uiPriority w:val="99"/>
    <w:rsid w:val="000146C8"/>
  </w:style>
  <w:style w:type="character" w:customStyle="1" w:styleId="RTFNum28">
    <w:name w:val="RTF_Num 2 8"/>
    <w:uiPriority w:val="99"/>
    <w:rsid w:val="000146C8"/>
  </w:style>
  <w:style w:type="character" w:customStyle="1" w:styleId="RTFNum29">
    <w:name w:val="RTF_Num 2 9"/>
    <w:uiPriority w:val="99"/>
    <w:rsid w:val="000146C8"/>
  </w:style>
  <w:style w:type="character" w:customStyle="1" w:styleId="RTFNum31">
    <w:name w:val="RTF_Num 3 1"/>
    <w:uiPriority w:val="99"/>
    <w:rsid w:val="000146C8"/>
    <w:rPr>
      <w:rFonts w:ascii="Symbol" w:hAnsi="Symbol"/>
    </w:rPr>
  </w:style>
  <w:style w:type="character" w:customStyle="1" w:styleId="RTFNum41">
    <w:name w:val="RTF_Num 4 1"/>
    <w:uiPriority w:val="99"/>
    <w:rsid w:val="000146C8"/>
  </w:style>
  <w:style w:type="character" w:customStyle="1" w:styleId="RTFNum42">
    <w:name w:val="RTF_Num 4 2"/>
    <w:uiPriority w:val="99"/>
    <w:rsid w:val="000146C8"/>
  </w:style>
  <w:style w:type="character" w:customStyle="1" w:styleId="RTFNum43">
    <w:name w:val="RTF_Num 4 3"/>
    <w:uiPriority w:val="99"/>
    <w:rsid w:val="000146C8"/>
  </w:style>
  <w:style w:type="character" w:customStyle="1" w:styleId="RTFNum44">
    <w:name w:val="RTF_Num 4 4"/>
    <w:uiPriority w:val="99"/>
    <w:rsid w:val="000146C8"/>
  </w:style>
  <w:style w:type="character" w:customStyle="1" w:styleId="RTFNum45">
    <w:name w:val="RTF_Num 4 5"/>
    <w:uiPriority w:val="99"/>
    <w:rsid w:val="000146C8"/>
  </w:style>
  <w:style w:type="character" w:customStyle="1" w:styleId="RTFNum46">
    <w:name w:val="RTF_Num 4 6"/>
    <w:uiPriority w:val="99"/>
    <w:rsid w:val="000146C8"/>
  </w:style>
  <w:style w:type="character" w:customStyle="1" w:styleId="RTFNum47">
    <w:name w:val="RTF_Num 4 7"/>
    <w:uiPriority w:val="99"/>
    <w:rsid w:val="000146C8"/>
  </w:style>
  <w:style w:type="character" w:customStyle="1" w:styleId="RTFNum48">
    <w:name w:val="RTF_Num 4 8"/>
    <w:uiPriority w:val="99"/>
    <w:rsid w:val="000146C8"/>
  </w:style>
  <w:style w:type="character" w:customStyle="1" w:styleId="RTFNum49">
    <w:name w:val="RTF_Num 4 9"/>
    <w:uiPriority w:val="99"/>
    <w:rsid w:val="000146C8"/>
  </w:style>
  <w:style w:type="character" w:customStyle="1" w:styleId="RTFNum51">
    <w:name w:val="RTF_Num 5 1"/>
    <w:uiPriority w:val="99"/>
    <w:rsid w:val="000146C8"/>
  </w:style>
  <w:style w:type="character" w:customStyle="1" w:styleId="RTFNum52">
    <w:name w:val="RTF_Num 5 2"/>
    <w:uiPriority w:val="99"/>
    <w:rsid w:val="000146C8"/>
  </w:style>
  <w:style w:type="character" w:customStyle="1" w:styleId="RTFNum53">
    <w:name w:val="RTF_Num 5 3"/>
    <w:uiPriority w:val="99"/>
    <w:rsid w:val="000146C8"/>
  </w:style>
  <w:style w:type="character" w:customStyle="1" w:styleId="RTFNum54">
    <w:name w:val="RTF_Num 5 4"/>
    <w:uiPriority w:val="99"/>
    <w:rsid w:val="000146C8"/>
  </w:style>
  <w:style w:type="character" w:customStyle="1" w:styleId="RTFNum55">
    <w:name w:val="RTF_Num 5 5"/>
    <w:uiPriority w:val="99"/>
    <w:rsid w:val="000146C8"/>
  </w:style>
  <w:style w:type="character" w:customStyle="1" w:styleId="RTFNum56">
    <w:name w:val="RTF_Num 5 6"/>
    <w:uiPriority w:val="99"/>
    <w:rsid w:val="000146C8"/>
  </w:style>
  <w:style w:type="character" w:customStyle="1" w:styleId="RTFNum57">
    <w:name w:val="RTF_Num 5 7"/>
    <w:uiPriority w:val="99"/>
    <w:rsid w:val="000146C8"/>
  </w:style>
  <w:style w:type="character" w:customStyle="1" w:styleId="RTFNum58">
    <w:name w:val="RTF_Num 5 8"/>
    <w:uiPriority w:val="99"/>
    <w:rsid w:val="000146C8"/>
  </w:style>
  <w:style w:type="character" w:customStyle="1" w:styleId="RTFNum59">
    <w:name w:val="RTF_Num 5 9"/>
    <w:uiPriority w:val="99"/>
    <w:rsid w:val="000146C8"/>
  </w:style>
  <w:style w:type="character" w:customStyle="1" w:styleId="RTFNum61">
    <w:name w:val="RTF_Num 6 1"/>
    <w:uiPriority w:val="99"/>
    <w:rsid w:val="000146C8"/>
    <w:rPr>
      <w:rFonts w:ascii="Symbol" w:hAnsi="Symbol"/>
    </w:rPr>
  </w:style>
  <w:style w:type="character" w:customStyle="1" w:styleId="RTFNum62">
    <w:name w:val="RTF_Num 6 2"/>
    <w:uiPriority w:val="99"/>
    <w:rsid w:val="000146C8"/>
    <w:rPr>
      <w:rFonts w:ascii="Courier New" w:hAnsi="Courier New"/>
    </w:rPr>
  </w:style>
  <w:style w:type="character" w:customStyle="1" w:styleId="RTFNum63">
    <w:name w:val="RTF_Num 6 3"/>
    <w:uiPriority w:val="99"/>
    <w:rsid w:val="000146C8"/>
    <w:rPr>
      <w:rFonts w:ascii="Wingdings" w:hAnsi="Wingdings"/>
    </w:rPr>
  </w:style>
  <w:style w:type="character" w:customStyle="1" w:styleId="RTFNum64">
    <w:name w:val="RTF_Num 6 4"/>
    <w:uiPriority w:val="99"/>
    <w:rsid w:val="000146C8"/>
    <w:rPr>
      <w:rFonts w:ascii="Symbol" w:hAnsi="Symbol"/>
    </w:rPr>
  </w:style>
  <w:style w:type="character" w:customStyle="1" w:styleId="RTFNum65">
    <w:name w:val="RTF_Num 6 5"/>
    <w:uiPriority w:val="99"/>
    <w:rsid w:val="000146C8"/>
    <w:rPr>
      <w:rFonts w:ascii="Courier New" w:hAnsi="Courier New"/>
    </w:rPr>
  </w:style>
  <w:style w:type="character" w:customStyle="1" w:styleId="RTFNum66">
    <w:name w:val="RTF_Num 6 6"/>
    <w:uiPriority w:val="99"/>
    <w:rsid w:val="000146C8"/>
    <w:rPr>
      <w:rFonts w:ascii="Wingdings" w:hAnsi="Wingdings"/>
    </w:rPr>
  </w:style>
  <w:style w:type="character" w:customStyle="1" w:styleId="RTFNum67">
    <w:name w:val="RTF_Num 6 7"/>
    <w:uiPriority w:val="99"/>
    <w:rsid w:val="000146C8"/>
    <w:rPr>
      <w:rFonts w:ascii="Symbol" w:hAnsi="Symbol"/>
    </w:rPr>
  </w:style>
  <w:style w:type="character" w:customStyle="1" w:styleId="RTFNum68">
    <w:name w:val="RTF_Num 6 8"/>
    <w:uiPriority w:val="99"/>
    <w:rsid w:val="000146C8"/>
    <w:rPr>
      <w:rFonts w:ascii="Courier New" w:hAnsi="Courier New"/>
    </w:rPr>
  </w:style>
  <w:style w:type="character" w:customStyle="1" w:styleId="RTFNum69">
    <w:name w:val="RTF_Num 6 9"/>
    <w:uiPriority w:val="99"/>
    <w:rsid w:val="000146C8"/>
    <w:rPr>
      <w:rFonts w:ascii="Wingdings" w:hAnsi="Wingdings"/>
    </w:rPr>
  </w:style>
  <w:style w:type="character" w:customStyle="1" w:styleId="RTFNum71">
    <w:name w:val="RTF_Num 7 1"/>
    <w:uiPriority w:val="99"/>
    <w:rsid w:val="000146C8"/>
  </w:style>
  <w:style w:type="character" w:customStyle="1" w:styleId="RTFNum72">
    <w:name w:val="RTF_Num 7 2"/>
    <w:uiPriority w:val="99"/>
    <w:rsid w:val="000146C8"/>
  </w:style>
  <w:style w:type="character" w:customStyle="1" w:styleId="RTFNum73">
    <w:name w:val="RTF_Num 7 3"/>
    <w:uiPriority w:val="99"/>
    <w:rsid w:val="000146C8"/>
  </w:style>
  <w:style w:type="character" w:customStyle="1" w:styleId="RTFNum74">
    <w:name w:val="RTF_Num 7 4"/>
    <w:uiPriority w:val="99"/>
    <w:rsid w:val="000146C8"/>
  </w:style>
  <w:style w:type="character" w:customStyle="1" w:styleId="RTFNum75">
    <w:name w:val="RTF_Num 7 5"/>
    <w:uiPriority w:val="99"/>
    <w:rsid w:val="000146C8"/>
  </w:style>
  <w:style w:type="character" w:customStyle="1" w:styleId="RTFNum76">
    <w:name w:val="RTF_Num 7 6"/>
    <w:uiPriority w:val="99"/>
    <w:rsid w:val="000146C8"/>
  </w:style>
  <w:style w:type="character" w:customStyle="1" w:styleId="RTFNum77">
    <w:name w:val="RTF_Num 7 7"/>
    <w:uiPriority w:val="99"/>
    <w:rsid w:val="000146C8"/>
  </w:style>
  <w:style w:type="character" w:customStyle="1" w:styleId="RTFNum78">
    <w:name w:val="RTF_Num 7 8"/>
    <w:uiPriority w:val="99"/>
    <w:rsid w:val="000146C8"/>
  </w:style>
  <w:style w:type="character" w:customStyle="1" w:styleId="RTFNum79">
    <w:name w:val="RTF_Num 7 9"/>
    <w:uiPriority w:val="99"/>
    <w:rsid w:val="000146C8"/>
  </w:style>
  <w:style w:type="character" w:customStyle="1" w:styleId="RTFNum81">
    <w:name w:val="RTF_Num 8 1"/>
    <w:uiPriority w:val="99"/>
    <w:rsid w:val="000146C8"/>
  </w:style>
  <w:style w:type="character" w:customStyle="1" w:styleId="RTFNum82">
    <w:name w:val="RTF_Num 8 2"/>
    <w:uiPriority w:val="99"/>
    <w:rsid w:val="000146C8"/>
  </w:style>
  <w:style w:type="character" w:customStyle="1" w:styleId="RTFNum83">
    <w:name w:val="RTF_Num 8 3"/>
    <w:uiPriority w:val="99"/>
    <w:rsid w:val="000146C8"/>
  </w:style>
  <w:style w:type="character" w:customStyle="1" w:styleId="RTFNum84">
    <w:name w:val="RTF_Num 8 4"/>
    <w:uiPriority w:val="99"/>
    <w:rsid w:val="000146C8"/>
  </w:style>
  <w:style w:type="character" w:customStyle="1" w:styleId="RTFNum85">
    <w:name w:val="RTF_Num 8 5"/>
    <w:uiPriority w:val="99"/>
    <w:rsid w:val="000146C8"/>
  </w:style>
  <w:style w:type="character" w:customStyle="1" w:styleId="RTFNum86">
    <w:name w:val="RTF_Num 8 6"/>
    <w:uiPriority w:val="99"/>
    <w:rsid w:val="000146C8"/>
  </w:style>
  <w:style w:type="character" w:customStyle="1" w:styleId="RTFNum87">
    <w:name w:val="RTF_Num 8 7"/>
    <w:uiPriority w:val="99"/>
    <w:rsid w:val="000146C8"/>
  </w:style>
  <w:style w:type="character" w:customStyle="1" w:styleId="RTFNum88">
    <w:name w:val="RTF_Num 8 8"/>
    <w:uiPriority w:val="99"/>
    <w:rsid w:val="000146C8"/>
  </w:style>
  <w:style w:type="character" w:customStyle="1" w:styleId="RTFNum89">
    <w:name w:val="RTF_Num 8 9"/>
    <w:uiPriority w:val="99"/>
    <w:rsid w:val="000146C8"/>
  </w:style>
  <w:style w:type="character" w:customStyle="1" w:styleId="RTFNum91">
    <w:name w:val="RTF_Num 9 1"/>
    <w:uiPriority w:val="99"/>
    <w:rsid w:val="000146C8"/>
    <w:rPr>
      <w:rFonts w:ascii="Symbol" w:hAnsi="Symbol"/>
    </w:rPr>
  </w:style>
  <w:style w:type="character" w:customStyle="1" w:styleId="RTFNum92">
    <w:name w:val="RTF_Num 9 2"/>
    <w:uiPriority w:val="99"/>
    <w:rsid w:val="000146C8"/>
    <w:rPr>
      <w:rFonts w:ascii="Courier New" w:hAnsi="Courier New"/>
    </w:rPr>
  </w:style>
  <w:style w:type="character" w:customStyle="1" w:styleId="RTFNum93">
    <w:name w:val="RTF_Num 9 3"/>
    <w:uiPriority w:val="99"/>
    <w:rsid w:val="000146C8"/>
    <w:rPr>
      <w:rFonts w:ascii="Wingdings" w:hAnsi="Wingdings"/>
    </w:rPr>
  </w:style>
  <w:style w:type="character" w:customStyle="1" w:styleId="RTFNum94">
    <w:name w:val="RTF_Num 9 4"/>
    <w:uiPriority w:val="99"/>
    <w:rsid w:val="000146C8"/>
    <w:rPr>
      <w:rFonts w:ascii="Symbol" w:hAnsi="Symbol"/>
    </w:rPr>
  </w:style>
  <w:style w:type="character" w:customStyle="1" w:styleId="RTFNum95">
    <w:name w:val="RTF_Num 9 5"/>
    <w:uiPriority w:val="99"/>
    <w:rsid w:val="000146C8"/>
    <w:rPr>
      <w:rFonts w:ascii="Courier New" w:hAnsi="Courier New"/>
    </w:rPr>
  </w:style>
  <w:style w:type="character" w:customStyle="1" w:styleId="RTFNum96">
    <w:name w:val="RTF_Num 9 6"/>
    <w:uiPriority w:val="99"/>
    <w:rsid w:val="000146C8"/>
    <w:rPr>
      <w:rFonts w:ascii="Wingdings" w:hAnsi="Wingdings"/>
    </w:rPr>
  </w:style>
  <w:style w:type="character" w:customStyle="1" w:styleId="RTFNum97">
    <w:name w:val="RTF_Num 9 7"/>
    <w:uiPriority w:val="99"/>
    <w:rsid w:val="000146C8"/>
    <w:rPr>
      <w:rFonts w:ascii="Symbol" w:hAnsi="Symbol"/>
    </w:rPr>
  </w:style>
  <w:style w:type="character" w:customStyle="1" w:styleId="RTFNum98">
    <w:name w:val="RTF_Num 9 8"/>
    <w:uiPriority w:val="99"/>
    <w:rsid w:val="000146C8"/>
    <w:rPr>
      <w:rFonts w:ascii="Courier New" w:hAnsi="Courier New"/>
    </w:rPr>
  </w:style>
  <w:style w:type="character" w:customStyle="1" w:styleId="RTFNum99">
    <w:name w:val="RTF_Num 9 9"/>
    <w:uiPriority w:val="99"/>
    <w:rsid w:val="000146C8"/>
    <w:rPr>
      <w:rFonts w:ascii="Wingdings" w:hAnsi="Wingdings"/>
    </w:rPr>
  </w:style>
  <w:style w:type="character" w:customStyle="1" w:styleId="GeneralInfoChar">
    <w:name w:val="General Info Char"/>
    <w:basedOn w:val="BodyTextChar"/>
    <w:uiPriority w:val="99"/>
    <w:rsid w:val="000146C8"/>
    <w:rPr>
      <w:rFonts w:ascii="Verdana" w:hAnsi="Verdana" w:cs="Verdana"/>
      <w:sz w:val="15"/>
      <w:szCs w:val="15"/>
    </w:rPr>
  </w:style>
  <w:style w:type="character" w:customStyle="1" w:styleId="bulletlistChar">
    <w:name w:val="bullet list Char"/>
    <w:basedOn w:val="DefaultParagraphFont"/>
    <w:uiPriority w:val="99"/>
    <w:rsid w:val="000146C8"/>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character" w:customStyle="1" w:styleId="FooterChar1">
    <w:name w:val="Footer Char1"/>
    <w:basedOn w:val="DefaultParagraphFont"/>
    <w:uiPriority w:val="99"/>
    <w:semiHidden/>
    <w:rsid w:val="000146C8"/>
    <w:rPr>
      <w:sz w:val="20"/>
      <w:szCs w:val="20"/>
    </w:rPr>
  </w:style>
  <w:style w:type="paragraph" w:styleId="BalloonText">
    <w:name w:val="Balloon Text"/>
    <w:basedOn w:val="Normal"/>
    <w:link w:val="BalloonTextChar"/>
    <w:uiPriority w:val="99"/>
    <w:semiHidden/>
    <w:unhideWhenUsed/>
    <w:rsid w:val="00304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55B"/>
    <w:rPr>
      <w:rFonts w:ascii="Tahoma" w:hAnsi="Tahoma" w:cs="Tahoma"/>
      <w:sz w:val="16"/>
      <w:szCs w:val="16"/>
    </w:rPr>
  </w:style>
  <w:style w:type="paragraph" w:styleId="ListParagraph">
    <w:name w:val="List Paragraph"/>
    <w:basedOn w:val="Normal"/>
    <w:uiPriority w:val="34"/>
    <w:qFormat/>
    <w:rsid w:val="00F7592D"/>
    <w:pPr>
      <w:ind w:left="720"/>
      <w:contextualSpacing/>
    </w:pPr>
  </w:style>
  <w:style w:type="character" w:styleId="CommentReference">
    <w:name w:val="annotation reference"/>
    <w:basedOn w:val="DefaultParagraphFont"/>
    <w:uiPriority w:val="99"/>
    <w:semiHidden/>
    <w:unhideWhenUsed/>
    <w:rsid w:val="009D5E3D"/>
    <w:rPr>
      <w:sz w:val="16"/>
      <w:szCs w:val="16"/>
    </w:rPr>
  </w:style>
  <w:style w:type="paragraph" w:styleId="CommentText">
    <w:name w:val="annotation text"/>
    <w:basedOn w:val="Normal"/>
    <w:link w:val="CommentTextChar"/>
    <w:uiPriority w:val="99"/>
    <w:semiHidden/>
    <w:unhideWhenUsed/>
    <w:rsid w:val="009D5E3D"/>
  </w:style>
  <w:style w:type="character" w:customStyle="1" w:styleId="CommentTextChar">
    <w:name w:val="Comment Text Char"/>
    <w:basedOn w:val="DefaultParagraphFont"/>
    <w:link w:val="CommentText"/>
    <w:uiPriority w:val="99"/>
    <w:semiHidden/>
    <w:rsid w:val="009D5E3D"/>
    <w:rPr>
      <w:sz w:val="20"/>
      <w:szCs w:val="20"/>
    </w:rPr>
  </w:style>
  <w:style w:type="paragraph" w:styleId="CommentSubject">
    <w:name w:val="annotation subject"/>
    <w:basedOn w:val="CommentText"/>
    <w:next w:val="CommentText"/>
    <w:link w:val="CommentSubjectChar"/>
    <w:uiPriority w:val="99"/>
    <w:semiHidden/>
    <w:unhideWhenUsed/>
    <w:rsid w:val="009D5E3D"/>
    <w:rPr>
      <w:b/>
      <w:bCs/>
    </w:rPr>
  </w:style>
  <w:style w:type="character" w:customStyle="1" w:styleId="CommentSubjectChar">
    <w:name w:val="Comment Subject Char"/>
    <w:basedOn w:val="CommentTextChar"/>
    <w:link w:val="CommentSubject"/>
    <w:uiPriority w:val="99"/>
    <w:semiHidden/>
    <w:rsid w:val="009D5E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C8"/>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0146C8"/>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rsid w:val="000146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46C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0146C8"/>
    <w:rPr>
      <w:rFonts w:asciiTheme="majorHAnsi" w:eastAsiaTheme="majorEastAsia" w:hAnsiTheme="majorHAnsi" w:cstheme="majorBidi"/>
      <w:b/>
      <w:bCs/>
      <w:sz w:val="26"/>
      <w:szCs w:val="26"/>
    </w:rPr>
  </w:style>
  <w:style w:type="paragraph" w:customStyle="1" w:styleId="Heading">
    <w:name w:val="Heading"/>
    <w:basedOn w:val="Normal"/>
    <w:next w:val="BodyText"/>
    <w:uiPriority w:val="99"/>
    <w:rsid w:val="000146C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0146C8"/>
    <w:pPr>
      <w:spacing w:after="120"/>
    </w:pPr>
    <w:rPr>
      <w:rFonts w:ascii="Verdana" w:hAnsi="Verdana" w:cs="Verdana"/>
    </w:rPr>
  </w:style>
  <w:style w:type="character" w:customStyle="1" w:styleId="BodyTextChar">
    <w:name w:val="Body Text Char"/>
    <w:basedOn w:val="DefaultParagraphFont"/>
    <w:link w:val="BodyText"/>
    <w:uiPriority w:val="99"/>
    <w:locked/>
    <w:rsid w:val="000146C8"/>
    <w:rPr>
      <w:rFonts w:ascii="Verdana" w:hAnsi="Verdana" w:cs="Verdana"/>
    </w:rPr>
  </w:style>
  <w:style w:type="paragraph" w:styleId="List">
    <w:name w:val="List"/>
    <w:basedOn w:val="BodyText"/>
    <w:uiPriority w:val="99"/>
    <w:rsid w:val="000146C8"/>
    <w:rPr>
      <w:rFonts w:cs="Tahoma"/>
    </w:rPr>
  </w:style>
  <w:style w:type="paragraph" w:styleId="Caption">
    <w:name w:val="caption"/>
    <w:basedOn w:val="Normal"/>
    <w:uiPriority w:val="99"/>
    <w:qFormat/>
    <w:rsid w:val="000146C8"/>
    <w:pPr>
      <w:spacing w:before="120" w:after="120"/>
    </w:pPr>
    <w:rPr>
      <w:rFonts w:cs="Tahoma"/>
      <w:i/>
      <w:iCs/>
      <w:sz w:val="24"/>
      <w:szCs w:val="24"/>
    </w:rPr>
  </w:style>
  <w:style w:type="paragraph" w:customStyle="1" w:styleId="Index">
    <w:name w:val="Index"/>
    <w:basedOn w:val="Normal"/>
    <w:uiPriority w:val="99"/>
    <w:rsid w:val="000146C8"/>
    <w:rPr>
      <w:rFonts w:cs="Tahoma"/>
    </w:rPr>
  </w:style>
  <w:style w:type="paragraph" w:customStyle="1" w:styleId="HeadingsTitles">
    <w:name w:val="Headings/Titles"/>
    <w:basedOn w:val="Normal"/>
    <w:uiPriority w:val="99"/>
    <w:rsid w:val="000146C8"/>
    <w:rPr>
      <w:rFonts w:ascii="Century Gothic" w:hAnsi="Century Gothic" w:cs="Century Gothic"/>
      <w:b/>
      <w:bCs/>
    </w:rPr>
  </w:style>
  <w:style w:type="paragraph" w:customStyle="1" w:styleId="GeneralInfo">
    <w:name w:val="General Info"/>
    <w:basedOn w:val="BodyText"/>
    <w:uiPriority w:val="99"/>
    <w:rsid w:val="000146C8"/>
    <w:pPr>
      <w:spacing w:after="0"/>
    </w:pPr>
  </w:style>
  <w:style w:type="paragraph" w:customStyle="1" w:styleId="Normalindented">
    <w:name w:val="Normal indented"/>
    <w:basedOn w:val="Heading1"/>
    <w:uiPriority w:val="99"/>
    <w:rsid w:val="000146C8"/>
    <w:pPr>
      <w:ind w:left="720"/>
      <w:outlineLvl w:val="9"/>
    </w:pPr>
    <w:rPr>
      <w:b w:val="0"/>
      <w:bCs w:val="0"/>
      <w:sz w:val="24"/>
      <w:szCs w:val="24"/>
      <w:lang w:eastAsia="ja-JP"/>
    </w:rPr>
  </w:style>
  <w:style w:type="paragraph" w:customStyle="1" w:styleId="bulletlist">
    <w:name w:val="bullet list"/>
    <w:basedOn w:val="Normal"/>
    <w:uiPriority w:val="99"/>
    <w:rsid w:val="000146C8"/>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0146C8"/>
  </w:style>
  <w:style w:type="paragraph" w:customStyle="1" w:styleId="TableHeading">
    <w:name w:val="Table Heading"/>
    <w:basedOn w:val="TableContents"/>
    <w:uiPriority w:val="99"/>
    <w:rsid w:val="000146C8"/>
    <w:pPr>
      <w:jc w:val="center"/>
    </w:pPr>
    <w:rPr>
      <w:b/>
      <w:bCs/>
    </w:rPr>
  </w:style>
  <w:style w:type="character" w:customStyle="1" w:styleId="RTFNum21">
    <w:name w:val="RTF_Num 2 1"/>
    <w:uiPriority w:val="99"/>
    <w:rsid w:val="000146C8"/>
  </w:style>
  <w:style w:type="character" w:customStyle="1" w:styleId="RTFNum22">
    <w:name w:val="RTF_Num 2 2"/>
    <w:uiPriority w:val="99"/>
    <w:rsid w:val="000146C8"/>
  </w:style>
  <w:style w:type="character" w:customStyle="1" w:styleId="RTFNum23">
    <w:name w:val="RTF_Num 2 3"/>
    <w:uiPriority w:val="99"/>
    <w:rsid w:val="000146C8"/>
  </w:style>
  <w:style w:type="character" w:customStyle="1" w:styleId="RTFNum24">
    <w:name w:val="RTF_Num 2 4"/>
    <w:uiPriority w:val="99"/>
    <w:rsid w:val="000146C8"/>
  </w:style>
  <w:style w:type="character" w:customStyle="1" w:styleId="RTFNum25">
    <w:name w:val="RTF_Num 2 5"/>
    <w:uiPriority w:val="99"/>
    <w:rsid w:val="000146C8"/>
  </w:style>
  <w:style w:type="character" w:customStyle="1" w:styleId="RTFNum26">
    <w:name w:val="RTF_Num 2 6"/>
    <w:uiPriority w:val="99"/>
    <w:rsid w:val="000146C8"/>
  </w:style>
  <w:style w:type="character" w:customStyle="1" w:styleId="RTFNum27">
    <w:name w:val="RTF_Num 2 7"/>
    <w:uiPriority w:val="99"/>
    <w:rsid w:val="000146C8"/>
  </w:style>
  <w:style w:type="character" w:customStyle="1" w:styleId="RTFNum28">
    <w:name w:val="RTF_Num 2 8"/>
    <w:uiPriority w:val="99"/>
    <w:rsid w:val="000146C8"/>
  </w:style>
  <w:style w:type="character" w:customStyle="1" w:styleId="RTFNum29">
    <w:name w:val="RTF_Num 2 9"/>
    <w:uiPriority w:val="99"/>
    <w:rsid w:val="000146C8"/>
  </w:style>
  <w:style w:type="character" w:customStyle="1" w:styleId="RTFNum31">
    <w:name w:val="RTF_Num 3 1"/>
    <w:uiPriority w:val="99"/>
    <w:rsid w:val="000146C8"/>
    <w:rPr>
      <w:rFonts w:ascii="Symbol" w:hAnsi="Symbol"/>
    </w:rPr>
  </w:style>
  <w:style w:type="character" w:customStyle="1" w:styleId="RTFNum41">
    <w:name w:val="RTF_Num 4 1"/>
    <w:uiPriority w:val="99"/>
    <w:rsid w:val="000146C8"/>
  </w:style>
  <w:style w:type="character" w:customStyle="1" w:styleId="RTFNum42">
    <w:name w:val="RTF_Num 4 2"/>
    <w:uiPriority w:val="99"/>
    <w:rsid w:val="000146C8"/>
  </w:style>
  <w:style w:type="character" w:customStyle="1" w:styleId="RTFNum43">
    <w:name w:val="RTF_Num 4 3"/>
    <w:uiPriority w:val="99"/>
    <w:rsid w:val="000146C8"/>
  </w:style>
  <w:style w:type="character" w:customStyle="1" w:styleId="RTFNum44">
    <w:name w:val="RTF_Num 4 4"/>
    <w:uiPriority w:val="99"/>
    <w:rsid w:val="000146C8"/>
  </w:style>
  <w:style w:type="character" w:customStyle="1" w:styleId="RTFNum45">
    <w:name w:val="RTF_Num 4 5"/>
    <w:uiPriority w:val="99"/>
    <w:rsid w:val="000146C8"/>
  </w:style>
  <w:style w:type="character" w:customStyle="1" w:styleId="RTFNum46">
    <w:name w:val="RTF_Num 4 6"/>
    <w:uiPriority w:val="99"/>
    <w:rsid w:val="000146C8"/>
  </w:style>
  <w:style w:type="character" w:customStyle="1" w:styleId="RTFNum47">
    <w:name w:val="RTF_Num 4 7"/>
    <w:uiPriority w:val="99"/>
    <w:rsid w:val="000146C8"/>
  </w:style>
  <w:style w:type="character" w:customStyle="1" w:styleId="RTFNum48">
    <w:name w:val="RTF_Num 4 8"/>
    <w:uiPriority w:val="99"/>
    <w:rsid w:val="000146C8"/>
  </w:style>
  <w:style w:type="character" w:customStyle="1" w:styleId="RTFNum49">
    <w:name w:val="RTF_Num 4 9"/>
    <w:uiPriority w:val="99"/>
    <w:rsid w:val="000146C8"/>
  </w:style>
  <w:style w:type="character" w:customStyle="1" w:styleId="RTFNum51">
    <w:name w:val="RTF_Num 5 1"/>
    <w:uiPriority w:val="99"/>
    <w:rsid w:val="000146C8"/>
  </w:style>
  <w:style w:type="character" w:customStyle="1" w:styleId="RTFNum52">
    <w:name w:val="RTF_Num 5 2"/>
    <w:uiPriority w:val="99"/>
    <w:rsid w:val="000146C8"/>
  </w:style>
  <w:style w:type="character" w:customStyle="1" w:styleId="RTFNum53">
    <w:name w:val="RTF_Num 5 3"/>
    <w:uiPriority w:val="99"/>
    <w:rsid w:val="000146C8"/>
  </w:style>
  <w:style w:type="character" w:customStyle="1" w:styleId="RTFNum54">
    <w:name w:val="RTF_Num 5 4"/>
    <w:uiPriority w:val="99"/>
    <w:rsid w:val="000146C8"/>
  </w:style>
  <w:style w:type="character" w:customStyle="1" w:styleId="RTFNum55">
    <w:name w:val="RTF_Num 5 5"/>
    <w:uiPriority w:val="99"/>
    <w:rsid w:val="000146C8"/>
  </w:style>
  <w:style w:type="character" w:customStyle="1" w:styleId="RTFNum56">
    <w:name w:val="RTF_Num 5 6"/>
    <w:uiPriority w:val="99"/>
    <w:rsid w:val="000146C8"/>
  </w:style>
  <w:style w:type="character" w:customStyle="1" w:styleId="RTFNum57">
    <w:name w:val="RTF_Num 5 7"/>
    <w:uiPriority w:val="99"/>
    <w:rsid w:val="000146C8"/>
  </w:style>
  <w:style w:type="character" w:customStyle="1" w:styleId="RTFNum58">
    <w:name w:val="RTF_Num 5 8"/>
    <w:uiPriority w:val="99"/>
    <w:rsid w:val="000146C8"/>
  </w:style>
  <w:style w:type="character" w:customStyle="1" w:styleId="RTFNum59">
    <w:name w:val="RTF_Num 5 9"/>
    <w:uiPriority w:val="99"/>
    <w:rsid w:val="000146C8"/>
  </w:style>
  <w:style w:type="character" w:customStyle="1" w:styleId="RTFNum61">
    <w:name w:val="RTF_Num 6 1"/>
    <w:uiPriority w:val="99"/>
    <w:rsid w:val="000146C8"/>
    <w:rPr>
      <w:rFonts w:ascii="Symbol" w:hAnsi="Symbol"/>
    </w:rPr>
  </w:style>
  <w:style w:type="character" w:customStyle="1" w:styleId="RTFNum62">
    <w:name w:val="RTF_Num 6 2"/>
    <w:uiPriority w:val="99"/>
    <w:rsid w:val="000146C8"/>
    <w:rPr>
      <w:rFonts w:ascii="Courier New" w:hAnsi="Courier New"/>
    </w:rPr>
  </w:style>
  <w:style w:type="character" w:customStyle="1" w:styleId="RTFNum63">
    <w:name w:val="RTF_Num 6 3"/>
    <w:uiPriority w:val="99"/>
    <w:rsid w:val="000146C8"/>
    <w:rPr>
      <w:rFonts w:ascii="Wingdings" w:hAnsi="Wingdings"/>
    </w:rPr>
  </w:style>
  <w:style w:type="character" w:customStyle="1" w:styleId="RTFNum64">
    <w:name w:val="RTF_Num 6 4"/>
    <w:uiPriority w:val="99"/>
    <w:rsid w:val="000146C8"/>
    <w:rPr>
      <w:rFonts w:ascii="Symbol" w:hAnsi="Symbol"/>
    </w:rPr>
  </w:style>
  <w:style w:type="character" w:customStyle="1" w:styleId="RTFNum65">
    <w:name w:val="RTF_Num 6 5"/>
    <w:uiPriority w:val="99"/>
    <w:rsid w:val="000146C8"/>
    <w:rPr>
      <w:rFonts w:ascii="Courier New" w:hAnsi="Courier New"/>
    </w:rPr>
  </w:style>
  <w:style w:type="character" w:customStyle="1" w:styleId="RTFNum66">
    <w:name w:val="RTF_Num 6 6"/>
    <w:uiPriority w:val="99"/>
    <w:rsid w:val="000146C8"/>
    <w:rPr>
      <w:rFonts w:ascii="Wingdings" w:hAnsi="Wingdings"/>
    </w:rPr>
  </w:style>
  <w:style w:type="character" w:customStyle="1" w:styleId="RTFNum67">
    <w:name w:val="RTF_Num 6 7"/>
    <w:uiPriority w:val="99"/>
    <w:rsid w:val="000146C8"/>
    <w:rPr>
      <w:rFonts w:ascii="Symbol" w:hAnsi="Symbol"/>
    </w:rPr>
  </w:style>
  <w:style w:type="character" w:customStyle="1" w:styleId="RTFNum68">
    <w:name w:val="RTF_Num 6 8"/>
    <w:uiPriority w:val="99"/>
    <w:rsid w:val="000146C8"/>
    <w:rPr>
      <w:rFonts w:ascii="Courier New" w:hAnsi="Courier New"/>
    </w:rPr>
  </w:style>
  <w:style w:type="character" w:customStyle="1" w:styleId="RTFNum69">
    <w:name w:val="RTF_Num 6 9"/>
    <w:uiPriority w:val="99"/>
    <w:rsid w:val="000146C8"/>
    <w:rPr>
      <w:rFonts w:ascii="Wingdings" w:hAnsi="Wingdings"/>
    </w:rPr>
  </w:style>
  <w:style w:type="character" w:customStyle="1" w:styleId="RTFNum71">
    <w:name w:val="RTF_Num 7 1"/>
    <w:uiPriority w:val="99"/>
    <w:rsid w:val="000146C8"/>
  </w:style>
  <w:style w:type="character" w:customStyle="1" w:styleId="RTFNum72">
    <w:name w:val="RTF_Num 7 2"/>
    <w:uiPriority w:val="99"/>
    <w:rsid w:val="000146C8"/>
  </w:style>
  <w:style w:type="character" w:customStyle="1" w:styleId="RTFNum73">
    <w:name w:val="RTF_Num 7 3"/>
    <w:uiPriority w:val="99"/>
    <w:rsid w:val="000146C8"/>
  </w:style>
  <w:style w:type="character" w:customStyle="1" w:styleId="RTFNum74">
    <w:name w:val="RTF_Num 7 4"/>
    <w:uiPriority w:val="99"/>
    <w:rsid w:val="000146C8"/>
  </w:style>
  <w:style w:type="character" w:customStyle="1" w:styleId="RTFNum75">
    <w:name w:val="RTF_Num 7 5"/>
    <w:uiPriority w:val="99"/>
    <w:rsid w:val="000146C8"/>
  </w:style>
  <w:style w:type="character" w:customStyle="1" w:styleId="RTFNum76">
    <w:name w:val="RTF_Num 7 6"/>
    <w:uiPriority w:val="99"/>
    <w:rsid w:val="000146C8"/>
  </w:style>
  <w:style w:type="character" w:customStyle="1" w:styleId="RTFNum77">
    <w:name w:val="RTF_Num 7 7"/>
    <w:uiPriority w:val="99"/>
    <w:rsid w:val="000146C8"/>
  </w:style>
  <w:style w:type="character" w:customStyle="1" w:styleId="RTFNum78">
    <w:name w:val="RTF_Num 7 8"/>
    <w:uiPriority w:val="99"/>
    <w:rsid w:val="000146C8"/>
  </w:style>
  <w:style w:type="character" w:customStyle="1" w:styleId="RTFNum79">
    <w:name w:val="RTF_Num 7 9"/>
    <w:uiPriority w:val="99"/>
    <w:rsid w:val="000146C8"/>
  </w:style>
  <w:style w:type="character" w:customStyle="1" w:styleId="RTFNum81">
    <w:name w:val="RTF_Num 8 1"/>
    <w:uiPriority w:val="99"/>
    <w:rsid w:val="000146C8"/>
  </w:style>
  <w:style w:type="character" w:customStyle="1" w:styleId="RTFNum82">
    <w:name w:val="RTF_Num 8 2"/>
    <w:uiPriority w:val="99"/>
    <w:rsid w:val="000146C8"/>
  </w:style>
  <w:style w:type="character" w:customStyle="1" w:styleId="RTFNum83">
    <w:name w:val="RTF_Num 8 3"/>
    <w:uiPriority w:val="99"/>
    <w:rsid w:val="000146C8"/>
  </w:style>
  <w:style w:type="character" w:customStyle="1" w:styleId="RTFNum84">
    <w:name w:val="RTF_Num 8 4"/>
    <w:uiPriority w:val="99"/>
    <w:rsid w:val="000146C8"/>
  </w:style>
  <w:style w:type="character" w:customStyle="1" w:styleId="RTFNum85">
    <w:name w:val="RTF_Num 8 5"/>
    <w:uiPriority w:val="99"/>
    <w:rsid w:val="000146C8"/>
  </w:style>
  <w:style w:type="character" w:customStyle="1" w:styleId="RTFNum86">
    <w:name w:val="RTF_Num 8 6"/>
    <w:uiPriority w:val="99"/>
    <w:rsid w:val="000146C8"/>
  </w:style>
  <w:style w:type="character" w:customStyle="1" w:styleId="RTFNum87">
    <w:name w:val="RTF_Num 8 7"/>
    <w:uiPriority w:val="99"/>
    <w:rsid w:val="000146C8"/>
  </w:style>
  <w:style w:type="character" w:customStyle="1" w:styleId="RTFNum88">
    <w:name w:val="RTF_Num 8 8"/>
    <w:uiPriority w:val="99"/>
    <w:rsid w:val="000146C8"/>
  </w:style>
  <w:style w:type="character" w:customStyle="1" w:styleId="RTFNum89">
    <w:name w:val="RTF_Num 8 9"/>
    <w:uiPriority w:val="99"/>
    <w:rsid w:val="000146C8"/>
  </w:style>
  <w:style w:type="character" w:customStyle="1" w:styleId="RTFNum91">
    <w:name w:val="RTF_Num 9 1"/>
    <w:uiPriority w:val="99"/>
    <w:rsid w:val="000146C8"/>
    <w:rPr>
      <w:rFonts w:ascii="Symbol" w:hAnsi="Symbol"/>
    </w:rPr>
  </w:style>
  <w:style w:type="character" w:customStyle="1" w:styleId="RTFNum92">
    <w:name w:val="RTF_Num 9 2"/>
    <w:uiPriority w:val="99"/>
    <w:rsid w:val="000146C8"/>
    <w:rPr>
      <w:rFonts w:ascii="Courier New" w:hAnsi="Courier New"/>
    </w:rPr>
  </w:style>
  <w:style w:type="character" w:customStyle="1" w:styleId="RTFNum93">
    <w:name w:val="RTF_Num 9 3"/>
    <w:uiPriority w:val="99"/>
    <w:rsid w:val="000146C8"/>
    <w:rPr>
      <w:rFonts w:ascii="Wingdings" w:hAnsi="Wingdings"/>
    </w:rPr>
  </w:style>
  <w:style w:type="character" w:customStyle="1" w:styleId="RTFNum94">
    <w:name w:val="RTF_Num 9 4"/>
    <w:uiPriority w:val="99"/>
    <w:rsid w:val="000146C8"/>
    <w:rPr>
      <w:rFonts w:ascii="Symbol" w:hAnsi="Symbol"/>
    </w:rPr>
  </w:style>
  <w:style w:type="character" w:customStyle="1" w:styleId="RTFNum95">
    <w:name w:val="RTF_Num 9 5"/>
    <w:uiPriority w:val="99"/>
    <w:rsid w:val="000146C8"/>
    <w:rPr>
      <w:rFonts w:ascii="Courier New" w:hAnsi="Courier New"/>
    </w:rPr>
  </w:style>
  <w:style w:type="character" w:customStyle="1" w:styleId="RTFNum96">
    <w:name w:val="RTF_Num 9 6"/>
    <w:uiPriority w:val="99"/>
    <w:rsid w:val="000146C8"/>
    <w:rPr>
      <w:rFonts w:ascii="Wingdings" w:hAnsi="Wingdings"/>
    </w:rPr>
  </w:style>
  <w:style w:type="character" w:customStyle="1" w:styleId="RTFNum97">
    <w:name w:val="RTF_Num 9 7"/>
    <w:uiPriority w:val="99"/>
    <w:rsid w:val="000146C8"/>
    <w:rPr>
      <w:rFonts w:ascii="Symbol" w:hAnsi="Symbol"/>
    </w:rPr>
  </w:style>
  <w:style w:type="character" w:customStyle="1" w:styleId="RTFNum98">
    <w:name w:val="RTF_Num 9 8"/>
    <w:uiPriority w:val="99"/>
    <w:rsid w:val="000146C8"/>
    <w:rPr>
      <w:rFonts w:ascii="Courier New" w:hAnsi="Courier New"/>
    </w:rPr>
  </w:style>
  <w:style w:type="character" w:customStyle="1" w:styleId="RTFNum99">
    <w:name w:val="RTF_Num 9 9"/>
    <w:uiPriority w:val="99"/>
    <w:rsid w:val="000146C8"/>
    <w:rPr>
      <w:rFonts w:ascii="Wingdings" w:hAnsi="Wingdings"/>
    </w:rPr>
  </w:style>
  <w:style w:type="character" w:customStyle="1" w:styleId="GeneralInfoChar">
    <w:name w:val="General Info Char"/>
    <w:basedOn w:val="BodyTextChar"/>
    <w:uiPriority w:val="99"/>
    <w:rsid w:val="000146C8"/>
    <w:rPr>
      <w:rFonts w:ascii="Verdana" w:hAnsi="Verdana" w:cs="Verdana"/>
      <w:sz w:val="15"/>
      <w:szCs w:val="15"/>
    </w:rPr>
  </w:style>
  <w:style w:type="character" w:customStyle="1" w:styleId="bulletlistChar">
    <w:name w:val="bullet list Char"/>
    <w:basedOn w:val="DefaultParagraphFont"/>
    <w:uiPriority w:val="99"/>
    <w:rsid w:val="000146C8"/>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character" w:customStyle="1" w:styleId="FooterChar1">
    <w:name w:val="Footer Char1"/>
    <w:basedOn w:val="DefaultParagraphFont"/>
    <w:uiPriority w:val="99"/>
    <w:semiHidden/>
    <w:rsid w:val="000146C8"/>
    <w:rPr>
      <w:sz w:val="20"/>
      <w:szCs w:val="20"/>
    </w:rPr>
  </w:style>
  <w:style w:type="paragraph" w:styleId="BalloonText">
    <w:name w:val="Balloon Text"/>
    <w:basedOn w:val="Normal"/>
    <w:link w:val="BalloonTextChar"/>
    <w:uiPriority w:val="99"/>
    <w:semiHidden/>
    <w:unhideWhenUsed/>
    <w:rsid w:val="00304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455B"/>
    <w:rPr>
      <w:rFonts w:ascii="Tahoma" w:hAnsi="Tahoma" w:cs="Tahoma"/>
      <w:sz w:val="16"/>
      <w:szCs w:val="16"/>
    </w:rPr>
  </w:style>
  <w:style w:type="paragraph" w:styleId="ListParagraph">
    <w:name w:val="List Paragraph"/>
    <w:basedOn w:val="Normal"/>
    <w:uiPriority w:val="34"/>
    <w:qFormat/>
    <w:rsid w:val="00F7592D"/>
    <w:pPr>
      <w:ind w:left="720"/>
      <w:contextualSpacing/>
    </w:pPr>
  </w:style>
  <w:style w:type="character" w:styleId="CommentReference">
    <w:name w:val="annotation reference"/>
    <w:basedOn w:val="DefaultParagraphFont"/>
    <w:uiPriority w:val="99"/>
    <w:semiHidden/>
    <w:unhideWhenUsed/>
    <w:rsid w:val="009D5E3D"/>
    <w:rPr>
      <w:sz w:val="16"/>
      <w:szCs w:val="16"/>
    </w:rPr>
  </w:style>
  <w:style w:type="paragraph" w:styleId="CommentText">
    <w:name w:val="annotation text"/>
    <w:basedOn w:val="Normal"/>
    <w:link w:val="CommentTextChar"/>
    <w:uiPriority w:val="99"/>
    <w:semiHidden/>
    <w:unhideWhenUsed/>
    <w:rsid w:val="009D5E3D"/>
  </w:style>
  <w:style w:type="character" w:customStyle="1" w:styleId="CommentTextChar">
    <w:name w:val="Comment Text Char"/>
    <w:basedOn w:val="DefaultParagraphFont"/>
    <w:link w:val="CommentText"/>
    <w:uiPriority w:val="99"/>
    <w:semiHidden/>
    <w:rsid w:val="009D5E3D"/>
    <w:rPr>
      <w:sz w:val="20"/>
      <w:szCs w:val="20"/>
    </w:rPr>
  </w:style>
  <w:style w:type="paragraph" w:styleId="CommentSubject">
    <w:name w:val="annotation subject"/>
    <w:basedOn w:val="CommentText"/>
    <w:next w:val="CommentText"/>
    <w:link w:val="CommentSubjectChar"/>
    <w:uiPriority w:val="99"/>
    <w:semiHidden/>
    <w:unhideWhenUsed/>
    <w:rsid w:val="009D5E3D"/>
    <w:rPr>
      <w:b/>
      <w:bCs/>
    </w:rPr>
  </w:style>
  <w:style w:type="character" w:customStyle="1" w:styleId="CommentSubjectChar">
    <w:name w:val="Comment Subject Char"/>
    <w:basedOn w:val="CommentTextChar"/>
    <w:link w:val="CommentSubject"/>
    <w:uiPriority w:val="99"/>
    <w:semiHidden/>
    <w:rsid w:val="009D5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346">
      <w:bodyDiv w:val="1"/>
      <w:marLeft w:val="0"/>
      <w:marRight w:val="0"/>
      <w:marTop w:val="0"/>
      <w:marBottom w:val="0"/>
      <w:divBdr>
        <w:top w:val="none" w:sz="0" w:space="0" w:color="auto"/>
        <w:left w:val="none" w:sz="0" w:space="0" w:color="auto"/>
        <w:bottom w:val="none" w:sz="0" w:space="0" w:color="auto"/>
        <w:right w:val="none" w:sz="0" w:space="0" w:color="auto"/>
      </w:divBdr>
    </w:div>
    <w:div w:id="83918033">
      <w:bodyDiv w:val="1"/>
      <w:marLeft w:val="0"/>
      <w:marRight w:val="0"/>
      <w:marTop w:val="0"/>
      <w:marBottom w:val="0"/>
      <w:divBdr>
        <w:top w:val="none" w:sz="0" w:space="0" w:color="auto"/>
        <w:left w:val="none" w:sz="0" w:space="0" w:color="auto"/>
        <w:bottom w:val="none" w:sz="0" w:space="0" w:color="auto"/>
        <w:right w:val="none" w:sz="0" w:space="0" w:color="auto"/>
      </w:divBdr>
    </w:div>
    <w:div w:id="98793646">
      <w:bodyDiv w:val="1"/>
      <w:marLeft w:val="0"/>
      <w:marRight w:val="0"/>
      <w:marTop w:val="0"/>
      <w:marBottom w:val="0"/>
      <w:divBdr>
        <w:top w:val="none" w:sz="0" w:space="0" w:color="auto"/>
        <w:left w:val="none" w:sz="0" w:space="0" w:color="auto"/>
        <w:bottom w:val="none" w:sz="0" w:space="0" w:color="auto"/>
        <w:right w:val="none" w:sz="0" w:space="0" w:color="auto"/>
      </w:divBdr>
    </w:div>
    <w:div w:id="121198458">
      <w:bodyDiv w:val="1"/>
      <w:marLeft w:val="0"/>
      <w:marRight w:val="0"/>
      <w:marTop w:val="0"/>
      <w:marBottom w:val="0"/>
      <w:divBdr>
        <w:top w:val="none" w:sz="0" w:space="0" w:color="auto"/>
        <w:left w:val="none" w:sz="0" w:space="0" w:color="auto"/>
        <w:bottom w:val="none" w:sz="0" w:space="0" w:color="auto"/>
        <w:right w:val="none" w:sz="0" w:space="0" w:color="auto"/>
      </w:divBdr>
    </w:div>
    <w:div w:id="138769146">
      <w:bodyDiv w:val="1"/>
      <w:marLeft w:val="0"/>
      <w:marRight w:val="0"/>
      <w:marTop w:val="0"/>
      <w:marBottom w:val="0"/>
      <w:divBdr>
        <w:top w:val="none" w:sz="0" w:space="0" w:color="auto"/>
        <w:left w:val="none" w:sz="0" w:space="0" w:color="auto"/>
        <w:bottom w:val="none" w:sz="0" w:space="0" w:color="auto"/>
        <w:right w:val="none" w:sz="0" w:space="0" w:color="auto"/>
      </w:divBdr>
    </w:div>
    <w:div w:id="146631335">
      <w:bodyDiv w:val="1"/>
      <w:marLeft w:val="0"/>
      <w:marRight w:val="0"/>
      <w:marTop w:val="0"/>
      <w:marBottom w:val="0"/>
      <w:divBdr>
        <w:top w:val="none" w:sz="0" w:space="0" w:color="auto"/>
        <w:left w:val="none" w:sz="0" w:space="0" w:color="auto"/>
        <w:bottom w:val="none" w:sz="0" w:space="0" w:color="auto"/>
        <w:right w:val="none" w:sz="0" w:space="0" w:color="auto"/>
      </w:divBdr>
    </w:div>
    <w:div w:id="148326673">
      <w:bodyDiv w:val="1"/>
      <w:marLeft w:val="0"/>
      <w:marRight w:val="0"/>
      <w:marTop w:val="0"/>
      <w:marBottom w:val="0"/>
      <w:divBdr>
        <w:top w:val="none" w:sz="0" w:space="0" w:color="auto"/>
        <w:left w:val="none" w:sz="0" w:space="0" w:color="auto"/>
        <w:bottom w:val="none" w:sz="0" w:space="0" w:color="auto"/>
        <w:right w:val="none" w:sz="0" w:space="0" w:color="auto"/>
      </w:divBdr>
    </w:div>
    <w:div w:id="172646919">
      <w:bodyDiv w:val="1"/>
      <w:marLeft w:val="0"/>
      <w:marRight w:val="0"/>
      <w:marTop w:val="0"/>
      <w:marBottom w:val="0"/>
      <w:divBdr>
        <w:top w:val="none" w:sz="0" w:space="0" w:color="auto"/>
        <w:left w:val="none" w:sz="0" w:space="0" w:color="auto"/>
        <w:bottom w:val="none" w:sz="0" w:space="0" w:color="auto"/>
        <w:right w:val="none" w:sz="0" w:space="0" w:color="auto"/>
      </w:divBdr>
    </w:div>
    <w:div w:id="184565966">
      <w:bodyDiv w:val="1"/>
      <w:marLeft w:val="0"/>
      <w:marRight w:val="0"/>
      <w:marTop w:val="0"/>
      <w:marBottom w:val="0"/>
      <w:divBdr>
        <w:top w:val="none" w:sz="0" w:space="0" w:color="auto"/>
        <w:left w:val="none" w:sz="0" w:space="0" w:color="auto"/>
        <w:bottom w:val="none" w:sz="0" w:space="0" w:color="auto"/>
        <w:right w:val="none" w:sz="0" w:space="0" w:color="auto"/>
      </w:divBdr>
    </w:div>
    <w:div w:id="188109557">
      <w:bodyDiv w:val="1"/>
      <w:marLeft w:val="0"/>
      <w:marRight w:val="0"/>
      <w:marTop w:val="0"/>
      <w:marBottom w:val="0"/>
      <w:divBdr>
        <w:top w:val="none" w:sz="0" w:space="0" w:color="auto"/>
        <w:left w:val="none" w:sz="0" w:space="0" w:color="auto"/>
        <w:bottom w:val="none" w:sz="0" w:space="0" w:color="auto"/>
        <w:right w:val="none" w:sz="0" w:space="0" w:color="auto"/>
      </w:divBdr>
    </w:div>
    <w:div w:id="196966194">
      <w:bodyDiv w:val="1"/>
      <w:marLeft w:val="0"/>
      <w:marRight w:val="0"/>
      <w:marTop w:val="0"/>
      <w:marBottom w:val="0"/>
      <w:divBdr>
        <w:top w:val="none" w:sz="0" w:space="0" w:color="auto"/>
        <w:left w:val="none" w:sz="0" w:space="0" w:color="auto"/>
        <w:bottom w:val="none" w:sz="0" w:space="0" w:color="auto"/>
        <w:right w:val="none" w:sz="0" w:space="0" w:color="auto"/>
      </w:divBdr>
    </w:div>
    <w:div w:id="201290884">
      <w:bodyDiv w:val="1"/>
      <w:marLeft w:val="0"/>
      <w:marRight w:val="0"/>
      <w:marTop w:val="0"/>
      <w:marBottom w:val="0"/>
      <w:divBdr>
        <w:top w:val="none" w:sz="0" w:space="0" w:color="auto"/>
        <w:left w:val="none" w:sz="0" w:space="0" w:color="auto"/>
        <w:bottom w:val="none" w:sz="0" w:space="0" w:color="auto"/>
        <w:right w:val="none" w:sz="0" w:space="0" w:color="auto"/>
      </w:divBdr>
    </w:div>
    <w:div w:id="209149570">
      <w:bodyDiv w:val="1"/>
      <w:marLeft w:val="0"/>
      <w:marRight w:val="0"/>
      <w:marTop w:val="0"/>
      <w:marBottom w:val="0"/>
      <w:divBdr>
        <w:top w:val="none" w:sz="0" w:space="0" w:color="auto"/>
        <w:left w:val="none" w:sz="0" w:space="0" w:color="auto"/>
        <w:bottom w:val="none" w:sz="0" w:space="0" w:color="auto"/>
        <w:right w:val="none" w:sz="0" w:space="0" w:color="auto"/>
      </w:divBdr>
    </w:div>
    <w:div w:id="209466250">
      <w:bodyDiv w:val="1"/>
      <w:marLeft w:val="0"/>
      <w:marRight w:val="0"/>
      <w:marTop w:val="0"/>
      <w:marBottom w:val="0"/>
      <w:divBdr>
        <w:top w:val="none" w:sz="0" w:space="0" w:color="auto"/>
        <w:left w:val="none" w:sz="0" w:space="0" w:color="auto"/>
        <w:bottom w:val="none" w:sz="0" w:space="0" w:color="auto"/>
        <w:right w:val="none" w:sz="0" w:space="0" w:color="auto"/>
      </w:divBdr>
    </w:div>
    <w:div w:id="275066826">
      <w:bodyDiv w:val="1"/>
      <w:marLeft w:val="0"/>
      <w:marRight w:val="0"/>
      <w:marTop w:val="0"/>
      <w:marBottom w:val="0"/>
      <w:divBdr>
        <w:top w:val="none" w:sz="0" w:space="0" w:color="auto"/>
        <w:left w:val="none" w:sz="0" w:space="0" w:color="auto"/>
        <w:bottom w:val="none" w:sz="0" w:space="0" w:color="auto"/>
        <w:right w:val="none" w:sz="0" w:space="0" w:color="auto"/>
      </w:divBdr>
    </w:div>
    <w:div w:id="297220929">
      <w:bodyDiv w:val="1"/>
      <w:marLeft w:val="0"/>
      <w:marRight w:val="0"/>
      <w:marTop w:val="0"/>
      <w:marBottom w:val="0"/>
      <w:divBdr>
        <w:top w:val="none" w:sz="0" w:space="0" w:color="auto"/>
        <w:left w:val="none" w:sz="0" w:space="0" w:color="auto"/>
        <w:bottom w:val="none" w:sz="0" w:space="0" w:color="auto"/>
        <w:right w:val="none" w:sz="0" w:space="0" w:color="auto"/>
      </w:divBdr>
    </w:div>
    <w:div w:id="320694772">
      <w:bodyDiv w:val="1"/>
      <w:marLeft w:val="0"/>
      <w:marRight w:val="0"/>
      <w:marTop w:val="0"/>
      <w:marBottom w:val="0"/>
      <w:divBdr>
        <w:top w:val="none" w:sz="0" w:space="0" w:color="auto"/>
        <w:left w:val="none" w:sz="0" w:space="0" w:color="auto"/>
        <w:bottom w:val="none" w:sz="0" w:space="0" w:color="auto"/>
        <w:right w:val="none" w:sz="0" w:space="0" w:color="auto"/>
      </w:divBdr>
    </w:div>
    <w:div w:id="348917067">
      <w:bodyDiv w:val="1"/>
      <w:marLeft w:val="0"/>
      <w:marRight w:val="0"/>
      <w:marTop w:val="0"/>
      <w:marBottom w:val="0"/>
      <w:divBdr>
        <w:top w:val="none" w:sz="0" w:space="0" w:color="auto"/>
        <w:left w:val="none" w:sz="0" w:space="0" w:color="auto"/>
        <w:bottom w:val="none" w:sz="0" w:space="0" w:color="auto"/>
        <w:right w:val="none" w:sz="0" w:space="0" w:color="auto"/>
      </w:divBdr>
    </w:div>
    <w:div w:id="386412787">
      <w:bodyDiv w:val="1"/>
      <w:marLeft w:val="0"/>
      <w:marRight w:val="0"/>
      <w:marTop w:val="0"/>
      <w:marBottom w:val="0"/>
      <w:divBdr>
        <w:top w:val="none" w:sz="0" w:space="0" w:color="auto"/>
        <w:left w:val="none" w:sz="0" w:space="0" w:color="auto"/>
        <w:bottom w:val="none" w:sz="0" w:space="0" w:color="auto"/>
        <w:right w:val="none" w:sz="0" w:space="0" w:color="auto"/>
      </w:divBdr>
    </w:div>
    <w:div w:id="403531343">
      <w:bodyDiv w:val="1"/>
      <w:marLeft w:val="0"/>
      <w:marRight w:val="0"/>
      <w:marTop w:val="0"/>
      <w:marBottom w:val="0"/>
      <w:divBdr>
        <w:top w:val="none" w:sz="0" w:space="0" w:color="auto"/>
        <w:left w:val="none" w:sz="0" w:space="0" w:color="auto"/>
        <w:bottom w:val="none" w:sz="0" w:space="0" w:color="auto"/>
        <w:right w:val="none" w:sz="0" w:space="0" w:color="auto"/>
      </w:divBdr>
    </w:div>
    <w:div w:id="431363332">
      <w:bodyDiv w:val="1"/>
      <w:marLeft w:val="0"/>
      <w:marRight w:val="0"/>
      <w:marTop w:val="0"/>
      <w:marBottom w:val="0"/>
      <w:divBdr>
        <w:top w:val="none" w:sz="0" w:space="0" w:color="auto"/>
        <w:left w:val="none" w:sz="0" w:space="0" w:color="auto"/>
        <w:bottom w:val="none" w:sz="0" w:space="0" w:color="auto"/>
        <w:right w:val="none" w:sz="0" w:space="0" w:color="auto"/>
      </w:divBdr>
    </w:div>
    <w:div w:id="490559890">
      <w:bodyDiv w:val="1"/>
      <w:marLeft w:val="0"/>
      <w:marRight w:val="0"/>
      <w:marTop w:val="0"/>
      <w:marBottom w:val="0"/>
      <w:divBdr>
        <w:top w:val="none" w:sz="0" w:space="0" w:color="auto"/>
        <w:left w:val="none" w:sz="0" w:space="0" w:color="auto"/>
        <w:bottom w:val="none" w:sz="0" w:space="0" w:color="auto"/>
        <w:right w:val="none" w:sz="0" w:space="0" w:color="auto"/>
      </w:divBdr>
    </w:div>
    <w:div w:id="501508031">
      <w:bodyDiv w:val="1"/>
      <w:marLeft w:val="0"/>
      <w:marRight w:val="0"/>
      <w:marTop w:val="0"/>
      <w:marBottom w:val="0"/>
      <w:divBdr>
        <w:top w:val="none" w:sz="0" w:space="0" w:color="auto"/>
        <w:left w:val="none" w:sz="0" w:space="0" w:color="auto"/>
        <w:bottom w:val="none" w:sz="0" w:space="0" w:color="auto"/>
        <w:right w:val="none" w:sz="0" w:space="0" w:color="auto"/>
      </w:divBdr>
    </w:div>
    <w:div w:id="552883650">
      <w:bodyDiv w:val="1"/>
      <w:marLeft w:val="0"/>
      <w:marRight w:val="0"/>
      <w:marTop w:val="0"/>
      <w:marBottom w:val="0"/>
      <w:divBdr>
        <w:top w:val="none" w:sz="0" w:space="0" w:color="auto"/>
        <w:left w:val="none" w:sz="0" w:space="0" w:color="auto"/>
        <w:bottom w:val="none" w:sz="0" w:space="0" w:color="auto"/>
        <w:right w:val="none" w:sz="0" w:space="0" w:color="auto"/>
      </w:divBdr>
    </w:div>
    <w:div w:id="557204685">
      <w:bodyDiv w:val="1"/>
      <w:marLeft w:val="0"/>
      <w:marRight w:val="0"/>
      <w:marTop w:val="0"/>
      <w:marBottom w:val="0"/>
      <w:divBdr>
        <w:top w:val="none" w:sz="0" w:space="0" w:color="auto"/>
        <w:left w:val="none" w:sz="0" w:space="0" w:color="auto"/>
        <w:bottom w:val="none" w:sz="0" w:space="0" w:color="auto"/>
        <w:right w:val="none" w:sz="0" w:space="0" w:color="auto"/>
      </w:divBdr>
    </w:div>
    <w:div w:id="576718316">
      <w:bodyDiv w:val="1"/>
      <w:marLeft w:val="0"/>
      <w:marRight w:val="0"/>
      <w:marTop w:val="0"/>
      <w:marBottom w:val="0"/>
      <w:divBdr>
        <w:top w:val="none" w:sz="0" w:space="0" w:color="auto"/>
        <w:left w:val="none" w:sz="0" w:space="0" w:color="auto"/>
        <w:bottom w:val="none" w:sz="0" w:space="0" w:color="auto"/>
        <w:right w:val="none" w:sz="0" w:space="0" w:color="auto"/>
      </w:divBdr>
    </w:div>
    <w:div w:id="589389073">
      <w:bodyDiv w:val="1"/>
      <w:marLeft w:val="0"/>
      <w:marRight w:val="0"/>
      <w:marTop w:val="0"/>
      <w:marBottom w:val="0"/>
      <w:divBdr>
        <w:top w:val="none" w:sz="0" w:space="0" w:color="auto"/>
        <w:left w:val="none" w:sz="0" w:space="0" w:color="auto"/>
        <w:bottom w:val="none" w:sz="0" w:space="0" w:color="auto"/>
        <w:right w:val="none" w:sz="0" w:space="0" w:color="auto"/>
      </w:divBdr>
    </w:div>
    <w:div w:id="608006300">
      <w:bodyDiv w:val="1"/>
      <w:marLeft w:val="0"/>
      <w:marRight w:val="0"/>
      <w:marTop w:val="0"/>
      <w:marBottom w:val="0"/>
      <w:divBdr>
        <w:top w:val="none" w:sz="0" w:space="0" w:color="auto"/>
        <w:left w:val="none" w:sz="0" w:space="0" w:color="auto"/>
        <w:bottom w:val="none" w:sz="0" w:space="0" w:color="auto"/>
        <w:right w:val="none" w:sz="0" w:space="0" w:color="auto"/>
      </w:divBdr>
    </w:div>
    <w:div w:id="619455810">
      <w:bodyDiv w:val="1"/>
      <w:marLeft w:val="0"/>
      <w:marRight w:val="0"/>
      <w:marTop w:val="0"/>
      <w:marBottom w:val="0"/>
      <w:divBdr>
        <w:top w:val="none" w:sz="0" w:space="0" w:color="auto"/>
        <w:left w:val="none" w:sz="0" w:space="0" w:color="auto"/>
        <w:bottom w:val="none" w:sz="0" w:space="0" w:color="auto"/>
        <w:right w:val="none" w:sz="0" w:space="0" w:color="auto"/>
      </w:divBdr>
    </w:div>
    <w:div w:id="639531545">
      <w:bodyDiv w:val="1"/>
      <w:marLeft w:val="0"/>
      <w:marRight w:val="0"/>
      <w:marTop w:val="0"/>
      <w:marBottom w:val="0"/>
      <w:divBdr>
        <w:top w:val="none" w:sz="0" w:space="0" w:color="auto"/>
        <w:left w:val="none" w:sz="0" w:space="0" w:color="auto"/>
        <w:bottom w:val="none" w:sz="0" w:space="0" w:color="auto"/>
        <w:right w:val="none" w:sz="0" w:space="0" w:color="auto"/>
      </w:divBdr>
    </w:div>
    <w:div w:id="640958687">
      <w:bodyDiv w:val="1"/>
      <w:marLeft w:val="0"/>
      <w:marRight w:val="0"/>
      <w:marTop w:val="0"/>
      <w:marBottom w:val="0"/>
      <w:divBdr>
        <w:top w:val="none" w:sz="0" w:space="0" w:color="auto"/>
        <w:left w:val="none" w:sz="0" w:space="0" w:color="auto"/>
        <w:bottom w:val="none" w:sz="0" w:space="0" w:color="auto"/>
        <w:right w:val="none" w:sz="0" w:space="0" w:color="auto"/>
      </w:divBdr>
    </w:div>
    <w:div w:id="642781238">
      <w:bodyDiv w:val="1"/>
      <w:marLeft w:val="0"/>
      <w:marRight w:val="0"/>
      <w:marTop w:val="0"/>
      <w:marBottom w:val="0"/>
      <w:divBdr>
        <w:top w:val="none" w:sz="0" w:space="0" w:color="auto"/>
        <w:left w:val="none" w:sz="0" w:space="0" w:color="auto"/>
        <w:bottom w:val="none" w:sz="0" w:space="0" w:color="auto"/>
        <w:right w:val="none" w:sz="0" w:space="0" w:color="auto"/>
      </w:divBdr>
    </w:div>
    <w:div w:id="655766926">
      <w:bodyDiv w:val="1"/>
      <w:marLeft w:val="0"/>
      <w:marRight w:val="0"/>
      <w:marTop w:val="0"/>
      <w:marBottom w:val="0"/>
      <w:divBdr>
        <w:top w:val="none" w:sz="0" w:space="0" w:color="auto"/>
        <w:left w:val="none" w:sz="0" w:space="0" w:color="auto"/>
        <w:bottom w:val="none" w:sz="0" w:space="0" w:color="auto"/>
        <w:right w:val="none" w:sz="0" w:space="0" w:color="auto"/>
      </w:divBdr>
    </w:div>
    <w:div w:id="683751494">
      <w:bodyDiv w:val="1"/>
      <w:marLeft w:val="0"/>
      <w:marRight w:val="0"/>
      <w:marTop w:val="0"/>
      <w:marBottom w:val="0"/>
      <w:divBdr>
        <w:top w:val="none" w:sz="0" w:space="0" w:color="auto"/>
        <w:left w:val="none" w:sz="0" w:space="0" w:color="auto"/>
        <w:bottom w:val="none" w:sz="0" w:space="0" w:color="auto"/>
        <w:right w:val="none" w:sz="0" w:space="0" w:color="auto"/>
      </w:divBdr>
    </w:div>
    <w:div w:id="688533884">
      <w:bodyDiv w:val="1"/>
      <w:marLeft w:val="0"/>
      <w:marRight w:val="0"/>
      <w:marTop w:val="0"/>
      <w:marBottom w:val="0"/>
      <w:divBdr>
        <w:top w:val="none" w:sz="0" w:space="0" w:color="auto"/>
        <w:left w:val="none" w:sz="0" w:space="0" w:color="auto"/>
        <w:bottom w:val="none" w:sz="0" w:space="0" w:color="auto"/>
        <w:right w:val="none" w:sz="0" w:space="0" w:color="auto"/>
      </w:divBdr>
    </w:div>
    <w:div w:id="706494252">
      <w:bodyDiv w:val="1"/>
      <w:marLeft w:val="0"/>
      <w:marRight w:val="0"/>
      <w:marTop w:val="0"/>
      <w:marBottom w:val="0"/>
      <w:divBdr>
        <w:top w:val="none" w:sz="0" w:space="0" w:color="auto"/>
        <w:left w:val="none" w:sz="0" w:space="0" w:color="auto"/>
        <w:bottom w:val="none" w:sz="0" w:space="0" w:color="auto"/>
        <w:right w:val="none" w:sz="0" w:space="0" w:color="auto"/>
      </w:divBdr>
    </w:div>
    <w:div w:id="708265006">
      <w:bodyDiv w:val="1"/>
      <w:marLeft w:val="0"/>
      <w:marRight w:val="0"/>
      <w:marTop w:val="0"/>
      <w:marBottom w:val="0"/>
      <w:divBdr>
        <w:top w:val="none" w:sz="0" w:space="0" w:color="auto"/>
        <w:left w:val="none" w:sz="0" w:space="0" w:color="auto"/>
        <w:bottom w:val="none" w:sz="0" w:space="0" w:color="auto"/>
        <w:right w:val="none" w:sz="0" w:space="0" w:color="auto"/>
      </w:divBdr>
    </w:div>
    <w:div w:id="742916430">
      <w:bodyDiv w:val="1"/>
      <w:marLeft w:val="0"/>
      <w:marRight w:val="0"/>
      <w:marTop w:val="0"/>
      <w:marBottom w:val="0"/>
      <w:divBdr>
        <w:top w:val="none" w:sz="0" w:space="0" w:color="auto"/>
        <w:left w:val="none" w:sz="0" w:space="0" w:color="auto"/>
        <w:bottom w:val="none" w:sz="0" w:space="0" w:color="auto"/>
        <w:right w:val="none" w:sz="0" w:space="0" w:color="auto"/>
      </w:divBdr>
    </w:div>
    <w:div w:id="776095946">
      <w:bodyDiv w:val="1"/>
      <w:marLeft w:val="0"/>
      <w:marRight w:val="0"/>
      <w:marTop w:val="0"/>
      <w:marBottom w:val="0"/>
      <w:divBdr>
        <w:top w:val="none" w:sz="0" w:space="0" w:color="auto"/>
        <w:left w:val="none" w:sz="0" w:space="0" w:color="auto"/>
        <w:bottom w:val="none" w:sz="0" w:space="0" w:color="auto"/>
        <w:right w:val="none" w:sz="0" w:space="0" w:color="auto"/>
      </w:divBdr>
    </w:div>
    <w:div w:id="779493955">
      <w:bodyDiv w:val="1"/>
      <w:marLeft w:val="0"/>
      <w:marRight w:val="0"/>
      <w:marTop w:val="0"/>
      <w:marBottom w:val="0"/>
      <w:divBdr>
        <w:top w:val="none" w:sz="0" w:space="0" w:color="auto"/>
        <w:left w:val="none" w:sz="0" w:space="0" w:color="auto"/>
        <w:bottom w:val="none" w:sz="0" w:space="0" w:color="auto"/>
        <w:right w:val="none" w:sz="0" w:space="0" w:color="auto"/>
      </w:divBdr>
    </w:div>
    <w:div w:id="795098099">
      <w:bodyDiv w:val="1"/>
      <w:marLeft w:val="0"/>
      <w:marRight w:val="0"/>
      <w:marTop w:val="0"/>
      <w:marBottom w:val="0"/>
      <w:divBdr>
        <w:top w:val="none" w:sz="0" w:space="0" w:color="auto"/>
        <w:left w:val="none" w:sz="0" w:space="0" w:color="auto"/>
        <w:bottom w:val="none" w:sz="0" w:space="0" w:color="auto"/>
        <w:right w:val="none" w:sz="0" w:space="0" w:color="auto"/>
      </w:divBdr>
    </w:div>
    <w:div w:id="852455695">
      <w:bodyDiv w:val="1"/>
      <w:marLeft w:val="0"/>
      <w:marRight w:val="0"/>
      <w:marTop w:val="0"/>
      <w:marBottom w:val="0"/>
      <w:divBdr>
        <w:top w:val="none" w:sz="0" w:space="0" w:color="auto"/>
        <w:left w:val="none" w:sz="0" w:space="0" w:color="auto"/>
        <w:bottom w:val="none" w:sz="0" w:space="0" w:color="auto"/>
        <w:right w:val="none" w:sz="0" w:space="0" w:color="auto"/>
      </w:divBdr>
    </w:div>
    <w:div w:id="865799230">
      <w:bodyDiv w:val="1"/>
      <w:marLeft w:val="0"/>
      <w:marRight w:val="0"/>
      <w:marTop w:val="0"/>
      <w:marBottom w:val="0"/>
      <w:divBdr>
        <w:top w:val="none" w:sz="0" w:space="0" w:color="auto"/>
        <w:left w:val="none" w:sz="0" w:space="0" w:color="auto"/>
        <w:bottom w:val="none" w:sz="0" w:space="0" w:color="auto"/>
        <w:right w:val="none" w:sz="0" w:space="0" w:color="auto"/>
      </w:divBdr>
    </w:div>
    <w:div w:id="888881689">
      <w:bodyDiv w:val="1"/>
      <w:marLeft w:val="0"/>
      <w:marRight w:val="0"/>
      <w:marTop w:val="0"/>
      <w:marBottom w:val="0"/>
      <w:divBdr>
        <w:top w:val="none" w:sz="0" w:space="0" w:color="auto"/>
        <w:left w:val="none" w:sz="0" w:space="0" w:color="auto"/>
        <w:bottom w:val="none" w:sz="0" w:space="0" w:color="auto"/>
        <w:right w:val="none" w:sz="0" w:space="0" w:color="auto"/>
      </w:divBdr>
    </w:div>
    <w:div w:id="888957888">
      <w:bodyDiv w:val="1"/>
      <w:marLeft w:val="0"/>
      <w:marRight w:val="0"/>
      <w:marTop w:val="0"/>
      <w:marBottom w:val="0"/>
      <w:divBdr>
        <w:top w:val="none" w:sz="0" w:space="0" w:color="auto"/>
        <w:left w:val="none" w:sz="0" w:space="0" w:color="auto"/>
        <w:bottom w:val="none" w:sz="0" w:space="0" w:color="auto"/>
        <w:right w:val="none" w:sz="0" w:space="0" w:color="auto"/>
      </w:divBdr>
    </w:div>
    <w:div w:id="918633162">
      <w:bodyDiv w:val="1"/>
      <w:marLeft w:val="0"/>
      <w:marRight w:val="0"/>
      <w:marTop w:val="0"/>
      <w:marBottom w:val="0"/>
      <w:divBdr>
        <w:top w:val="none" w:sz="0" w:space="0" w:color="auto"/>
        <w:left w:val="none" w:sz="0" w:space="0" w:color="auto"/>
        <w:bottom w:val="none" w:sz="0" w:space="0" w:color="auto"/>
        <w:right w:val="none" w:sz="0" w:space="0" w:color="auto"/>
      </w:divBdr>
    </w:div>
    <w:div w:id="938441287">
      <w:bodyDiv w:val="1"/>
      <w:marLeft w:val="0"/>
      <w:marRight w:val="0"/>
      <w:marTop w:val="0"/>
      <w:marBottom w:val="0"/>
      <w:divBdr>
        <w:top w:val="none" w:sz="0" w:space="0" w:color="auto"/>
        <w:left w:val="none" w:sz="0" w:space="0" w:color="auto"/>
        <w:bottom w:val="none" w:sz="0" w:space="0" w:color="auto"/>
        <w:right w:val="none" w:sz="0" w:space="0" w:color="auto"/>
      </w:divBdr>
    </w:div>
    <w:div w:id="964192200">
      <w:bodyDiv w:val="1"/>
      <w:marLeft w:val="0"/>
      <w:marRight w:val="0"/>
      <w:marTop w:val="0"/>
      <w:marBottom w:val="0"/>
      <w:divBdr>
        <w:top w:val="none" w:sz="0" w:space="0" w:color="auto"/>
        <w:left w:val="none" w:sz="0" w:space="0" w:color="auto"/>
        <w:bottom w:val="none" w:sz="0" w:space="0" w:color="auto"/>
        <w:right w:val="none" w:sz="0" w:space="0" w:color="auto"/>
      </w:divBdr>
    </w:div>
    <w:div w:id="971979317">
      <w:bodyDiv w:val="1"/>
      <w:marLeft w:val="0"/>
      <w:marRight w:val="0"/>
      <w:marTop w:val="0"/>
      <w:marBottom w:val="0"/>
      <w:divBdr>
        <w:top w:val="none" w:sz="0" w:space="0" w:color="auto"/>
        <w:left w:val="none" w:sz="0" w:space="0" w:color="auto"/>
        <w:bottom w:val="none" w:sz="0" w:space="0" w:color="auto"/>
        <w:right w:val="none" w:sz="0" w:space="0" w:color="auto"/>
      </w:divBdr>
    </w:div>
    <w:div w:id="978262857">
      <w:bodyDiv w:val="1"/>
      <w:marLeft w:val="0"/>
      <w:marRight w:val="0"/>
      <w:marTop w:val="0"/>
      <w:marBottom w:val="0"/>
      <w:divBdr>
        <w:top w:val="none" w:sz="0" w:space="0" w:color="auto"/>
        <w:left w:val="none" w:sz="0" w:space="0" w:color="auto"/>
        <w:bottom w:val="none" w:sz="0" w:space="0" w:color="auto"/>
        <w:right w:val="none" w:sz="0" w:space="0" w:color="auto"/>
      </w:divBdr>
    </w:div>
    <w:div w:id="979116962">
      <w:bodyDiv w:val="1"/>
      <w:marLeft w:val="0"/>
      <w:marRight w:val="0"/>
      <w:marTop w:val="0"/>
      <w:marBottom w:val="0"/>
      <w:divBdr>
        <w:top w:val="none" w:sz="0" w:space="0" w:color="auto"/>
        <w:left w:val="none" w:sz="0" w:space="0" w:color="auto"/>
        <w:bottom w:val="none" w:sz="0" w:space="0" w:color="auto"/>
        <w:right w:val="none" w:sz="0" w:space="0" w:color="auto"/>
      </w:divBdr>
    </w:div>
    <w:div w:id="980501304">
      <w:bodyDiv w:val="1"/>
      <w:marLeft w:val="0"/>
      <w:marRight w:val="0"/>
      <w:marTop w:val="0"/>
      <w:marBottom w:val="0"/>
      <w:divBdr>
        <w:top w:val="none" w:sz="0" w:space="0" w:color="auto"/>
        <w:left w:val="none" w:sz="0" w:space="0" w:color="auto"/>
        <w:bottom w:val="none" w:sz="0" w:space="0" w:color="auto"/>
        <w:right w:val="none" w:sz="0" w:space="0" w:color="auto"/>
      </w:divBdr>
    </w:div>
    <w:div w:id="1002007136">
      <w:bodyDiv w:val="1"/>
      <w:marLeft w:val="0"/>
      <w:marRight w:val="0"/>
      <w:marTop w:val="0"/>
      <w:marBottom w:val="0"/>
      <w:divBdr>
        <w:top w:val="none" w:sz="0" w:space="0" w:color="auto"/>
        <w:left w:val="none" w:sz="0" w:space="0" w:color="auto"/>
        <w:bottom w:val="none" w:sz="0" w:space="0" w:color="auto"/>
        <w:right w:val="none" w:sz="0" w:space="0" w:color="auto"/>
      </w:divBdr>
    </w:div>
    <w:div w:id="1040403516">
      <w:bodyDiv w:val="1"/>
      <w:marLeft w:val="0"/>
      <w:marRight w:val="0"/>
      <w:marTop w:val="0"/>
      <w:marBottom w:val="0"/>
      <w:divBdr>
        <w:top w:val="none" w:sz="0" w:space="0" w:color="auto"/>
        <w:left w:val="none" w:sz="0" w:space="0" w:color="auto"/>
        <w:bottom w:val="none" w:sz="0" w:space="0" w:color="auto"/>
        <w:right w:val="none" w:sz="0" w:space="0" w:color="auto"/>
      </w:divBdr>
    </w:div>
    <w:div w:id="1043292287">
      <w:bodyDiv w:val="1"/>
      <w:marLeft w:val="0"/>
      <w:marRight w:val="0"/>
      <w:marTop w:val="0"/>
      <w:marBottom w:val="0"/>
      <w:divBdr>
        <w:top w:val="none" w:sz="0" w:space="0" w:color="auto"/>
        <w:left w:val="none" w:sz="0" w:space="0" w:color="auto"/>
        <w:bottom w:val="none" w:sz="0" w:space="0" w:color="auto"/>
        <w:right w:val="none" w:sz="0" w:space="0" w:color="auto"/>
      </w:divBdr>
    </w:div>
    <w:div w:id="1100568346">
      <w:bodyDiv w:val="1"/>
      <w:marLeft w:val="0"/>
      <w:marRight w:val="0"/>
      <w:marTop w:val="0"/>
      <w:marBottom w:val="0"/>
      <w:divBdr>
        <w:top w:val="none" w:sz="0" w:space="0" w:color="auto"/>
        <w:left w:val="none" w:sz="0" w:space="0" w:color="auto"/>
        <w:bottom w:val="none" w:sz="0" w:space="0" w:color="auto"/>
        <w:right w:val="none" w:sz="0" w:space="0" w:color="auto"/>
      </w:divBdr>
    </w:div>
    <w:div w:id="1161852089">
      <w:bodyDiv w:val="1"/>
      <w:marLeft w:val="0"/>
      <w:marRight w:val="0"/>
      <w:marTop w:val="0"/>
      <w:marBottom w:val="0"/>
      <w:divBdr>
        <w:top w:val="none" w:sz="0" w:space="0" w:color="auto"/>
        <w:left w:val="none" w:sz="0" w:space="0" w:color="auto"/>
        <w:bottom w:val="none" w:sz="0" w:space="0" w:color="auto"/>
        <w:right w:val="none" w:sz="0" w:space="0" w:color="auto"/>
      </w:divBdr>
    </w:div>
    <w:div w:id="1169709972">
      <w:bodyDiv w:val="1"/>
      <w:marLeft w:val="0"/>
      <w:marRight w:val="0"/>
      <w:marTop w:val="0"/>
      <w:marBottom w:val="0"/>
      <w:divBdr>
        <w:top w:val="none" w:sz="0" w:space="0" w:color="auto"/>
        <w:left w:val="none" w:sz="0" w:space="0" w:color="auto"/>
        <w:bottom w:val="none" w:sz="0" w:space="0" w:color="auto"/>
        <w:right w:val="none" w:sz="0" w:space="0" w:color="auto"/>
      </w:divBdr>
    </w:div>
    <w:div w:id="1206024593">
      <w:bodyDiv w:val="1"/>
      <w:marLeft w:val="0"/>
      <w:marRight w:val="0"/>
      <w:marTop w:val="0"/>
      <w:marBottom w:val="0"/>
      <w:divBdr>
        <w:top w:val="none" w:sz="0" w:space="0" w:color="auto"/>
        <w:left w:val="none" w:sz="0" w:space="0" w:color="auto"/>
        <w:bottom w:val="none" w:sz="0" w:space="0" w:color="auto"/>
        <w:right w:val="none" w:sz="0" w:space="0" w:color="auto"/>
      </w:divBdr>
    </w:div>
    <w:div w:id="1254511033">
      <w:bodyDiv w:val="1"/>
      <w:marLeft w:val="0"/>
      <w:marRight w:val="0"/>
      <w:marTop w:val="0"/>
      <w:marBottom w:val="0"/>
      <w:divBdr>
        <w:top w:val="none" w:sz="0" w:space="0" w:color="auto"/>
        <w:left w:val="none" w:sz="0" w:space="0" w:color="auto"/>
        <w:bottom w:val="none" w:sz="0" w:space="0" w:color="auto"/>
        <w:right w:val="none" w:sz="0" w:space="0" w:color="auto"/>
      </w:divBdr>
    </w:div>
    <w:div w:id="1282806094">
      <w:bodyDiv w:val="1"/>
      <w:marLeft w:val="0"/>
      <w:marRight w:val="0"/>
      <w:marTop w:val="0"/>
      <w:marBottom w:val="0"/>
      <w:divBdr>
        <w:top w:val="none" w:sz="0" w:space="0" w:color="auto"/>
        <w:left w:val="none" w:sz="0" w:space="0" w:color="auto"/>
        <w:bottom w:val="none" w:sz="0" w:space="0" w:color="auto"/>
        <w:right w:val="none" w:sz="0" w:space="0" w:color="auto"/>
      </w:divBdr>
    </w:div>
    <w:div w:id="1293439785">
      <w:bodyDiv w:val="1"/>
      <w:marLeft w:val="0"/>
      <w:marRight w:val="0"/>
      <w:marTop w:val="0"/>
      <w:marBottom w:val="0"/>
      <w:divBdr>
        <w:top w:val="none" w:sz="0" w:space="0" w:color="auto"/>
        <w:left w:val="none" w:sz="0" w:space="0" w:color="auto"/>
        <w:bottom w:val="none" w:sz="0" w:space="0" w:color="auto"/>
        <w:right w:val="none" w:sz="0" w:space="0" w:color="auto"/>
      </w:divBdr>
    </w:div>
    <w:div w:id="1294367027">
      <w:bodyDiv w:val="1"/>
      <w:marLeft w:val="0"/>
      <w:marRight w:val="0"/>
      <w:marTop w:val="0"/>
      <w:marBottom w:val="0"/>
      <w:divBdr>
        <w:top w:val="none" w:sz="0" w:space="0" w:color="auto"/>
        <w:left w:val="none" w:sz="0" w:space="0" w:color="auto"/>
        <w:bottom w:val="none" w:sz="0" w:space="0" w:color="auto"/>
        <w:right w:val="none" w:sz="0" w:space="0" w:color="auto"/>
      </w:divBdr>
    </w:div>
    <w:div w:id="1298727156">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32756838">
      <w:bodyDiv w:val="1"/>
      <w:marLeft w:val="0"/>
      <w:marRight w:val="0"/>
      <w:marTop w:val="0"/>
      <w:marBottom w:val="0"/>
      <w:divBdr>
        <w:top w:val="none" w:sz="0" w:space="0" w:color="auto"/>
        <w:left w:val="none" w:sz="0" w:space="0" w:color="auto"/>
        <w:bottom w:val="none" w:sz="0" w:space="0" w:color="auto"/>
        <w:right w:val="none" w:sz="0" w:space="0" w:color="auto"/>
      </w:divBdr>
    </w:div>
    <w:div w:id="1337883406">
      <w:bodyDiv w:val="1"/>
      <w:marLeft w:val="0"/>
      <w:marRight w:val="0"/>
      <w:marTop w:val="0"/>
      <w:marBottom w:val="0"/>
      <w:divBdr>
        <w:top w:val="none" w:sz="0" w:space="0" w:color="auto"/>
        <w:left w:val="none" w:sz="0" w:space="0" w:color="auto"/>
        <w:bottom w:val="none" w:sz="0" w:space="0" w:color="auto"/>
        <w:right w:val="none" w:sz="0" w:space="0" w:color="auto"/>
      </w:divBdr>
    </w:div>
    <w:div w:id="1345982639">
      <w:bodyDiv w:val="1"/>
      <w:marLeft w:val="0"/>
      <w:marRight w:val="0"/>
      <w:marTop w:val="0"/>
      <w:marBottom w:val="0"/>
      <w:divBdr>
        <w:top w:val="none" w:sz="0" w:space="0" w:color="auto"/>
        <w:left w:val="none" w:sz="0" w:space="0" w:color="auto"/>
        <w:bottom w:val="none" w:sz="0" w:space="0" w:color="auto"/>
        <w:right w:val="none" w:sz="0" w:space="0" w:color="auto"/>
      </w:divBdr>
    </w:div>
    <w:div w:id="1362903850">
      <w:bodyDiv w:val="1"/>
      <w:marLeft w:val="0"/>
      <w:marRight w:val="0"/>
      <w:marTop w:val="0"/>
      <w:marBottom w:val="0"/>
      <w:divBdr>
        <w:top w:val="none" w:sz="0" w:space="0" w:color="auto"/>
        <w:left w:val="none" w:sz="0" w:space="0" w:color="auto"/>
        <w:bottom w:val="none" w:sz="0" w:space="0" w:color="auto"/>
        <w:right w:val="none" w:sz="0" w:space="0" w:color="auto"/>
      </w:divBdr>
    </w:div>
    <w:div w:id="1366370506">
      <w:bodyDiv w:val="1"/>
      <w:marLeft w:val="0"/>
      <w:marRight w:val="0"/>
      <w:marTop w:val="0"/>
      <w:marBottom w:val="0"/>
      <w:divBdr>
        <w:top w:val="none" w:sz="0" w:space="0" w:color="auto"/>
        <w:left w:val="none" w:sz="0" w:space="0" w:color="auto"/>
        <w:bottom w:val="none" w:sz="0" w:space="0" w:color="auto"/>
        <w:right w:val="none" w:sz="0" w:space="0" w:color="auto"/>
      </w:divBdr>
    </w:div>
    <w:div w:id="1388533830">
      <w:bodyDiv w:val="1"/>
      <w:marLeft w:val="0"/>
      <w:marRight w:val="0"/>
      <w:marTop w:val="0"/>
      <w:marBottom w:val="0"/>
      <w:divBdr>
        <w:top w:val="none" w:sz="0" w:space="0" w:color="auto"/>
        <w:left w:val="none" w:sz="0" w:space="0" w:color="auto"/>
        <w:bottom w:val="none" w:sz="0" w:space="0" w:color="auto"/>
        <w:right w:val="none" w:sz="0" w:space="0" w:color="auto"/>
      </w:divBdr>
    </w:div>
    <w:div w:id="1411973585">
      <w:bodyDiv w:val="1"/>
      <w:marLeft w:val="0"/>
      <w:marRight w:val="0"/>
      <w:marTop w:val="0"/>
      <w:marBottom w:val="0"/>
      <w:divBdr>
        <w:top w:val="none" w:sz="0" w:space="0" w:color="auto"/>
        <w:left w:val="none" w:sz="0" w:space="0" w:color="auto"/>
        <w:bottom w:val="none" w:sz="0" w:space="0" w:color="auto"/>
        <w:right w:val="none" w:sz="0" w:space="0" w:color="auto"/>
      </w:divBdr>
    </w:div>
    <w:div w:id="1417239617">
      <w:bodyDiv w:val="1"/>
      <w:marLeft w:val="0"/>
      <w:marRight w:val="0"/>
      <w:marTop w:val="0"/>
      <w:marBottom w:val="0"/>
      <w:divBdr>
        <w:top w:val="none" w:sz="0" w:space="0" w:color="auto"/>
        <w:left w:val="none" w:sz="0" w:space="0" w:color="auto"/>
        <w:bottom w:val="none" w:sz="0" w:space="0" w:color="auto"/>
        <w:right w:val="none" w:sz="0" w:space="0" w:color="auto"/>
      </w:divBdr>
    </w:div>
    <w:div w:id="1417359242">
      <w:bodyDiv w:val="1"/>
      <w:marLeft w:val="0"/>
      <w:marRight w:val="0"/>
      <w:marTop w:val="0"/>
      <w:marBottom w:val="0"/>
      <w:divBdr>
        <w:top w:val="none" w:sz="0" w:space="0" w:color="auto"/>
        <w:left w:val="none" w:sz="0" w:space="0" w:color="auto"/>
        <w:bottom w:val="none" w:sz="0" w:space="0" w:color="auto"/>
        <w:right w:val="none" w:sz="0" w:space="0" w:color="auto"/>
      </w:divBdr>
    </w:div>
    <w:div w:id="1449470419">
      <w:bodyDiv w:val="1"/>
      <w:marLeft w:val="0"/>
      <w:marRight w:val="0"/>
      <w:marTop w:val="0"/>
      <w:marBottom w:val="0"/>
      <w:divBdr>
        <w:top w:val="none" w:sz="0" w:space="0" w:color="auto"/>
        <w:left w:val="none" w:sz="0" w:space="0" w:color="auto"/>
        <w:bottom w:val="none" w:sz="0" w:space="0" w:color="auto"/>
        <w:right w:val="none" w:sz="0" w:space="0" w:color="auto"/>
      </w:divBdr>
    </w:div>
    <w:div w:id="1489983746">
      <w:bodyDiv w:val="1"/>
      <w:marLeft w:val="0"/>
      <w:marRight w:val="0"/>
      <w:marTop w:val="0"/>
      <w:marBottom w:val="0"/>
      <w:divBdr>
        <w:top w:val="none" w:sz="0" w:space="0" w:color="auto"/>
        <w:left w:val="none" w:sz="0" w:space="0" w:color="auto"/>
        <w:bottom w:val="none" w:sz="0" w:space="0" w:color="auto"/>
        <w:right w:val="none" w:sz="0" w:space="0" w:color="auto"/>
      </w:divBdr>
    </w:div>
    <w:div w:id="1491557172">
      <w:bodyDiv w:val="1"/>
      <w:marLeft w:val="0"/>
      <w:marRight w:val="0"/>
      <w:marTop w:val="0"/>
      <w:marBottom w:val="0"/>
      <w:divBdr>
        <w:top w:val="none" w:sz="0" w:space="0" w:color="auto"/>
        <w:left w:val="none" w:sz="0" w:space="0" w:color="auto"/>
        <w:bottom w:val="none" w:sz="0" w:space="0" w:color="auto"/>
        <w:right w:val="none" w:sz="0" w:space="0" w:color="auto"/>
      </w:divBdr>
    </w:div>
    <w:div w:id="1565799969">
      <w:bodyDiv w:val="1"/>
      <w:marLeft w:val="0"/>
      <w:marRight w:val="0"/>
      <w:marTop w:val="0"/>
      <w:marBottom w:val="0"/>
      <w:divBdr>
        <w:top w:val="none" w:sz="0" w:space="0" w:color="auto"/>
        <w:left w:val="none" w:sz="0" w:space="0" w:color="auto"/>
        <w:bottom w:val="none" w:sz="0" w:space="0" w:color="auto"/>
        <w:right w:val="none" w:sz="0" w:space="0" w:color="auto"/>
      </w:divBdr>
    </w:div>
    <w:div w:id="156599050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6859805">
      <w:bodyDiv w:val="1"/>
      <w:marLeft w:val="0"/>
      <w:marRight w:val="0"/>
      <w:marTop w:val="0"/>
      <w:marBottom w:val="0"/>
      <w:divBdr>
        <w:top w:val="none" w:sz="0" w:space="0" w:color="auto"/>
        <w:left w:val="none" w:sz="0" w:space="0" w:color="auto"/>
        <w:bottom w:val="none" w:sz="0" w:space="0" w:color="auto"/>
        <w:right w:val="none" w:sz="0" w:space="0" w:color="auto"/>
      </w:divBdr>
    </w:div>
    <w:div w:id="1625849754">
      <w:bodyDiv w:val="1"/>
      <w:marLeft w:val="0"/>
      <w:marRight w:val="0"/>
      <w:marTop w:val="0"/>
      <w:marBottom w:val="0"/>
      <w:divBdr>
        <w:top w:val="none" w:sz="0" w:space="0" w:color="auto"/>
        <w:left w:val="none" w:sz="0" w:space="0" w:color="auto"/>
        <w:bottom w:val="none" w:sz="0" w:space="0" w:color="auto"/>
        <w:right w:val="none" w:sz="0" w:space="0" w:color="auto"/>
      </w:divBdr>
    </w:div>
    <w:div w:id="1628270283">
      <w:bodyDiv w:val="1"/>
      <w:marLeft w:val="0"/>
      <w:marRight w:val="0"/>
      <w:marTop w:val="0"/>
      <w:marBottom w:val="0"/>
      <w:divBdr>
        <w:top w:val="none" w:sz="0" w:space="0" w:color="auto"/>
        <w:left w:val="none" w:sz="0" w:space="0" w:color="auto"/>
        <w:bottom w:val="none" w:sz="0" w:space="0" w:color="auto"/>
        <w:right w:val="none" w:sz="0" w:space="0" w:color="auto"/>
      </w:divBdr>
    </w:div>
    <w:div w:id="1648046746">
      <w:bodyDiv w:val="1"/>
      <w:marLeft w:val="0"/>
      <w:marRight w:val="0"/>
      <w:marTop w:val="0"/>
      <w:marBottom w:val="0"/>
      <w:divBdr>
        <w:top w:val="none" w:sz="0" w:space="0" w:color="auto"/>
        <w:left w:val="none" w:sz="0" w:space="0" w:color="auto"/>
        <w:bottom w:val="none" w:sz="0" w:space="0" w:color="auto"/>
        <w:right w:val="none" w:sz="0" w:space="0" w:color="auto"/>
      </w:divBdr>
    </w:div>
    <w:div w:id="1668167368">
      <w:bodyDiv w:val="1"/>
      <w:marLeft w:val="0"/>
      <w:marRight w:val="0"/>
      <w:marTop w:val="0"/>
      <w:marBottom w:val="0"/>
      <w:divBdr>
        <w:top w:val="none" w:sz="0" w:space="0" w:color="auto"/>
        <w:left w:val="none" w:sz="0" w:space="0" w:color="auto"/>
        <w:bottom w:val="none" w:sz="0" w:space="0" w:color="auto"/>
        <w:right w:val="none" w:sz="0" w:space="0" w:color="auto"/>
      </w:divBdr>
    </w:div>
    <w:div w:id="1671561727">
      <w:bodyDiv w:val="1"/>
      <w:marLeft w:val="0"/>
      <w:marRight w:val="0"/>
      <w:marTop w:val="0"/>
      <w:marBottom w:val="0"/>
      <w:divBdr>
        <w:top w:val="none" w:sz="0" w:space="0" w:color="auto"/>
        <w:left w:val="none" w:sz="0" w:space="0" w:color="auto"/>
        <w:bottom w:val="none" w:sz="0" w:space="0" w:color="auto"/>
        <w:right w:val="none" w:sz="0" w:space="0" w:color="auto"/>
      </w:divBdr>
    </w:div>
    <w:div w:id="1732340554">
      <w:bodyDiv w:val="1"/>
      <w:marLeft w:val="0"/>
      <w:marRight w:val="0"/>
      <w:marTop w:val="0"/>
      <w:marBottom w:val="0"/>
      <w:divBdr>
        <w:top w:val="none" w:sz="0" w:space="0" w:color="auto"/>
        <w:left w:val="none" w:sz="0" w:space="0" w:color="auto"/>
        <w:bottom w:val="none" w:sz="0" w:space="0" w:color="auto"/>
        <w:right w:val="none" w:sz="0" w:space="0" w:color="auto"/>
      </w:divBdr>
    </w:div>
    <w:div w:id="1735808221">
      <w:bodyDiv w:val="1"/>
      <w:marLeft w:val="0"/>
      <w:marRight w:val="0"/>
      <w:marTop w:val="0"/>
      <w:marBottom w:val="0"/>
      <w:divBdr>
        <w:top w:val="none" w:sz="0" w:space="0" w:color="auto"/>
        <w:left w:val="none" w:sz="0" w:space="0" w:color="auto"/>
        <w:bottom w:val="none" w:sz="0" w:space="0" w:color="auto"/>
        <w:right w:val="none" w:sz="0" w:space="0" w:color="auto"/>
      </w:divBdr>
    </w:div>
    <w:div w:id="1743913339">
      <w:bodyDiv w:val="1"/>
      <w:marLeft w:val="0"/>
      <w:marRight w:val="0"/>
      <w:marTop w:val="0"/>
      <w:marBottom w:val="0"/>
      <w:divBdr>
        <w:top w:val="none" w:sz="0" w:space="0" w:color="auto"/>
        <w:left w:val="none" w:sz="0" w:space="0" w:color="auto"/>
        <w:bottom w:val="none" w:sz="0" w:space="0" w:color="auto"/>
        <w:right w:val="none" w:sz="0" w:space="0" w:color="auto"/>
      </w:divBdr>
    </w:div>
    <w:div w:id="1797988928">
      <w:bodyDiv w:val="1"/>
      <w:marLeft w:val="0"/>
      <w:marRight w:val="0"/>
      <w:marTop w:val="0"/>
      <w:marBottom w:val="0"/>
      <w:divBdr>
        <w:top w:val="none" w:sz="0" w:space="0" w:color="auto"/>
        <w:left w:val="none" w:sz="0" w:space="0" w:color="auto"/>
        <w:bottom w:val="none" w:sz="0" w:space="0" w:color="auto"/>
        <w:right w:val="none" w:sz="0" w:space="0" w:color="auto"/>
      </w:divBdr>
    </w:div>
    <w:div w:id="1855144995">
      <w:bodyDiv w:val="1"/>
      <w:marLeft w:val="0"/>
      <w:marRight w:val="0"/>
      <w:marTop w:val="0"/>
      <w:marBottom w:val="0"/>
      <w:divBdr>
        <w:top w:val="none" w:sz="0" w:space="0" w:color="auto"/>
        <w:left w:val="none" w:sz="0" w:space="0" w:color="auto"/>
        <w:bottom w:val="none" w:sz="0" w:space="0" w:color="auto"/>
        <w:right w:val="none" w:sz="0" w:space="0" w:color="auto"/>
      </w:divBdr>
    </w:div>
    <w:div w:id="1867475475">
      <w:bodyDiv w:val="1"/>
      <w:marLeft w:val="0"/>
      <w:marRight w:val="0"/>
      <w:marTop w:val="0"/>
      <w:marBottom w:val="0"/>
      <w:divBdr>
        <w:top w:val="none" w:sz="0" w:space="0" w:color="auto"/>
        <w:left w:val="none" w:sz="0" w:space="0" w:color="auto"/>
        <w:bottom w:val="none" w:sz="0" w:space="0" w:color="auto"/>
        <w:right w:val="none" w:sz="0" w:space="0" w:color="auto"/>
      </w:divBdr>
    </w:div>
    <w:div w:id="1899127776">
      <w:bodyDiv w:val="1"/>
      <w:marLeft w:val="0"/>
      <w:marRight w:val="0"/>
      <w:marTop w:val="0"/>
      <w:marBottom w:val="0"/>
      <w:divBdr>
        <w:top w:val="none" w:sz="0" w:space="0" w:color="auto"/>
        <w:left w:val="none" w:sz="0" w:space="0" w:color="auto"/>
        <w:bottom w:val="none" w:sz="0" w:space="0" w:color="auto"/>
        <w:right w:val="none" w:sz="0" w:space="0" w:color="auto"/>
      </w:divBdr>
    </w:div>
    <w:div w:id="1942301709">
      <w:bodyDiv w:val="1"/>
      <w:marLeft w:val="0"/>
      <w:marRight w:val="0"/>
      <w:marTop w:val="0"/>
      <w:marBottom w:val="0"/>
      <w:divBdr>
        <w:top w:val="none" w:sz="0" w:space="0" w:color="auto"/>
        <w:left w:val="none" w:sz="0" w:space="0" w:color="auto"/>
        <w:bottom w:val="none" w:sz="0" w:space="0" w:color="auto"/>
        <w:right w:val="none" w:sz="0" w:space="0" w:color="auto"/>
      </w:divBdr>
    </w:div>
    <w:div w:id="1974556814">
      <w:bodyDiv w:val="1"/>
      <w:marLeft w:val="0"/>
      <w:marRight w:val="0"/>
      <w:marTop w:val="0"/>
      <w:marBottom w:val="0"/>
      <w:divBdr>
        <w:top w:val="none" w:sz="0" w:space="0" w:color="auto"/>
        <w:left w:val="none" w:sz="0" w:space="0" w:color="auto"/>
        <w:bottom w:val="none" w:sz="0" w:space="0" w:color="auto"/>
        <w:right w:val="none" w:sz="0" w:space="0" w:color="auto"/>
      </w:divBdr>
    </w:div>
    <w:div w:id="1982729233">
      <w:bodyDiv w:val="1"/>
      <w:marLeft w:val="0"/>
      <w:marRight w:val="0"/>
      <w:marTop w:val="0"/>
      <w:marBottom w:val="0"/>
      <w:divBdr>
        <w:top w:val="none" w:sz="0" w:space="0" w:color="auto"/>
        <w:left w:val="none" w:sz="0" w:space="0" w:color="auto"/>
        <w:bottom w:val="none" w:sz="0" w:space="0" w:color="auto"/>
        <w:right w:val="none" w:sz="0" w:space="0" w:color="auto"/>
      </w:divBdr>
    </w:div>
    <w:div w:id="1985741622">
      <w:bodyDiv w:val="1"/>
      <w:marLeft w:val="0"/>
      <w:marRight w:val="0"/>
      <w:marTop w:val="0"/>
      <w:marBottom w:val="0"/>
      <w:divBdr>
        <w:top w:val="none" w:sz="0" w:space="0" w:color="auto"/>
        <w:left w:val="none" w:sz="0" w:space="0" w:color="auto"/>
        <w:bottom w:val="none" w:sz="0" w:space="0" w:color="auto"/>
        <w:right w:val="none" w:sz="0" w:space="0" w:color="auto"/>
      </w:divBdr>
    </w:div>
    <w:div w:id="2005477355">
      <w:bodyDiv w:val="1"/>
      <w:marLeft w:val="0"/>
      <w:marRight w:val="0"/>
      <w:marTop w:val="0"/>
      <w:marBottom w:val="0"/>
      <w:divBdr>
        <w:top w:val="none" w:sz="0" w:space="0" w:color="auto"/>
        <w:left w:val="none" w:sz="0" w:space="0" w:color="auto"/>
        <w:bottom w:val="none" w:sz="0" w:space="0" w:color="auto"/>
        <w:right w:val="none" w:sz="0" w:space="0" w:color="auto"/>
      </w:divBdr>
    </w:div>
    <w:div w:id="2015567961">
      <w:bodyDiv w:val="1"/>
      <w:marLeft w:val="0"/>
      <w:marRight w:val="0"/>
      <w:marTop w:val="0"/>
      <w:marBottom w:val="0"/>
      <w:divBdr>
        <w:top w:val="none" w:sz="0" w:space="0" w:color="auto"/>
        <w:left w:val="none" w:sz="0" w:space="0" w:color="auto"/>
        <w:bottom w:val="none" w:sz="0" w:space="0" w:color="auto"/>
        <w:right w:val="none" w:sz="0" w:space="0" w:color="auto"/>
      </w:divBdr>
    </w:div>
    <w:div w:id="2039578156">
      <w:bodyDiv w:val="1"/>
      <w:marLeft w:val="0"/>
      <w:marRight w:val="0"/>
      <w:marTop w:val="0"/>
      <w:marBottom w:val="0"/>
      <w:divBdr>
        <w:top w:val="none" w:sz="0" w:space="0" w:color="auto"/>
        <w:left w:val="none" w:sz="0" w:space="0" w:color="auto"/>
        <w:bottom w:val="none" w:sz="0" w:space="0" w:color="auto"/>
        <w:right w:val="none" w:sz="0" w:space="0" w:color="auto"/>
      </w:divBdr>
    </w:div>
    <w:div w:id="21463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93A9-308A-4B27-A41F-25A7C759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4247</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Highmark, Inc</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Windows User</cp:lastModifiedBy>
  <cp:revision>2</cp:revision>
  <cp:lastPrinted>2014-02-03T18:33:00Z</cp:lastPrinted>
  <dcterms:created xsi:type="dcterms:W3CDTF">2014-05-16T16:47:00Z</dcterms:created>
  <dcterms:modified xsi:type="dcterms:W3CDTF">2014-05-16T16:47:00Z</dcterms:modified>
</cp:coreProperties>
</file>